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EB" w:rsidRPr="0040062C" w:rsidRDefault="0040062C" w:rsidP="00FF4CAD">
      <w:pPr>
        <w:spacing w:after="360"/>
        <w:rPr>
          <w:b/>
          <w:sz w:val="28"/>
          <w:szCs w:val="28"/>
          <w:u w:val="single"/>
        </w:rPr>
      </w:pPr>
      <w:r w:rsidRPr="0040062C">
        <w:rPr>
          <w:b/>
          <w:sz w:val="28"/>
          <w:szCs w:val="28"/>
          <w:u w:val="single"/>
        </w:rPr>
        <w:t>BOARD OF TRUSTEES SKILLS MATRIX</w:t>
      </w:r>
      <w:r w:rsidR="00E60A81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AA4DD1" w:rsidTr="0040062C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4DD1" w:rsidRDefault="0040062C" w:rsidP="00AA4DD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GENERAL AREA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DD1" w:rsidRDefault="00AA4DD1" w:rsidP="0040062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0062C">
              <w:rPr>
                <w:b/>
              </w:rPr>
              <w:t>PECIFICS</w:t>
            </w:r>
          </w:p>
        </w:tc>
      </w:tr>
      <w:tr w:rsidR="00AA4DD1" w:rsidTr="0040062C">
        <w:trPr>
          <w:trHeight w:val="135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Charity Sector and Business Model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Charity Sector</w:t>
            </w:r>
          </w:p>
        </w:tc>
      </w:tr>
      <w:tr w:rsidR="00AA4DD1" w:rsidTr="0040062C">
        <w:trPr>
          <w:trHeight w:val="130"/>
        </w:trPr>
        <w:tc>
          <w:tcPr>
            <w:tcW w:w="37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Public Sector</w:t>
            </w:r>
          </w:p>
        </w:tc>
      </w:tr>
      <w:tr w:rsidR="00AA4DD1" w:rsidTr="0040062C">
        <w:trPr>
          <w:trHeight w:val="130"/>
        </w:trPr>
        <w:tc>
          <w:tcPr>
            <w:tcW w:w="37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Funding/Fundraising</w:t>
            </w:r>
          </w:p>
        </w:tc>
      </w:tr>
      <w:tr w:rsidR="00AA4DD1" w:rsidTr="0040062C">
        <w:trPr>
          <w:trHeight w:val="130"/>
        </w:trPr>
        <w:tc>
          <w:tcPr>
            <w:tcW w:w="37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Community Development/Services</w:t>
            </w:r>
          </w:p>
        </w:tc>
      </w:tr>
      <w:tr w:rsidR="00AA4DD1" w:rsidTr="0040062C">
        <w:trPr>
          <w:trHeight w:val="130"/>
        </w:trPr>
        <w:tc>
          <w:tcPr>
            <w:tcW w:w="37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National and Local Policy</w:t>
            </w:r>
          </w:p>
        </w:tc>
      </w:tr>
      <w:tr w:rsidR="00AA4DD1" w:rsidTr="0040062C">
        <w:trPr>
          <w:trHeight w:val="130"/>
        </w:trPr>
        <w:tc>
          <w:tcPr>
            <w:tcW w:w="37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Voluntary Experience</w:t>
            </w:r>
          </w:p>
        </w:tc>
      </w:tr>
      <w:tr w:rsidR="00AA4DD1" w:rsidTr="00270270">
        <w:trPr>
          <w:trHeight w:val="130"/>
        </w:trPr>
        <w:tc>
          <w:tcPr>
            <w:tcW w:w="37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Bureau Management</w:t>
            </w:r>
          </w:p>
        </w:tc>
      </w:tr>
      <w:tr w:rsidR="00270270" w:rsidTr="00270270">
        <w:trPr>
          <w:trHeight w:val="218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70" w:rsidRDefault="00270270" w:rsidP="00AA4DD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Commercial/Business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270" w:rsidRPr="00AA4DD1" w:rsidRDefault="00270270" w:rsidP="00AA4DD1">
            <w:pPr>
              <w:spacing w:before="60" w:after="60"/>
              <w:jc w:val="center"/>
            </w:pPr>
            <w:r>
              <w:t>Private Sector Perspective</w:t>
            </w:r>
          </w:p>
        </w:tc>
      </w:tr>
      <w:tr w:rsidR="00270270" w:rsidTr="00270270">
        <w:trPr>
          <w:trHeight w:val="217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270" w:rsidRDefault="00270270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270" w:rsidRDefault="00270270" w:rsidP="00AA4DD1">
            <w:pPr>
              <w:spacing w:before="60" w:after="60"/>
              <w:jc w:val="center"/>
            </w:pPr>
            <w:r>
              <w:t>Commercial Experience</w:t>
            </w:r>
          </w:p>
        </w:tc>
      </w:tr>
      <w:tr w:rsidR="00AA4DD1" w:rsidTr="0040062C">
        <w:trPr>
          <w:trHeight w:val="231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Operation of Boards and Committees</w:t>
            </w:r>
          </w:p>
        </w:tc>
      </w:tr>
      <w:tr w:rsidR="00AA4DD1" w:rsidTr="0040062C">
        <w:trPr>
          <w:trHeight w:val="228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Governance in the Charity Sector</w:t>
            </w:r>
          </w:p>
        </w:tc>
      </w:tr>
      <w:tr w:rsidR="00AA4DD1" w:rsidTr="0040062C">
        <w:trPr>
          <w:trHeight w:val="228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4DD1" w:rsidRDefault="00AA4DD1" w:rsidP="00AA4DD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Charity Trustee’s Statutory Duties</w:t>
            </w:r>
          </w:p>
        </w:tc>
      </w:tr>
      <w:tr w:rsidR="00AA4DD1" w:rsidTr="0040062C">
        <w:trPr>
          <w:trHeight w:val="218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D1" w:rsidRDefault="00AA4DD1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>
              <w:t>Strategic</w:t>
            </w:r>
            <w:r w:rsidRPr="00AA4DD1">
              <w:t xml:space="preserve"> </w:t>
            </w:r>
            <w:r>
              <w:t xml:space="preserve">/ </w:t>
            </w:r>
            <w:r w:rsidRPr="00AA4DD1">
              <w:t>Business Planning</w:t>
            </w:r>
          </w:p>
        </w:tc>
      </w:tr>
      <w:tr w:rsidR="00AA4DD1" w:rsidTr="0040062C">
        <w:trPr>
          <w:trHeight w:val="217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DD1" w:rsidRDefault="00AA4DD1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>Strategic Partnerships</w:t>
            </w:r>
          </w:p>
        </w:tc>
      </w:tr>
      <w:tr w:rsidR="00AA4DD1" w:rsidTr="0040062C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DD1" w:rsidRDefault="00AA4DD1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DD1" w:rsidRPr="00AA4DD1" w:rsidRDefault="00AA4DD1" w:rsidP="00AA4DD1">
            <w:pPr>
              <w:spacing w:before="60" w:after="60"/>
              <w:jc w:val="center"/>
            </w:pPr>
            <w:r w:rsidRPr="00AA4DD1">
              <w:t xml:space="preserve">Leadership at a senior level </w:t>
            </w:r>
          </w:p>
        </w:tc>
      </w:tr>
      <w:tr w:rsidR="001E601C" w:rsidTr="0040062C">
        <w:trPr>
          <w:trHeight w:val="63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General Operational Experience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Management experience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Outsourcing, supplier management and procurement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Change Management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Quality Assurance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81518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Monitoring and Evaluation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81518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Business Resilience/Continuity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01C" w:rsidRPr="001E601C" w:rsidRDefault="0081518C" w:rsidP="001E601C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Service design</w:t>
            </w:r>
          </w:p>
        </w:tc>
      </w:tr>
      <w:tr w:rsidR="001E601C" w:rsidTr="0040062C">
        <w:trPr>
          <w:trHeight w:val="63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1E60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E601C">
              <w:rPr>
                <w:rFonts w:asciiTheme="minorHAnsi" w:hAnsiTheme="minorHAnsi"/>
                <w:color w:val="000000" w:themeColor="text1"/>
              </w:rPr>
              <w:t xml:space="preserve">Statutory and management accounting 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Budgeting and Financial Planning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Financial Controls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Commercial Funding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Tax and VAT</w:t>
            </w:r>
          </w:p>
        </w:tc>
      </w:tr>
      <w:tr w:rsidR="001E601C" w:rsidTr="0040062C">
        <w:trPr>
          <w:trHeight w:val="62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01C" w:rsidRPr="001E601C" w:rsidRDefault="00D45A59" w:rsidP="00AA4DD1">
            <w:pPr>
              <w:spacing w:before="60" w:after="60"/>
              <w:jc w:val="center"/>
            </w:pPr>
            <w:r>
              <w:t xml:space="preserve">Management of financial risk </w:t>
            </w:r>
          </w:p>
        </w:tc>
      </w:tr>
      <w:tr w:rsidR="00D45A59" w:rsidTr="00795467">
        <w:trPr>
          <w:trHeight w:val="195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Legal 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Pr="001E601C" w:rsidRDefault="00D45A59" w:rsidP="00D45A59">
            <w:pPr>
              <w:spacing w:before="60" w:after="60"/>
              <w:jc w:val="center"/>
            </w:pPr>
            <w:r>
              <w:t>Contract Management</w:t>
            </w:r>
          </w:p>
        </w:tc>
      </w:tr>
      <w:tr w:rsidR="00D45A59" w:rsidTr="00795467">
        <w:trPr>
          <w:trHeight w:val="190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Default="00D45A59" w:rsidP="00D45A59">
            <w:pPr>
              <w:spacing w:before="60" w:after="60"/>
              <w:jc w:val="center"/>
            </w:pPr>
            <w:r>
              <w:t>Negotiation and mediation</w:t>
            </w:r>
          </w:p>
        </w:tc>
      </w:tr>
      <w:tr w:rsidR="00D45A59" w:rsidTr="00795467">
        <w:trPr>
          <w:trHeight w:val="190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Default="00D45A59" w:rsidP="00AA4DD1">
            <w:pPr>
              <w:spacing w:before="60" w:after="60"/>
              <w:jc w:val="center"/>
            </w:pPr>
            <w:r>
              <w:t>Data Protection</w:t>
            </w:r>
          </w:p>
        </w:tc>
      </w:tr>
      <w:tr w:rsidR="00D45A59" w:rsidTr="00795467">
        <w:trPr>
          <w:trHeight w:val="190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Default="00D45A59" w:rsidP="00AA4DD1">
            <w:pPr>
              <w:spacing w:before="60" w:after="60"/>
              <w:jc w:val="center"/>
            </w:pPr>
            <w:r>
              <w:t>Fraud</w:t>
            </w:r>
          </w:p>
        </w:tc>
      </w:tr>
      <w:tr w:rsidR="00D45A59" w:rsidTr="00795467">
        <w:trPr>
          <w:trHeight w:val="190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Default="00D45A59" w:rsidP="00AA4DD1">
            <w:pPr>
              <w:spacing w:before="60" w:after="60"/>
              <w:jc w:val="center"/>
            </w:pPr>
            <w:r>
              <w:t>Corporate Governance</w:t>
            </w:r>
          </w:p>
        </w:tc>
      </w:tr>
      <w:tr w:rsidR="00D45A59" w:rsidTr="00795467">
        <w:trPr>
          <w:trHeight w:val="190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Default="00D45A59" w:rsidP="00AA4DD1">
            <w:pPr>
              <w:spacing w:before="60" w:after="60"/>
              <w:jc w:val="center"/>
            </w:pPr>
            <w:r>
              <w:t>Employment Law</w:t>
            </w:r>
          </w:p>
        </w:tc>
      </w:tr>
      <w:tr w:rsidR="00D45A59" w:rsidTr="00795467">
        <w:trPr>
          <w:trHeight w:val="190"/>
        </w:trPr>
        <w:tc>
          <w:tcPr>
            <w:tcW w:w="37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59" w:rsidRDefault="00D45A59" w:rsidP="00D45A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45A59" w:rsidRDefault="00D45A59" w:rsidP="00AA4DD1">
            <w:pPr>
              <w:spacing w:before="60" w:after="60"/>
              <w:jc w:val="center"/>
            </w:pPr>
            <w:r>
              <w:t>Procurement</w:t>
            </w:r>
          </w:p>
        </w:tc>
      </w:tr>
      <w:tr w:rsidR="004B1109" w:rsidTr="005E64B4">
        <w:trPr>
          <w:trHeight w:val="87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1109" w:rsidRDefault="004B1109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Human Resources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109" w:rsidRPr="001E601C" w:rsidRDefault="004B1109" w:rsidP="00AA4DD1">
            <w:pPr>
              <w:spacing w:before="60" w:after="60"/>
              <w:jc w:val="center"/>
            </w:pPr>
            <w:r w:rsidRPr="001E601C">
              <w:t>Performance management</w:t>
            </w:r>
          </w:p>
        </w:tc>
      </w:tr>
      <w:tr w:rsidR="004B1109" w:rsidTr="005E64B4">
        <w:trPr>
          <w:trHeight w:val="87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1109" w:rsidRDefault="004B1109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109" w:rsidRPr="001E601C" w:rsidRDefault="004B1109" w:rsidP="00AA4DD1">
            <w:pPr>
              <w:spacing w:before="60" w:after="60"/>
              <w:jc w:val="center"/>
            </w:pPr>
            <w:r w:rsidRPr="001E601C">
              <w:t>Reward</w:t>
            </w:r>
            <w:r>
              <w:t>/Compensations/Benefits</w:t>
            </w:r>
          </w:p>
        </w:tc>
      </w:tr>
      <w:tr w:rsidR="004B1109" w:rsidTr="005E64B4">
        <w:trPr>
          <w:trHeight w:val="87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1109" w:rsidRDefault="004B1109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109" w:rsidRPr="001E601C" w:rsidRDefault="004B1109" w:rsidP="00AA4DD1">
            <w:pPr>
              <w:spacing w:before="60" w:after="60"/>
              <w:jc w:val="center"/>
            </w:pPr>
            <w:r w:rsidRPr="001E601C">
              <w:t>Learning and Development</w:t>
            </w:r>
          </w:p>
        </w:tc>
      </w:tr>
      <w:tr w:rsidR="004B1109" w:rsidTr="005E64B4">
        <w:trPr>
          <w:trHeight w:val="218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1109" w:rsidRDefault="004B1109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109" w:rsidRPr="001E601C" w:rsidRDefault="004B1109" w:rsidP="00AA4DD1">
            <w:pPr>
              <w:spacing w:before="60" w:after="60"/>
              <w:jc w:val="center"/>
            </w:pPr>
            <w:r w:rsidRPr="001E601C">
              <w:t>Employee Relations</w:t>
            </w:r>
          </w:p>
        </w:tc>
      </w:tr>
      <w:tr w:rsidR="004B1109" w:rsidTr="005E64B4">
        <w:trPr>
          <w:trHeight w:val="217"/>
        </w:trPr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1109" w:rsidRDefault="004B1109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109" w:rsidRPr="001E601C" w:rsidRDefault="004B1109" w:rsidP="00AA4DD1">
            <w:pPr>
              <w:spacing w:before="60" w:after="60"/>
              <w:jc w:val="center"/>
            </w:pPr>
            <w:r w:rsidRPr="001E601C">
              <w:t>Employment Law</w:t>
            </w:r>
          </w:p>
        </w:tc>
      </w:tr>
      <w:tr w:rsidR="004B1109" w:rsidTr="005E64B4">
        <w:trPr>
          <w:trHeight w:val="87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1109" w:rsidRDefault="004B1109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1109" w:rsidRPr="001E601C" w:rsidRDefault="004B1109" w:rsidP="00AA4DD1">
            <w:pPr>
              <w:spacing w:before="60" w:after="60"/>
              <w:jc w:val="center"/>
            </w:pPr>
            <w:r w:rsidRPr="001E601C">
              <w:t>Recruitment</w:t>
            </w:r>
          </w:p>
        </w:tc>
      </w:tr>
      <w:tr w:rsidR="001E601C" w:rsidTr="0040062C">
        <w:trPr>
          <w:trHeight w:val="368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Risk management (strategic, operational and financial</w:t>
            </w:r>
            <w:r w:rsidR="0040062C">
              <w:t>)</w:t>
            </w:r>
          </w:p>
        </w:tc>
      </w:tr>
      <w:tr w:rsidR="001E601C" w:rsidTr="0040062C">
        <w:trPr>
          <w:trHeight w:val="367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Internal controls</w:t>
            </w:r>
          </w:p>
        </w:tc>
      </w:tr>
      <w:tr w:rsidR="001E601C" w:rsidTr="0040062C">
        <w:trPr>
          <w:trHeight w:val="57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Other areas of expertise/specialism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Information Technology</w:t>
            </w:r>
          </w:p>
        </w:tc>
      </w:tr>
      <w:tr w:rsidR="001E601C" w:rsidTr="0040062C">
        <w:trPr>
          <w:trHeight w:val="54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Communications</w:t>
            </w:r>
          </w:p>
        </w:tc>
      </w:tr>
      <w:tr w:rsidR="001E601C" w:rsidTr="0040062C">
        <w:trPr>
          <w:trHeight w:val="54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1E601C">
            <w:pPr>
              <w:spacing w:before="60" w:after="60"/>
              <w:jc w:val="center"/>
            </w:pPr>
            <w:r w:rsidRPr="001E601C">
              <w:t>Digital / Digital Transformation</w:t>
            </w:r>
          </w:p>
        </w:tc>
      </w:tr>
      <w:tr w:rsidR="001E601C" w:rsidTr="0040062C">
        <w:trPr>
          <w:trHeight w:val="54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1E601C" w:rsidP="00AA4DD1">
            <w:pPr>
              <w:spacing w:before="60" w:after="60"/>
              <w:jc w:val="center"/>
            </w:pPr>
            <w:r w:rsidRPr="001E601C">
              <w:t>Marketing and PR</w:t>
            </w:r>
          </w:p>
        </w:tc>
      </w:tr>
      <w:tr w:rsidR="001E601C" w:rsidTr="0040062C">
        <w:trPr>
          <w:trHeight w:val="54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1E601C" w:rsidRDefault="0081518C" w:rsidP="00AA4DD1">
            <w:pPr>
              <w:spacing w:before="60" w:after="60"/>
              <w:jc w:val="center"/>
            </w:pPr>
            <w:r>
              <w:t>Policy and Public Affairs</w:t>
            </w:r>
          </w:p>
        </w:tc>
      </w:tr>
      <w:tr w:rsidR="001E601C" w:rsidTr="0040062C">
        <w:trPr>
          <w:trHeight w:val="54"/>
        </w:trPr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C" w:rsidRDefault="001E601C" w:rsidP="001E601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01C" w:rsidRPr="0040062C" w:rsidRDefault="0040062C" w:rsidP="00AA4DD1">
            <w:pPr>
              <w:spacing w:before="60" w:after="60"/>
              <w:jc w:val="center"/>
            </w:pPr>
            <w:r w:rsidRPr="0040062C">
              <w:t>Social Policy</w:t>
            </w:r>
          </w:p>
        </w:tc>
      </w:tr>
      <w:tr w:rsidR="001E601C" w:rsidTr="0040062C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01C" w:rsidRDefault="0040062C" w:rsidP="001E601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01C" w:rsidRDefault="0040062C" w:rsidP="0040062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See role profile</w:t>
            </w:r>
          </w:p>
        </w:tc>
      </w:tr>
    </w:tbl>
    <w:p w:rsidR="00FA523D" w:rsidRDefault="00824F6B" w:rsidP="0040062C">
      <w:pPr>
        <w:spacing w:before="60" w:after="60"/>
      </w:pPr>
      <w:bookmarkStart w:id="0" w:name="_GoBack"/>
      <w:bookmarkEnd w:id="0"/>
    </w:p>
    <w:sectPr w:rsidR="00FA523D" w:rsidSect="0040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6B" w:rsidRDefault="00824F6B" w:rsidP="00EE433C">
      <w:pPr>
        <w:spacing w:after="0" w:line="240" w:lineRule="auto"/>
      </w:pPr>
      <w:r>
        <w:separator/>
      </w:r>
    </w:p>
  </w:endnote>
  <w:endnote w:type="continuationSeparator" w:id="0">
    <w:p w:rsidR="00824F6B" w:rsidRDefault="00824F6B" w:rsidP="00E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1" w:rsidRDefault="006E5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1" w:rsidRDefault="006E5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1" w:rsidRDefault="006E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6B" w:rsidRDefault="00824F6B" w:rsidP="00EE433C">
      <w:pPr>
        <w:spacing w:after="0" w:line="240" w:lineRule="auto"/>
      </w:pPr>
      <w:r>
        <w:separator/>
      </w:r>
    </w:p>
  </w:footnote>
  <w:footnote w:type="continuationSeparator" w:id="0">
    <w:p w:rsidR="00824F6B" w:rsidRDefault="00824F6B" w:rsidP="00E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1" w:rsidRDefault="006E5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809699"/>
      <w:docPartObj>
        <w:docPartGallery w:val="Watermarks"/>
        <w:docPartUnique/>
      </w:docPartObj>
    </w:sdtPr>
    <w:sdtEndPr/>
    <w:sdtContent>
      <w:p w:rsidR="00EE433C" w:rsidRDefault="00824F6B" w:rsidP="00EE433C">
        <w:pPr>
          <w:pStyle w:val="Header"/>
          <w:jc w:val="right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1" w:rsidRDefault="006E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EB"/>
    <w:rsid w:val="00017A6B"/>
    <w:rsid w:val="00051DE3"/>
    <w:rsid w:val="00095E0B"/>
    <w:rsid w:val="000A0B7E"/>
    <w:rsid w:val="000A398C"/>
    <w:rsid w:val="00100B7B"/>
    <w:rsid w:val="00142966"/>
    <w:rsid w:val="001E601C"/>
    <w:rsid w:val="001E69CF"/>
    <w:rsid w:val="00235936"/>
    <w:rsid w:val="00240AB2"/>
    <w:rsid w:val="00240DEB"/>
    <w:rsid w:val="00263AF6"/>
    <w:rsid w:val="00270270"/>
    <w:rsid w:val="002B5D89"/>
    <w:rsid w:val="003102CF"/>
    <w:rsid w:val="00311F8E"/>
    <w:rsid w:val="0036091A"/>
    <w:rsid w:val="003B09B6"/>
    <w:rsid w:val="0040062C"/>
    <w:rsid w:val="004458F0"/>
    <w:rsid w:val="00494398"/>
    <w:rsid w:val="00496ABB"/>
    <w:rsid w:val="004B1109"/>
    <w:rsid w:val="004B1715"/>
    <w:rsid w:val="004F06A7"/>
    <w:rsid w:val="006D360C"/>
    <w:rsid w:val="006E5041"/>
    <w:rsid w:val="0081518C"/>
    <w:rsid w:val="00824F6B"/>
    <w:rsid w:val="00836FA4"/>
    <w:rsid w:val="00860BB1"/>
    <w:rsid w:val="00870E2D"/>
    <w:rsid w:val="008F321A"/>
    <w:rsid w:val="00923A95"/>
    <w:rsid w:val="009343FC"/>
    <w:rsid w:val="009A4B12"/>
    <w:rsid w:val="00A06910"/>
    <w:rsid w:val="00A45BEC"/>
    <w:rsid w:val="00A87995"/>
    <w:rsid w:val="00AA4DD1"/>
    <w:rsid w:val="00BB6D83"/>
    <w:rsid w:val="00C05482"/>
    <w:rsid w:val="00C37250"/>
    <w:rsid w:val="00C62992"/>
    <w:rsid w:val="00C75A1C"/>
    <w:rsid w:val="00D45A59"/>
    <w:rsid w:val="00D52744"/>
    <w:rsid w:val="00D53F36"/>
    <w:rsid w:val="00DF12AA"/>
    <w:rsid w:val="00DF2223"/>
    <w:rsid w:val="00E60259"/>
    <w:rsid w:val="00E60A81"/>
    <w:rsid w:val="00E947A9"/>
    <w:rsid w:val="00EA0470"/>
    <w:rsid w:val="00EE433C"/>
    <w:rsid w:val="00F64521"/>
    <w:rsid w:val="00FA64D8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E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3C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E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3C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0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1A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1A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E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3C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E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3C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0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1A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1A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Scully, Melissa (IE - Dublin)</dc:creator>
  <cp:lastModifiedBy>Vikki Shelton</cp:lastModifiedBy>
  <cp:revision>14</cp:revision>
  <cp:lastPrinted>2016-08-22T11:27:00Z</cp:lastPrinted>
  <dcterms:created xsi:type="dcterms:W3CDTF">2016-10-19T09:36:00Z</dcterms:created>
  <dcterms:modified xsi:type="dcterms:W3CDTF">2017-01-11T12:14:00Z</dcterms:modified>
</cp:coreProperties>
</file>