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6" w:type="dxa"/>
        <w:tblCellMar>
          <w:left w:w="10" w:type="dxa"/>
          <w:right w:w="10" w:type="dxa"/>
        </w:tblCellMar>
        <w:tblLook w:val="0000" w:firstRow="0" w:lastRow="0" w:firstColumn="0" w:lastColumn="0" w:noHBand="0" w:noVBand="0"/>
      </w:tblPr>
      <w:tblGrid>
        <w:gridCol w:w="4531"/>
        <w:gridCol w:w="4485"/>
      </w:tblGrid>
      <w:tr w:rsidR="006B7654" w14:paraId="4261D1C6"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1BD" w14:textId="77777777" w:rsidR="006B7654" w:rsidRDefault="00CD03A3">
            <w:pPr>
              <w:spacing w:after="0"/>
            </w:pPr>
            <w:r>
              <w:rPr>
                <w:b/>
                <w:color w:val="FFFFFF"/>
              </w:rPr>
              <w:t>Question 2.1: Do you agree with Ofcom’s proposed regulatory approach for regulating postal services over the next 5-year period (2022-2027)? If not, please explain the changes you think should be made, with supporting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261D1BF" w14:textId="1A3A7C47" w:rsidR="006B7654" w:rsidRDefault="006B7654">
            <w:pPr>
              <w:spacing w:after="0"/>
            </w:pPr>
          </w:p>
          <w:p w14:paraId="55D5B449" w14:textId="34F98457" w:rsidR="003355CE" w:rsidRDefault="003355CE" w:rsidP="07593BC4">
            <w:pPr>
              <w:pStyle w:val="paragraph"/>
              <w:spacing w:before="0" w:beforeAutospacing="0" w:after="0" w:afterAutospacing="0"/>
              <w:textAlignment w:val="baseline"/>
              <w:rPr>
                <w:rFonts w:ascii="Segoe UI" w:hAnsi="Segoe UI" w:cs="Segoe UI"/>
                <w:sz w:val="18"/>
                <w:szCs w:val="18"/>
              </w:rPr>
            </w:pPr>
            <w:r w:rsidRPr="07593BC4">
              <w:rPr>
                <w:rStyle w:val="normaltextrun"/>
                <w:rFonts w:ascii="Calibri" w:hAnsi="Calibri" w:cs="Calibri"/>
                <w:sz w:val="22"/>
                <w:szCs w:val="22"/>
              </w:rPr>
              <w:t>Scotland’s Citizens Advice Network is an essential community service that empowers people through our local bureaux and national services by providing free, confidential, and indepen</w:t>
            </w:r>
            <w:r w:rsidR="00CC0B05">
              <w:rPr>
                <w:rStyle w:val="normaltextrun"/>
                <w:rFonts w:ascii="Calibri" w:hAnsi="Calibri" w:cs="Calibri"/>
                <w:sz w:val="22"/>
                <w:szCs w:val="22"/>
              </w:rPr>
              <w:t>d</w:t>
            </w:r>
            <w:r w:rsidRPr="07593BC4">
              <w:rPr>
                <w:rStyle w:val="normaltextrun"/>
                <w:rFonts w:ascii="Calibri" w:hAnsi="Calibri" w:cs="Calibri"/>
                <w:sz w:val="22"/>
                <w:szCs w:val="22"/>
              </w:rPr>
              <w:t>ent advice. We use people’s real-life expe</w:t>
            </w:r>
            <w:r w:rsidR="00A9481A">
              <w:rPr>
                <w:rStyle w:val="normaltextrun"/>
                <w:rFonts w:ascii="Calibri" w:hAnsi="Calibri" w:cs="Calibri"/>
                <w:sz w:val="22"/>
                <w:szCs w:val="22"/>
              </w:rPr>
              <w:t>ri</w:t>
            </w:r>
            <w:r w:rsidRPr="07593BC4">
              <w:rPr>
                <w:rStyle w:val="normaltextrun"/>
                <w:rFonts w:ascii="Calibri" w:hAnsi="Calibri" w:cs="Calibri"/>
                <w:sz w:val="22"/>
                <w:szCs w:val="22"/>
              </w:rPr>
              <w:t>ences to influence policy and drive positive change. We are on the side of people in Scotland who need help, and we change lives for the better.</w:t>
            </w:r>
            <w:r w:rsidRPr="07593BC4">
              <w:rPr>
                <w:rStyle w:val="eop"/>
                <w:rFonts w:ascii="Calibri" w:hAnsi="Calibri" w:cs="Calibri"/>
                <w:sz w:val="22"/>
                <w:szCs w:val="22"/>
              </w:rPr>
              <w:t> </w:t>
            </w:r>
          </w:p>
          <w:p w14:paraId="02722AFE" w14:textId="77777777" w:rsidR="003355CE" w:rsidRDefault="003355CE" w:rsidP="07593BC4">
            <w:pPr>
              <w:pStyle w:val="paragraph"/>
              <w:spacing w:before="0" w:beforeAutospacing="0" w:after="0" w:afterAutospacing="0"/>
              <w:textAlignment w:val="baseline"/>
              <w:rPr>
                <w:rFonts w:ascii="Segoe UI" w:hAnsi="Segoe UI" w:cs="Segoe UI"/>
                <w:sz w:val="18"/>
                <w:szCs w:val="18"/>
              </w:rPr>
            </w:pPr>
            <w:r w:rsidRPr="07593BC4">
              <w:rPr>
                <w:rStyle w:val="eop"/>
                <w:rFonts w:ascii="Calibri" w:hAnsi="Calibri" w:cs="Calibri"/>
                <w:sz w:val="22"/>
                <w:szCs w:val="22"/>
              </w:rPr>
              <w:t> </w:t>
            </w:r>
          </w:p>
          <w:p w14:paraId="3483568C" w14:textId="14CD9A4D" w:rsidR="00BB7ECE" w:rsidRPr="001F18F1" w:rsidRDefault="003355CE" w:rsidP="00BB7ECE">
            <w:pPr>
              <w:pStyle w:val="paragraph"/>
              <w:spacing w:before="0" w:beforeAutospacing="0" w:after="0" w:afterAutospacing="0"/>
              <w:textAlignment w:val="baseline"/>
              <w:rPr>
                <w:rFonts w:asciiTheme="minorHAnsi" w:hAnsiTheme="minorHAnsi" w:cstheme="minorHAnsi"/>
                <w:sz w:val="22"/>
                <w:szCs w:val="22"/>
              </w:rPr>
            </w:pPr>
            <w:r w:rsidRPr="001F18F1">
              <w:rPr>
                <w:rStyle w:val="normaltextrun"/>
                <w:rFonts w:asciiTheme="minorHAnsi" w:hAnsiTheme="minorHAnsi" w:cstheme="minorHAnsi"/>
                <w:sz w:val="22"/>
                <w:szCs w:val="22"/>
              </w:rPr>
              <w:t>Citizens Advice Scotlan</w:t>
            </w:r>
            <w:r w:rsidR="00DE6F71" w:rsidRPr="001F18F1">
              <w:rPr>
                <w:rStyle w:val="normaltextrun"/>
                <w:rFonts w:asciiTheme="minorHAnsi" w:hAnsiTheme="minorHAnsi" w:cstheme="minorHAnsi"/>
                <w:sz w:val="22"/>
                <w:szCs w:val="22"/>
              </w:rPr>
              <w:t xml:space="preserve">d (CAS) </w:t>
            </w:r>
            <w:r w:rsidRPr="001F18F1">
              <w:rPr>
                <w:rStyle w:val="normaltextrun"/>
                <w:rFonts w:asciiTheme="minorHAnsi" w:hAnsiTheme="minorHAnsi" w:cstheme="minorHAnsi"/>
                <w:sz w:val="22"/>
                <w:szCs w:val="22"/>
              </w:rPr>
              <w:t xml:space="preserve">has a </w:t>
            </w:r>
            <w:r w:rsidR="001371B1">
              <w:rPr>
                <w:rStyle w:val="normaltextrun"/>
                <w:rFonts w:asciiTheme="minorHAnsi" w:hAnsiTheme="minorHAnsi" w:cstheme="minorHAnsi"/>
                <w:sz w:val="22"/>
                <w:szCs w:val="22"/>
              </w:rPr>
              <w:t>responsibility</w:t>
            </w:r>
            <w:r w:rsidRPr="001F18F1">
              <w:rPr>
                <w:rStyle w:val="normaltextrun"/>
                <w:rFonts w:asciiTheme="minorHAnsi" w:hAnsiTheme="minorHAnsi" w:cstheme="minorHAnsi"/>
                <w:sz w:val="22"/>
                <w:szCs w:val="22"/>
              </w:rPr>
              <w:t xml:space="preserve"> to advocate of behalf of postal consumers in Scotland at both a local and national level. We welcome the opportunity to respond to this consultation on the review of future postal regulation. </w:t>
            </w:r>
            <w:r w:rsidR="00BB7ECE" w:rsidRPr="001F18F1">
              <w:rPr>
                <w:rStyle w:val="normaltextrun"/>
                <w:rFonts w:asciiTheme="minorHAnsi" w:hAnsiTheme="minorHAnsi" w:cstheme="minorHAnsi"/>
                <w:sz w:val="22"/>
                <w:szCs w:val="22"/>
              </w:rPr>
              <w:t xml:space="preserve"> </w:t>
            </w:r>
            <w:r w:rsidR="07593BC4" w:rsidRPr="001F18F1">
              <w:rPr>
                <w:rFonts w:asciiTheme="minorHAnsi" w:hAnsiTheme="minorHAnsi" w:cstheme="minorHAnsi"/>
                <w:sz w:val="22"/>
                <w:szCs w:val="22"/>
              </w:rPr>
              <w:t xml:space="preserve">As the consumer advocate for Scottish postal consumers, CAS has considered </w:t>
            </w:r>
            <w:r w:rsidR="006622BA" w:rsidRPr="001F18F1">
              <w:rPr>
                <w:rFonts w:asciiTheme="minorHAnsi" w:hAnsiTheme="minorHAnsi" w:cstheme="minorHAnsi"/>
                <w:sz w:val="22"/>
                <w:szCs w:val="22"/>
              </w:rPr>
              <w:t xml:space="preserve">how </w:t>
            </w:r>
            <w:r w:rsidR="07593BC4" w:rsidRPr="001F18F1">
              <w:rPr>
                <w:rFonts w:asciiTheme="minorHAnsi" w:hAnsiTheme="minorHAnsi" w:cstheme="minorHAnsi"/>
                <w:sz w:val="22"/>
                <w:szCs w:val="22"/>
              </w:rPr>
              <w:t xml:space="preserve">Ofcom’s regulatory proposals </w:t>
            </w:r>
            <w:r w:rsidR="006622BA" w:rsidRPr="001F18F1">
              <w:rPr>
                <w:rFonts w:asciiTheme="minorHAnsi" w:hAnsiTheme="minorHAnsi" w:cstheme="minorHAnsi"/>
                <w:sz w:val="22"/>
                <w:szCs w:val="22"/>
              </w:rPr>
              <w:t>might</w:t>
            </w:r>
            <w:r w:rsidR="07593BC4" w:rsidRPr="001F18F1">
              <w:rPr>
                <w:rFonts w:asciiTheme="minorHAnsi" w:hAnsiTheme="minorHAnsi" w:cstheme="minorHAnsi"/>
                <w:sz w:val="22"/>
                <w:szCs w:val="22"/>
              </w:rPr>
              <w:t xml:space="preserve"> impact Scottish consumers’ ability to consistently access affordable, high quality and fair postal services from </w:t>
            </w:r>
            <w:r w:rsidR="00FB34BC">
              <w:rPr>
                <w:rFonts w:asciiTheme="minorHAnsi" w:hAnsiTheme="minorHAnsi" w:cstheme="minorHAnsi"/>
                <w:sz w:val="22"/>
                <w:szCs w:val="22"/>
              </w:rPr>
              <w:t xml:space="preserve">both </w:t>
            </w:r>
            <w:r w:rsidR="07593BC4" w:rsidRPr="001F18F1">
              <w:rPr>
                <w:rFonts w:asciiTheme="minorHAnsi" w:hAnsiTheme="minorHAnsi" w:cstheme="minorHAnsi"/>
                <w:sz w:val="22"/>
                <w:szCs w:val="22"/>
              </w:rPr>
              <w:t xml:space="preserve">the universal service provider and private operators. </w:t>
            </w:r>
          </w:p>
          <w:p w14:paraId="546712A7" w14:textId="77777777" w:rsidR="00BB7ECE" w:rsidRPr="001F18F1" w:rsidRDefault="00BB7ECE" w:rsidP="00BB7ECE">
            <w:pPr>
              <w:pStyle w:val="paragraph"/>
              <w:spacing w:before="0" w:beforeAutospacing="0" w:after="0" w:afterAutospacing="0"/>
              <w:textAlignment w:val="baseline"/>
              <w:rPr>
                <w:rFonts w:asciiTheme="minorHAnsi" w:hAnsiTheme="minorHAnsi" w:cstheme="minorHAnsi"/>
                <w:sz w:val="22"/>
                <w:szCs w:val="22"/>
              </w:rPr>
            </w:pPr>
          </w:p>
          <w:p w14:paraId="74D37F8E" w14:textId="5292F20B" w:rsidR="00814386" w:rsidRDefault="07593BC4" w:rsidP="001F18F1">
            <w:pPr>
              <w:pStyle w:val="paragraph"/>
              <w:spacing w:before="0" w:beforeAutospacing="0" w:after="0" w:afterAutospacing="0"/>
              <w:textAlignment w:val="baseline"/>
              <w:rPr>
                <w:rFonts w:ascii="Calibri" w:hAnsi="Calibri" w:cs="Calibri"/>
                <w:sz w:val="22"/>
                <w:szCs w:val="22"/>
              </w:rPr>
            </w:pPr>
            <w:r w:rsidRPr="44C4CB8D">
              <w:rPr>
                <w:rFonts w:asciiTheme="minorHAnsi" w:hAnsiTheme="minorHAnsi" w:cstheme="minorBidi"/>
                <w:sz w:val="22"/>
                <w:szCs w:val="22"/>
              </w:rPr>
              <w:t>Since the last regulatory review period we have seen significant shifts in the postal market. Scottish consumer behaviour has changed</w:t>
            </w:r>
            <w:r w:rsidR="00225DEB" w:rsidRPr="44C4CB8D">
              <w:rPr>
                <w:rFonts w:asciiTheme="minorHAnsi" w:hAnsiTheme="minorHAnsi" w:cstheme="minorBidi"/>
                <w:sz w:val="22"/>
                <w:szCs w:val="22"/>
              </w:rPr>
              <w:t>,</w:t>
            </w:r>
            <w:r w:rsidRPr="44C4CB8D">
              <w:rPr>
                <w:rFonts w:asciiTheme="minorHAnsi" w:hAnsiTheme="minorHAnsi" w:cstheme="minorBidi"/>
                <w:sz w:val="22"/>
                <w:szCs w:val="22"/>
              </w:rPr>
              <w:t xml:space="preserve"> most notably due to the pandemic accelerating </w:t>
            </w:r>
            <w:r w:rsidR="00A40AC4">
              <w:rPr>
                <w:rFonts w:asciiTheme="minorHAnsi" w:hAnsiTheme="minorHAnsi" w:cstheme="minorBidi"/>
                <w:sz w:val="22"/>
                <w:szCs w:val="22"/>
              </w:rPr>
              <w:t xml:space="preserve">increases in </w:t>
            </w:r>
            <w:r w:rsidRPr="44C4CB8D">
              <w:rPr>
                <w:rFonts w:asciiTheme="minorHAnsi" w:hAnsiTheme="minorHAnsi" w:cstheme="minorBidi"/>
                <w:sz w:val="22"/>
                <w:szCs w:val="22"/>
              </w:rPr>
              <w:t xml:space="preserve">online shopping and therefore </w:t>
            </w:r>
            <w:r w:rsidR="00A40AC4">
              <w:rPr>
                <w:rFonts w:asciiTheme="minorHAnsi" w:hAnsiTheme="minorHAnsi" w:cstheme="minorBidi"/>
                <w:sz w:val="22"/>
                <w:szCs w:val="22"/>
              </w:rPr>
              <w:t xml:space="preserve">placing </w:t>
            </w:r>
            <w:r w:rsidR="00225DEB" w:rsidRPr="44C4CB8D">
              <w:rPr>
                <w:rFonts w:asciiTheme="minorHAnsi" w:hAnsiTheme="minorHAnsi" w:cstheme="minorBidi"/>
                <w:sz w:val="22"/>
                <w:szCs w:val="22"/>
              </w:rPr>
              <w:t xml:space="preserve">increased reliance on </w:t>
            </w:r>
            <w:r w:rsidRPr="44C4CB8D">
              <w:rPr>
                <w:rFonts w:asciiTheme="minorHAnsi" w:hAnsiTheme="minorHAnsi" w:cstheme="minorBidi"/>
                <w:sz w:val="22"/>
                <w:szCs w:val="22"/>
              </w:rPr>
              <w:t>the parcel delivery market. Now is an opportune time to consider how the boom in parcel deliveries has impacted consumers and consider if current regul</w:t>
            </w:r>
            <w:r w:rsidR="00657F0F" w:rsidRPr="44C4CB8D">
              <w:rPr>
                <w:rFonts w:asciiTheme="minorHAnsi" w:hAnsiTheme="minorHAnsi" w:cstheme="minorBidi"/>
                <w:sz w:val="22"/>
                <w:szCs w:val="22"/>
              </w:rPr>
              <w:t>ation</w:t>
            </w:r>
            <w:r w:rsidRPr="004D719C">
              <w:t xml:space="preserve"> </w:t>
            </w:r>
            <w:r w:rsidRPr="004D719C">
              <w:rPr>
                <w:rFonts w:ascii="Calibri" w:hAnsi="Calibri" w:cs="Calibri"/>
                <w:sz w:val="22"/>
                <w:szCs w:val="22"/>
              </w:rPr>
              <w:t xml:space="preserve">is fit for purpose moving forward. We have been encouraged to see that Ofcom recognises that increases in competition have not necessarily led to better outcomes for some vulnerable consumers. </w:t>
            </w:r>
            <w:r w:rsidR="009664B4" w:rsidRPr="00814386">
              <w:rPr>
                <w:rFonts w:ascii="Calibri" w:hAnsi="Calibri" w:cs="Calibri"/>
                <w:sz w:val="22"/>
                <w:szCs w:val="22"/>
              </w:rPr>
              <w:t xml:space="preserve">In the parcels market, rural consumers in Scotland face additional affordability barriers due to geographic surcharging on deliveries. </w:t>
            </w:r>
          </w:p>
          <w:p w14:paraId="6A5C7D3D" w14:textId="77777777" w:rsidR="00814386" w:rsidRDefault="00814386" w:rsidP="001F18F1">
            <w:pPr>
              <w:pStyle w:val="paragraph"/>
              <w:spacing w:before="0" w:beforeAutospacing="0" w:after="0" w:afterAutospacing="0"/>
              <w:textAlignment w:val="baseline"/>
              <w:rPr>
                <w:rFonts w:ascii="Calibri" w:hAnsi="Calibri" w:cs="Calibri"/>
                <w:sz w:val="22"/>
                <w:szCs w:val="22"/>
              </w:rPr>
            </w:pPr>
          </w:p>
          <w:p w14:paraId="321C8FC8" w14:textId="1E4B0E2F" w:rsidR="07593BC4" w:rsidRDefault="07593BC4" w:rsidP="001F18F1">
            <w:pPr>
              <w:pStyle w:val="paragraph"/>
              <w:spacing w:before="0" w:beforeAutospacing="0" w:after="0" w:afterAutospacing="0"/>
              <w:textAlignment w:val="baseline"/>
              <w:rPr>
                <w:rFonts w:asciiTheme="minorHAnsi" w:hAnsiTheme="minorHAnsi" w:cstheme="minorBidi"/>
                <w:sz w:val="22"/>
                <w:szCs w:val="22"/>
              </w:rPr>
            </w:pPr>
            <w:r w:rsidRPr="004D719C">
              <w:rPr>
                <w:rFonts w:ascii="Calibri" w:hAnsi="Calibri" w:cs="Calibri"/>
                <w:sz w:val="22"/>
                <w:szCs w:val="22"/>
              </w:rPr>
              <w:t>In recent years we have also seen the price of some U</w:t>
            </w:r>
            <w:r w:rsidR="00BE7010">
              <w:rPr>
                <w:rFonts w:ascii="Calibri" w:hAnsi="Calibri" w:cs="Calibri"/>
                <w:sz w:val="22"/>
                <w:szCs w:val="22"/>
              </w:rPr>
              <w:t xml:space="preserve">niversal </w:t>
            </w:r>
            <w:r w:rsidRPr="004D719C">
              <w:rPr>
                <w:rFonts w:ascii="Calibri" w:hAnsi="Calibri" w:cs="Calibri"/>
                <w:sz w:val="22"/>
                <w:szCs w:val="22"/>
              </w:rPr>
              <w:t>S</w:t>
            </w:r>
            <w:r w:rsidR="00010720">
              <w:rPr>
                <w:rFonts w:ascii="Calibri" w:hAnsi="Calibri" w:cs="Calibri"/>
                <w:sz w:val="22"/>
                <w:szCs w:val="22"/>
              </w:rPr>
              <w:t xml:space="preserve">ervice </w:t>
            </w:r>
            <w:r w:rsidRPr="004D719C">
              <w:rPr>
                <w:rFonts w:ascii="Calibri" w:hAnsi="Calibri" w:cs="Calibri"/>
                <w:sz w:val="22"/>
                <w:szCs w:val="22"/>
              </w:rPr>
              <w:t>O</w:t>
            </w:r>
            <w:r w:rsidR="00010720">
              <w:rPr>
                <w:rFonts w:ascii="Calibri" w:hAnsi="Calibri" w:cs="Calibri"/>
                <w:sz w:val="22"/>
                <w:szCs w:val="22"/>
              </w:rPr>
              <w:t>bl</w:t>
            </w:r>
            <w:r w:rsidR="00C34940">
              <w:rPr>
                <w:rFonts w:ascii="Calibri" w:hAnsi="Calibri" w:cs="Calibri"/>
                <w:sz w:val="22"/>
                <w:szCs w:val="22"/>
              </w:rPr>
              <w:t>igation (USO)</w:t>
            </w:r>
            <w:r w:rsidRPr="004D719C">
              <w:rPr>
                <w:rFonts w:ascii="Calibri" w:hAnsi="Calibri" w:cs="Calibri"/>
                <w:sz w:val="22"/>
                <w:szCs w:val="22"/>
              </w:rPr>
              <w:t xml:space="preserve"> services rise faster than the average household income in the UK</w:t>
            </w:r>
            <w:r w:rsidR="006E1B80" w:rsidRPr="004D719C">
              <w:rPr>
                <w:rFonts w:ascii="Calibri" w:hAnsi="Calibri" w:cs="Calibri"/>
                <w:sz w:val="22"/>
                <w:szCs w:val="22"/>
              </w:rPr>
              <w:t>, and</w:t>
            </w:r>
            <w:r w:rsidR="006E1B80" w:rsidRPr="44C4CB8D">
              <w:rPr>
                <w:rFonts w:asciiTheme="minorHAnsi" w:hAnsiTheme="minorHAnsi" w:cstheme="minorBidi"/>
                <w:sz w:val="22"/>
                <w:szCs w:val="22"/>
              </w:rPr>
              <w:t xml:space="preserve"> for this reason we believe that affordability is a key concern during the next regulatory period, especially in the light of current inflationary pressures on </w:t>
            </w:r>
            <w:r w:rsidR="008B1C4E" w:rsidRPr="44C4CB8D">
              <w:rPr>
                <w:rFonts w:asciiTheme="minorHAnsi" w:hAnsiTheme="minorHAnsi" w:cstheme="minorBidi"/>
                <w:sz w:val="22"/>
                <w:szCs w:val="22"/>
              </w:rPr>
              <w:t xml:space="preserve">personal and </w:t>
            </w:r>
            <w:r w:rsidR="006E1B80" w:rsidRPr="44C4CB8D">
              <w:rPr>
                <w:rFonts w:asciiTheme="minorHAnsi" w:hAnsiTheme="minorHAnsi" w:cstheme="minorBidi"/>
                <w:sz w:val="22"/>
                <w:szCs w:val="22"/>
              </w:rPr>
              <w:t xml:space="preserve">household incomes. </w:t>
            </w:r>
            <w:r w:rsidR="009664B4" w:rsidRPr="00814386">
              <w:rPr>
                <w:rFonts w:ascii="Calibri" w:hAnsi="Calibri" w:cs="Calibri"/>
                <w:sz w:val="22"/>
                <w:szCs w:val="22"/>
              </w:rPr>
              <w:t xml:space="preserve">We will be addressing </w:t>
            </w:r>
            <w:r w:rsidR="009664B4" w:rsidRPr="00814386">
              <w:rPr>
                <w:rFonts w:ascii="Calibri" w:hAnsi="Calibri" w:cs="Calibri"/>
                <w:sz w:val="22"/>
                <w:szCs w:val="22"/>
              </w:rPr>
              <w:lastRenderedPageBreak/>
              <w:t>these specific issues and others in our response.</w:t>
            </w:r>
          </w:p>
          <w:p w14:paraId="27033E6D" w14:textId="022D3671" w:rsidR="07593BC4" w:rsidRPr="001F18F1" w:rsidRDefault="07593BC4" w:rsidP="07593BC4">
            <w:pPr>
              <w:spacing w:after="0" w:line="259" w:lineRule="auto"/>
              <w:rPr>
                <w:rFonts w:asciiTheme="minorHAnsi" w:hAnsiTheme="minorHAnsi" w:cstheme="minorHAnsi"/>
              </w:rPr>
            </w:pPr>
          </w:p>
          <w:p w14:paraId="18A5B74F" w14:textId="376CCC17" w:rsidR="07593BC4" w:rsidRPr="001F18F1" w:rsidRDefault="07593BC4" w:rsidP="07593BC4">
            <w:pPr>
              <w:spacing w:after="0"/>
              <w:rPr>
                <w:rFonts w:asciiTheme="minorHAnsi" w:hAnsiTheme="minorHAnsi" w:cstheme="minorHAnsi"/>
              </w:rPr>
            </w:pPr>
            <w:r w:rsidRPr="001F18F1">
              <w:rPr>
                <w:rFonts w:asciiTheme="minorHAnsi" w:hAnsiTheme="minorHAnsi" w:cstheme="minorHAnsi"/>
              </w:rPr>
              <w:t>We broadly agree with Ofcom’s proposed regulatory approach for the next five years</w:t>
            </w:r>
            <w:r w:rsidR="001375D0">
              <w:rPr>
                <w:rFonts w:asciiTheme="minorHAnsi" w:hAnsiTheme="minorHAnsi" w:cstheme="minorHAnsi"/>
              </w:rPr>
              <w:t>, which is</w:t>
            </w:r>
            <w:r w:rsidRPr="004D719C">
              <w:rPr>
                <w:rFonts w:asciiTheme="minorHAnsi" w:hAnsiTheme="minorHAnsi" w:cstheme="minorHAnsi"/>
              </w:rPr>
              <w:t xml:space="preserve"> guided by </w:t>
            </w:r>
            <w:r w:rsidR="001375D0">
              <w:rPr>
                <w:rFonts w:asciiTheme="minorHAnsi" w:hAnsiTheme="minorHAnsi" w:cstheme="minorHAnsi"/>
              </w:rPr>
              <w:t>th</w:t>
            </w:r>
            <w:r w:rsidR="001A1320">
              <w:rPr>
                <w:rFonts w:asciiTheme="minorHAnsi" w:hAnsiTheme="minorHAnsi" w:cstheme="minorHAnsi"/>
              </w:rPr>
              <w:t>r</w:t>
            </w:r>
            <w:r w:rsidR="00BC62E5">
              <w:rPr>
                <w:rFonts w:asciiTheme="minorHAnsi" w:hAnsiTheme="minorHAnsi" w:cstheme="minorHAnsi"/>
              </w:rPr>
              <w:t>e</w:t>
            </w:r>
            <w:r w:rsidR="001375D0">
              <w:rPr>
                <w:rFonts w:asciiTheme="minorHAnsi" w:hAnsiTheme="minorHAnsi" w:cstheme="minorHAnsi"/>
              </w:rPr>
              <w:t xml:space="preserve">e </w:t>
            </w:r>
            <w:r w:rsidRPr="004D719C">
              <w:rPr>
                <w:rFonts w:asciiTheme="minorHAnsi" w:hAnsiTheme="minorHAnsi" w:cstheme="minorHAnsi"/>
              </w:rPr>
              <w:t>strategic aim</w:t>
            </w:r>
            <w:r w:rsidR="001A1320">
              <w:rPr>
                <w:rFonts w:asciiTheme="minorHAnsi" w:hAnsiTheme="minorHAnsi" w:cstheme="minorHAnsi"/>
              </w:rPr>
              <w:t>s</w:t>
            </w:r>
            <w:r w:rsidR="001375D0">
              <w:rPr>
                <w:rFonts w:asciiTheme="minorHAnsi" w:hAnsiTheme="minorHAnsi" w:cstheme="minorHAnsi"/>
              </w:rPr>
              <w:t xml:space="preserve"> to</w:t>
            </w:r>
            <w:r w:rsidRPr="001F18F1">
              <w:rPr>
                <w:rFonts w:asciiTheme="minorHAnsi" w:hAnsiTheme="minorHAnsi" w:cstheme="minorHAnsi"/>
              </w:rPr>
              <w:t xml:space="preserve">: </w:t>
            </w:r>
          </w:p>
          <w:p w14:paraId="5438E6BA" w14:textId="2B71CADF" w:rsidR="07593BC4" w:rsidRPr="001F18F1" w:rsidRDefault="07593BC4" w:rsidP="00AA76FC">
            <w:pPr>
              <w:pStyle w:val="ListParagraph"/>
              <w:numPr>
                <w:ilvl w:val="0"/>
                <w:numId w:val="15"/>
              </w:numPr>
              <w:spacing w:after="0"/>
              <w:rPr>
                <w:rFonts w:asciiTheme="minorHAnsi" w:eastAsia="Calibri" w:hAnsiTheme="minorHAnsi" w:cstheme="minorHAnsi"/>
              </w:rPr>
            </w:pPr>
            <w:r w:rsidRPr="001F18F1">
              <w:rPr>
                <w:rFonts w:asciiTheme="minorHAnsi" w:hAnsiTheme="minorHAnsi" w:cstheme="minorHAnsi"/>
              </w:rPr>
              <w:t>Ensure postal users have access to simple, affordable and reliable postal services that meet their needs;</w:t>
            </w:r>
          </w:p>
          <w:p w14:paraId="18FB9331" w14:textId="21AAFA25" w:rsidR="07593BC4" w:rsidRPr="001F18F1" w:rsidRDefault="07593BC4" w:rsidP="00AA76FC">
            <w:pPr>
              <w:pStyle w:val="ListParagraph"/>
              <w:numPr>
                <w:ilvl w:val="0"/>
                <w:numId w:val="15"/>
              </w:numPr>
              <w:spacing w:after="0"/>
              <w:rPr>
                <w:rFonts w:asciiTheme="minorHAnsi" w:hAnsiTheme="minorHAnsi" w:cstheme="minorHAnsi"/>
              </w:rPr>
            </w:pPr>
            <w:r w:rsidRPr="001F18F1">
              <w:rPr>
                <w:rFonts w:asciiTheme="minorHAnsi" w:hAnsiTheme="minorHAnsi" w:cstheme="minorHAnsi"/>
              </w:rPr>
              <w:t>Support a financially sustainable and efficient universal service; and</w:t>
            </w:r>
          </w:p>
          <w:p w14:paraId="33840133" w14:textId="0C49F245" w:rsidR="07593BC4" w:rsidRPr="001F18F1" w:rsidRDefault="07593BC4" w:rsidP="00AA76FC">
            <w:pPr>
              <w:pStyle w:val="ListParagraph"/>
              <w:numPr>
                <w:ilvl w:val="0"/>
                <w:numId w:val="15"/>
              </w:numPr>
              <w:spacing w:after="0"/>
              <w:rPr>
                <w:rFonts w:asciiTheme="minorHAnsi" w:hAnsiTheme="minorHAnsi" w:cstheme="minorHAnsi"/>
              </w:rPr>
            </w:pPr>
            <w:r w:rsidRPr="001F18F1">
              <w:rPr>
                <w:rFonts w:asciiTheme="minorHAnsi" w:hAnsiTheme="minorHAnsi" w:cstheme="minorHAnsi"/>
              </w:rPr>
              <w:t>Support effective competition in postal services for the benefit of consumers.</w:t>
            </w:r>
          </w:p>
          <w:p w14:paraId="4261D1C2" w14:textId="77777777" w:rsidR="006B7654" w:rsidRDefault="006B7654">
            <w:pPr>
              <w:spacing w:after="0"/>
            </w:pPr>
          </w:p>
          <w:p w14:paraId="67C985A8" w14:textId="2A777913" w:rsidR="00CE1D0D" w:rsidRDefault="07593BC4">
            <w:pPr>
              <w:spacing w:after="0"/>
            </w:pPr>
            <w:r>
              <w:t xml:space="preserve">While CAS agrees with these strategic aims in principle, we </w:t>
            </w:r>
            <w:r w:rsidR="00BC62E5">
              <w:t>remain concerned</w:t>
            </w:r>
            <w:r>
              <w:t xml:space="preserve"> that the proposed regulatory </w:t>
            </w:r>
            <w:r w:rsidR="009B696A">
              <w:t xml:space="preserve">regime set out in this consultation </w:t>
            </w:r>
            <w:r w:rsidR="00BC62E5">
              <w:t>may not always</w:t>
            </w:r>
            <w:r>
              <w:t xml:space="preserve"> deliver these outcomes for Scottish consumers. </w:t>
            </w:r>
          </w:p>
          <w:p w14:paraId="1DFC0449" w14:textId="77777777" w:rsidR="00CE1D0D" w:rsidRDefault="00CE1D0D">
            <w:pPr>
              <w:spacing w:after="0"/>
            </w:pPr>
          </w:p>
          <w:p w14:paraId="62423BD2" w14:textId="40A1E0AA" w:rsidR="002E4044" w:rsidRDefault="00CE1D0D">
            <w:pPr>
              <w:spacing w:after="0"/>
            </w:pPr>
            <w:r>
              <w:t xml:space="preserve">In our own work, CAS is guided by application of the </w:t>
            </w:r>
            <w:r w:rsidR="004373A5">
              <w:t>7 Consumer Principles</w:t>
            </w:r>
            <w:r w:rsidR="004373A5">
              <w:rPr>
                <w:rStyle w:val="FootnoteReference"/>
              </w:rPr>
              <w:footnoteReference w:id="2"/>
            </w:r>
            <w:r w:rsidR="004373A5">
              <w:t xml:space="preserve"> of access, choice, safety, information, fairness, </w:t>
            </w:r>
            <w:r w:rsidR="00353A1D">
              <w:t>representation,</w:t>
            </w:r>
            <w:r w:rsidR="004373A5">
              <w:t xml:space="preserve"> and redress.</w:t>
            </w:r>
            <w:r w:rsidR="00353A1D">
              <w:t xml:space="preserve"> </w:t>
            </w:r>
            <w:r w:rsidR="006F323F">
              <w:t xml:space="preserve">We would welcome Ofcom </w:t>
            </w:r>
            <w:r w:rsidR="009B696A">
              <w:t>considering</w:t>
            </w:r>
            <w:r w:rsidR="002E4044">
              <w:t xml:space="preserve"> how the regulatory regime for postal services can </w:t>
            </w:r>
            <w:r w:rsidR="009B696A">
              <w:t xml:space="preserve">better </w:t>
            </w:r>
            <w:r w:rsidR="002E4044">
              <w:t xml:space="preserve">reflect these important principles. </w:t>
            </w:r>
          </w:p>
          <w:p w14:paraId="201792F4" w14:textId="77777777" w:rsidR="002E4044" w:rsidRDefault="002E4044">
            <w:pPr>
              <w:spacing w:after="0"/>
            </w:pPr>
          </w:p>
          <w:p w14:paraId="4261D1C5" w14:textId="660FA13D" w:rsidR="006B7654" w:rsidRDefault="002E4044">
            <w:pPr>
              <w:spacing w:after="0"/>
            </w:pPr>
            <w:r>
              <w:t>As things stand, w</w:t>
            </w:r>
            <w:r w:rsidR="07593BC4">
              <w:t>e have concerns that the USO</w:t>
            </w:r>
            <w:r w:rsidR="00554F0D">
              <w:t xml:space="preserve"> is not </w:t>
            </w:r>
            <w:r w:rsidR="00667192">
              <w:t>resulting in</w:t>
            </w:r>
            <w:r w:rsidR="00DB3AD1">
              <w:t xml:space="preserve"> positive</w:t>
            </w:r>
            <w:r w:rsidR="00667192">
              <w:t xml:space="preserve"> outcomes for</w:t>
            </w:r>
            <w:r w:rsidR="00554F0D">
              <w:t xml:space="preserve"> consumers,</w:t>
            </w:r>
            <w:r w:rsidR="00DF084C">
              <w:t xml:space="preserve"> in relation to both affordability and reliability</w:t>
            </w:r>
            <w:r w:rsidR="00E5674C">
              <w:t xml:space="preserve"> of postal services</w:t>
            </w:r>
            <w:r w:rsidR="00554F0D">
              <w:t>.</w:t>
            </w:r>
          </w:p>
        </w:tc>
      </w:tr>
      <w:tr w:rsidR="006B7654" w14:paraId="4261D1D0"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1C7" w14:textId="77777777" w:rsidR="006B7654" w:rsidRDefault="00CD03A3">
            <w:pPr>
              <w:spacing w:after="0"/>
              <w:rPr>
                <w:b/>
                <w:color w:val="FFFFFF"/>
              </w:rPr>
            </w:pPr>
            <w:r>
              <w:rPr>
                <w:b/>
                <w:color w:val="FFFFFF"/>
              </w:rPr>
              <w:lastRenderedPageBreak/>
              <w:t>Question 3.1: Do you agree with our proposed approach to sustainability of the universal service? Please substantiate your response with reasons and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261D1C9" w14:textId="77777777" w:rsidR="006B7654" w:rsidRDefault="006B7654">
            <w:pPr>
              <w:spacing w:after="0"/>
            </w:pPr>
          </w:p>
          <w:p w14:paraId="77A60EAC" w14:textId="08B95890" w:rsidR="005C6F72" w:rsidRDefault="00F204D7">
            <w:pPr>
              <w:spacing w:after="0"/>
            </w:pPr>
            <w:r>
              <w:t>CAS</w:t>
            </w:r>
            <w:r w:rsidR="009B46ED">
              <w:t xml:space="preserve"> broadly agree</w:t>
            </w:r>
            <w:r>
              <w:t>s</w:t>
            </w:r>
            <w:r w:rsidR="009B46ED">
              <w:t xml:space="preserve"> with Ofcom’s approach to </w:t>
            </w:r>
            <w:r w:rsidR="00910952">
              <w:t xml:space="preserve">allow Royal Mail </w:t>
            </w:r>
            <w:r w:rsidR="00901612">
              <w:t xml:space="preserve">considerable </w:t>
            </w:r>
            <w:r w:rsidR="00910952">
              <w:t>commercial flexibility to respond as needed to different market pressu</w:t>
            </w:r>
            <w:r w:rsidR="00A17B6E">
              <w:t>res.</w:t>
            </w:r>
            <w:r w:rsidR="00901612">
              <w:t xml:space="preserve"> </w:t>
            </w:r>
            <w:bookmarkStart w:id="0" w:name="_Hlk96064044"/>
            <w:r w:rsidR="00901612">
              <w:t xml:space="preserve">We are supportive of this strategy as a means to encourage investment, innovation, and competition. However, </w:t>
            </w:r>
            <w:r w:rsidR="0000753A">
              <w:t xml:space="preserve">Ofcom </w:t>
            </w:r>
            <w:r w:rsidR="00901612">
              <w:t xml:space="preserve">must ensure that this innovation and competition delivers real benefits to consumers </w:t>
            </w:r>
            <w:r w:rsidR="0000753A">
              <w:t xml:space="preserve">right </w:t>
            </w:r>
            <w:r w:rsidR="00901612">
              <w:t xml:space="preserve">across the UK.   </w:t>
            </w:r>
            <w:bookmarkEnd w:id="0"/>
          </w:p>
          <w:p w14:paraId="35B6F958" w14:textId="77777777" w:rsidR="005C6F72" w:rsidRDefault="005C6F72">
            <w:pPr>
              <w:spacing w:after="0"/>
            </w:pPr>
          </w:p>
          <w:p w14:paraId="3116FCD8" w14:textId="60E31D46" w:rsidR="0005726B" w:rsidRDefault="00CB56F1">
            <w:pPr>
              <w:spacing w:after="0"/>
            </w:pPr>
            <w:r>
              <w:t>The long-</w:t>
            </w:r>
            <w:r w:rsidR="0056736E">
              <w:t>term</w:t>
            </w:r>
            <w:r>
              <w:t xml:space="preserve"> sustainability of the</w:t>
            </w:r>
            <w:r w:rsidR="00BD0943">
              <w:t xml:space="preserve"> </w:t>
            </w:r>
            <w:r>
              <w:t>USO depends on Royal Mail’s ability to modernise and adapt to decreasing letter volumes and simultaneous</w:t>
            </w:r>
            <w:r w:rsidR="00483922">
              <w:t>ly</w:t>
            </w:r>
            <w:r>
              <w:t xml:space="preserve"> increasing parcel volumes. </w:t>
            </w:r>
            <w:r w:rsidR="00BB6E49">
              <w:t xml:space="preserve">There are significant financial benefits to be </w:t>
            </w:r>
            <w:r w:rsidR="00BB6E49">
              <w:lastRenderedPageBreak/>
              <w:t xml:space="preserve">gained from addressing long-run efficiency challenges such as network transformation, maximising parcel capacity, and enhancing frontline productivity. </w:t>
            </w:r>
            <w:r w:rsidR="003124D1">
              <w:t>CAS</w:t>
            </w:r>
            <w:r w:rsidR="00540030">
              <w:t xml:space="preserve"> agree</w:t>
            </w:r>
            <w:r w:rsidR="003124D1">
              <w:t>s</w:t>
            </w:r>
            <w:r w:rsidR="00540030">
              <w:t xml:space="preserve"> </w:t>
            </w:r>
            <w:r w:rsidR="00600677">
              <w:t>that current targeted regulation to protect consumers must remain</w:t>
            </w:r>
            <w:r w:rsidR="008E4D0C">
              <w:t xml:space="preserve"> in place and any sustainability and efficiency measures taken by Royal Mail must not adversely impact </w:t>
            </w:r>
            <w:r w:rsidR="0088274D">
              <w:t xml:space="preserve">on </w:t>
            </w:r>
            <w:r w:rsidR="006D42E3">
              <w:t>Quality of Service</w:t>
            </w:r>
            <w:r w:rsidR="002E073E">
              <w:t xml:space="preserve"> and affordability protections</w:t>
            </w:r>
            <w:r w:rsidR="008B7473">
              <w:t xml:space="preserve"> such as the safeguard price caps</w:t>
            </w:r>
            <w:r w:rsidR="002E073E">
              <w:t xml:space="preserve">. </w:t>
            </w:r>
            <w:r w:rsidR="005C6F72">
              <w:t>W</w:t>
            </w:r>
            <w:r w:rsidR="007B703E">
              <w:t>e note Ofcom</w:t>
            </w:r>
            <w:r w:rsidR="00686191">
              <w:t>’s</w:t>
            </w:r>
            <w:r w:rsidR="007B703E">
              <w:t xml:space="preserve"> </w:t>
            </w:r>
            <w:r w:rsidR="005E4F8B">
              <w:t>state</w:t>
            </w:r>
            <w:r w:rsidR="00686191">
              <w:t xml:space="preserve">ment </w:t>
            </w:r>
            <w:r w:rsidR="005E4F8B">
              <w:t>that</w:t>
            </w:r>
            <w:r w:rsidR="0087018C">
              <w:t>:</w:t>
            </w:r>
            <w:r w:rsidR="005E4F8B">
              <w:t xml:space="preserve"> “</w:t>
            </w:r>
            <w:r w:rsidR="005E4F8B" w:rsidRPr="15B1E396">
              <w:rPr>
                <w:i/>
                <w:iCs/>
              </w:rPr>
              <w:t xml:space="preserve">Royal Mail’s flexibility has only been constrained by safeguard regulations to maintain </w:t>
            </w:r>
            <w:r w:rsidR="006D42E3" w:rsidRPr="15B1E396">
              <w:rPr>
                <w:i/>
                <w:iCs/>
              </w:rPr>
              <w:t>Quality of Service</w:t>
            </w:r>
            <w:r w:rsidR="005E4F8B" w:rsidRPr="15B1E396">
              <w:rPr>
                <w:i/>
                <w:iCs/>
              </w:rPr>
              <w:t>, ensure affordability and support competition</w:t>
            </w:r>
            <w:r w:rsidR="005E4F8B">
              <w:rPr>
                <w:rStyle w:val="FootnoteReference"/>
              </w:rPr>
              <w:footnoteReference w:id="3"/>
            </w:r>
            <w:r w:rsidR="005E4F8B">
              <w:t>”</w:t>
            </w:r>
            <w:r w:rsidR="00A24397">
              <w:t>.</w:t>
            </w:r>
            <w:r w:rsidR="006D5740">
              <w:t xml:space="preserve">  </w:t>
            </w:r>
          </w:p>
          <w:p w14:paraId="370506D9" w14:textId="77777777" w:rsidR="0005726B" w:rsidRDefault="0005726B">
            <w:pPr>
              <w:spacing w:after="0"/>
            </w:pPr>
          </w:p>
          <w:p w14:paraId="65C91039" w14:textId="58625636" w:rsidR="00D05BE3" w:rsidRDefault="006066D2">
            <w:pPr>
              <w:spacing w:after="0"/>
            </w:pPr>
            <w:r>
              <w:t>While i</w:t>
            </w:r>
            <w:r w:rsidR="00AF4111">
              <w:t xml:space="preserve">n principle this is true, </w:t>
            </w:r>
            <w:r>
              <w:t xml:space="preserve">CAS is concerned that in practice </w:t>
            </w:r>
            <w:r w:rsidR="002665CB">
              <w:t xml:space="preserve">some </w:t>
            </w:r>
            <w:r>
              <w:t xml:space="preserve">consumers do not always receive a high </w:t>
            </w:r>
            <w:r w:rsidR="006D42E3">
              <w:t>Quality of Service</w:t>
            </w:r>
            <w:r w:rsidR="0030283D">
              <w:t>,</w:t>
            </w:r>
            <w:r>
              <w:t xml:space="preserve"> and some continue to struggle to afford postal services.</w:t>
            </w:r>
            <w:r w:rsidR="00772A1D">
              <w:t xml:space="preserve"> These issues will be elaborated on later in our response.</w:t>
            </w:r>
            <w:r>
              <w:t xml:space="preserve"> As</w:t>
            </w:r>
            <w:r w:rsidR="00AF4111">
              <w:t xml:space="preserve"> Royal Mail </w:t>
            </w:r>
            <w:r>
              <w:t xml:space="preserve">continues to respond to market pressures </w:t>
            </w:r>
            <w:r w:rsidR="00772A1D">
              <w:t>and modern</w:t>
            </w:r>
            <w:r w:rsidR="00D05BE3">
              <w:t>ise</w:t>
            </w:r>
            <w:r w:rsidR="00772A1D">
              <w:t xml:space="preserve"> its business, consumer protections must not be compromised. </w:t>
            </w:r>
          </w:p>
          <w:p w14:paraId="4261D1CF" w14:textId="77777777" w:rsidR="006B7654" w:rsidRDefault="006B7654" w:rsidP="00CB56F1">
            <w:pPr>
              <w:spacing w:after="0"/>
            </w:pPr>
          </w:p>
        </w:tc>
      </w:tr>
      <w:tr w:rsidR="006B7654" w14:paraId="4261D1D9"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1D1" w14:textId="77777777" w:rsidR="006B7654" w:rsidRDefault="00CD03A3">
            <w:pPr>
              <w:spacing w:after="0"/>
              <w:rPr>
                <w:b/>
                <w:color w:val="FFFFFF"/>
              </w:rPr>
            </w:pPr>
            <w:r>
              <w:rPr>
                <w:b/>
                <w:color w:val="FFFFFF"/>
              </w:rPr>
              <w:lastRenderedPageBreak/>
              <w:t>Question 4.1: Do you agree with our proposal to maintain the historic approach but with the additional requirement on Royal Mail to set and report against a five-year expectation? Please substantiate your response with reasons and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261D1D3" w14:textId="77777777" w:rsidR="006B7654" w:rsidRDefault="006B7654">
            <w:pPr>
              <w:spacing w:after="0"/>
            </w:pPr>
          </w:p>
          <w:p w14:paraId="4261D1D5" w14:textId="7B1C068B" w:rsidR="006B7654" w:rsidRDefault="00874EDC" w:rsidP="007A4C88">
            <w:pPr>
              <w:spacing w:after="0"/>
            </w:pPr>
            <w:r>
              <w:t xml:space="preserve">CAS agrees with Ofcom’s proposal to </w:t>
            </w:r>
            <w:r w:rsidR="003C3CA4">
              <w:t xml:space="preserve">broadly </w:t>
            </w:r>
            <w:r>
              <w:t xml:space="preserve">maintain the </w:t>
            </w:r>
            <w:r w:rsidR="003C3CA4">
              <w:t xml:space="preserve">current </w:t>
            </w:r>
            <w:r>
              <w:t xml:space="preserve">approach but with </w:t>
            </w:r>
            <w:r w:rsidR="003C3CA4">
              <w:t xml:space="preserve">an </w:t>
            </w:r>
            <w:r>
              <w:t xml:space="preserve">additional requirement on Royal Mail to set and report against a five-year expectation. </w:t>
            </w:r>
            <w:r w:rsidR="008459EF">
              <w:t>This will allo</w:t>
            </w:r>
            <w:r w:rsidR="00CA673D">
              <w:t xml:space="preserve">w </w:t>
            </w:r>
            <w:r w:rsidR="00FF1432">
              <w:t xml:space="preserve">longer-term </w:t>
            </w:r>
            <w:r w:rsidR="008E14DE">
              <w:t>forecasts</w:t>
            </w:r>
            <w:r w:rsidR="00FF1432">
              <w:t xml:space="preserve"> of </w:t>
            </w:r>
            <w:r w:rsidR="008E14DE">
              <w:t xml:space="preserve">Royal Mail’s </w:t>
            </w:r>
            <w:r w:rsidR="0006356F">
              <w:t>business plans and provide more insight into how the sustainability of the USO will be maintained in the long run</w:t>
            </w:r>
            <w:r w:rsidR="00BF2F08">
              <w:t>,</w:t>
            </w:r>
            <w:r w:rsidR="0006356F">
              <w:t xml:space="preserve"> as the postal market continues to change. </w:t>
            </w:r>
            <w:r w:rsidR="00AD251A">
              <w:t>We</w:t>
            </w:r>
            <w:r w:rsidR="00727605">
              <w:t xml:space="preserve"> acknowledge that Ofcom has been concerned about the financial sustainability of the USO in recent years and sees this reporting requirement as a </w:t>
            </w:r>
            <w:r w:rsidR="00F360B1">
              <w:t xml:space="preserve">tool to better understand and scrutinise the likely sustainability of the universal service. </w:t>
            </w:r>
          </w:p>
          <w:p w14:paraId="20071653" w14:textId="4AF038DB" w:rsidR="008459EF" w:rsidRDefault="008459EF" w:rsidP="007A4C88">
            <w:pPr>
              <w:spacing w:after="0"/>
            </w:pPr>
          </w:p>
          <w:p w14:paraId="4261D1D8" w14:textId="069743F2" w:rsidR="006B7654" w:rsidRDefault="009B298B" w:rsidP="00AF2566">
            <w:pPr>
              <w:spacing w:after="0"/>
            </w:pPr>
            <w:r>
              <w:t>We a</w:t>
            </w:r>
            <w:r w:rsidR="001018CF">
              <w:t>cknowledge</w:t>
            </w:r>
            <w:r>
              <w:t xml:space="preserve"> </w:t>
            </w:r>
            <w:r w:rsidR="0068780E">
              <w:t xml:space="preserve">and recognise </w:t>
            </w:r>
            <w:r>
              <w:t xml:space="preserve">that Royal Mail must attract </w:t>
            </w:r>
            <w:r w:rsidR="00A3170F">
              <w:t xml:space="preserve">and maintain </w:t>
            </w:r>
            <w:r>
              <w:t xml:space="preserve">investors </w:t>
            </w:r>
            <w:r w:rsidR="001018CF">
              <w:t xml:space="preserve">in order to fund innovation and </w:t>
            </w:r>
            <w:r w:rsidR="00CE1B9D">
              <w:t xml:space="preserve">achieve transformation </w:t>
            </w:r>
            <w:r>
              <w:t>and it is reasonable to distribute profits to shareholders</w:t>
            </w:r>
            <w:r w:rsidR="00B71152">
              <w:t xml:space="preserve"> </w:t>
            </w:r>
            <w:r w:rsidR="002E30EF">
              <w:t>once othe</w:t>
            </w:r>
            <w:r w:rsidR="009515B3">
              <w:t xml:space="preserve">r needs of the business are met. </w:t>
            </w:r>
            <w:r w:rsidR="003F3A83">
              <w:t xml:space="preserve">CAS acknowledges that the pandemic presented a significant number of operational challenges for Royal Mail. </w:t>
            </w:r>
            <w:r w:rsidR="003C3CA4">
              <w:t>However</w:t>
            </w:r>
            <w:r w:rsidR="009515B3">
              <w:t xml:space="preserve">, we </w:t>
            </w:r>
            <w:r w:rsidR="00CE1B9D">
              <w:t xml:space="preserve">would </w:t>
            </w:r>
            <w:r w:rsidR="009515B3">
              <w:lastRenderedPageBreak/>
              <w:t xml:space="preserve">question if it </w:t>
            </w:r>
            <w:r w:rsidR="009831B3">
              <w:rPr>
                <w:rFonts w:asciiTheme="minorHAnsi" w:eastAsiaTheme="minorEastAsia" w:hAnsiTheme="minorHAnsi" w:cstheme="minorBidi"/>
              </w:rPr>
              <w:t>is</w:t>
            </w:r>
            <w:r w:rsidR="009515B3" w:rsidRPr="00051093">
              <w:rPr>
                <w:rFonts w:asciiTheme="minorHAnsi" w:eastAsiaTheme="minorEastAsia" w:hAnsiTheme="minorHAnsi" w:cstheme="minorBidi"/>
              </w:rPr>
              <w:t xml:space="preserve"> reasonable for Royal Mail to distribute</w:t>
            </w:r>
            <w:r w:rsidR="00DF52CF">
              <w:rPr>
                <w:rFonts w:asciiTheme="minorHAnsi" w:eastAsiaTheme="minorEastAsia" w:hAnsiTheme="minorHAnsi" w:cstheme="minorBidi"/>
              </w:rPr>
              <w:t xml:space="preserve"> </w:t>
            </w:r>
            <w:r w:rsidR="009831B3">
              <w:rPr>
                <w:rFonts w:asciiTheme="minorHAnsi" w:eastAsiaTheme="minorEastAsia" w:hAnsiTheme="minorHAnsi" w:cstheme="minorBidi"/>
              </w:rPr>
              <w:t xml:space="preserve">significant </w:t>
            </w:r>
            <w:r w:rsidR="007A4123" w:rsidRPr="3B0C21D3">
              <w:rPr>
                <w:rFonts w:asciiTheme="minorHAnsi" w:eastAsiaTheme="minorEastAsia" w:hAnsiTheme="minorHAnsi" w:cstheme="minorBidi"/>
              </w:rPr>
              <w:t xml:space="preserve">payments </w:t>
            </w:r>
            <w:r w:rsidR="007A4123" w:rsidRPr="00051093">
              <w:rPr>
                <w:rFonts w:asciiTheme="minorHAnsi" w:eastAsiaTheme="minorEastAsia" w:hAnsiTheme="minorHAnsi" w:cstheme="minorBidi"/>
              </w:rPr>
              <w:t>to shareholders</w:t>
            </w:r>
            <w:r w:rsidR="00DF52CF">
              <w:rPr>
                <w:rFonts w:asciiTheme="minorHAnsi" w:eastAsiaTheme="minorEastAsia" w:hAnsiTheme="minorHAnsi" w:cstheme="minorBidi"/>
              </w:rPr>
              <w:t xml:space="preserve"> at time</w:t>
            </w:r>
            <w:r w:rsidR="009831B3">
              <w:rPr>
                <w:rFonts w:asciiTheme="minorHAnsi" w:eastAsiaTheme="minorEastAsia" w:hAnsiTheme="minorHAnsi" w:cstheme="minorBidi"/>
              </w:rPr>
              <w:t>s</w:t>
            </w:r>
            <w:r w:rsidR="00DF52CF">
              <w:rPr>
                <w:rFonts w:asciiTheme="minorHAnsi" w:eastAsiaTheme="minorEastAsia" w:hAnsiTheme="minorHAnsi" w:cstheme="minorBidi"/>
              </w:rPr>
              <w:t xml:space="preserve"> when</w:t>
            </w:r>
            <w:r w:rsidR="0077755B" w:rsidRPr="00051093">
              <w:rPr>
                <w:rFonts w:asciiTheme="minorHAnsi" w:eastAsiaTheme="minorEastAsia" w:hAnsiTheme="minorHAnsi" w:cstheme="minorBidi"/>
              </w:rPr>
              <w:t xml:space="preserve"> </w:t>
            </w:r>
            <w:r w:rsidR="006D42E3" w:rsidRPr="00051093">
              <w:rPr>
                <w:rFonts w:asciiTheme="minorHAnsi" w:eastAsiaTheme="minorEastAsia" w:hAnsiTheme="minorHAnsi" w:cstheme="minorBidi"/>
              </w:rPr>
              <w:t>Quality of Service</w:t>
            </w:r>
            <w:r w:rsidR="0077755B" w:rsidRPr="00051093">
              <w:rPr>
                <w:rFonts w:asciiTheme="minorHAnsi" w:eastAsiaTheme="minorEastAsia" w:hAnsiTheme="minorHAnsi" w:cstheme="minorBidi"/>
              </w:rPr>
              <w:t xml:space="preserve"> </w:t>
            </w:r>
            <w:r w:rsidR="002F30F6">
              <w:rPr>
                <w:rFonts w:asciiTheme="minorHAnsi" w:eastAsiaTheme="minorEastAsia" w:hAnsiTheme="minorHAnsi" w:cstheme="minorBidi"/>
              </w:rPr>
              <w:t xml:space="preserve">targets </w:t>
            </w:r>
            <w:r w:rsidR="0036198E">
              <w:rPr>
                <w:rFonts w:asciiTheme="minorHAnsi" w:eastAsiaTheme="minorEastAsia" w:hAnsiTheme="minorHAnsi" w:cstheme="minorBidi"/>
              </w:rPr>
              <w:t>are</w:t>
            </w:r>
            <w:r w:rsidR="002F30F6">
              <w:rPr>
                <w:rFonts w:asciiTheme="minorHAnsi" w:eastAsiaTheme="minorEastAsia" w:hAnsiTheme="minorHAnsi" w:cstheme="minorBidi"/>
              </w:rPr>
              <w:t xml:space="preserve"> not being met. </w:t>
            </w:r>
          </w:p>
        </w:tc>
      </w:tr>
      <w:tr w:rsidR="006B7654" w14:paraId="4261D1E3"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1DA" w14:textId="77777777" w:rsidR="006B7654" w:rsidRDefault="00CD03A3">
            <w:pPr>
              <w:spacing w:after="0"/>
              <w:rPr>
                <w:b/>
                <w:color w:val="FFFFFF"/>
              </w:rPr>
            </w:pPr>
            <w:r>
              <w:rPr>
                <w:b/>
                <w:color w:val="FFFFFF"/>
              </w:rPr>
              <w:lastRenderedPageBreak/>
              <w:t>Question 4.2: Do you agree with our proposals in relation to the monitoring and publication of the efficiency expectations prepared by Royal Mail? Please substantiate your response with reasons and evidence. Please substantiate your response with reasons and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261D1DC" w14:textId="77777777" w:rsidR="006B7654" w:rsidRDefault="006B7654">
            <w:pPr>
              <w:spacing w:after="0"/>
            </w:pPr>
          </w:p>
          <w:p w14:paraId="1BEBA6F3" w14:textId="4EF97CB5" w:rsidR="00D8519E" w:rsidRDefault="006E50A8">
            <w:pPr>
              <w:spacing w:after="0"/>
            </w:pPr>
            <w:r>
              <w:t>CAS</w:t>
            </w:r>
            <w:r w:rsidR="00155D52">
              <w:t xml:space="preserve"> </w:t>
            </w:r>
            <w:r w:rsidR="003627B7">
              <w:t>would support the imposition of a requirement on</w:t>
            </w:r>
            <w:r w:rsidR="00155D52">
              <w:t xml:space="preserve"> </w:t>
            </w:r>
            <w:r w:rsidR="00A2550E">
              <w:t>Royal Mai</w:t>
            </w:r>
            <w:r w:rsidR="00DB7CA7">
              <w:t>l</w:t>
            </w:r>
            <w:r w:rsidR="00A2550E">
              <w:t xml:space="preserve"> </w:t>
            </w:r>
            <w:r w:rsidR="003627B7">
              <w:t xml:space="preserve">to publish their </w:t>
            </w:r>
            <w:r w:rsidR="00A2550E">
              <w:t>longer-term efficiency expectations</w:t>
            </w:r>
            <w:r w:rsidR="003627B7">
              <w:t xml:space="preserve">. </w:t>
            </w:r>
            <w:r>
              <w:t>We are broadly supportive of the direction Royal Mail is taking to modernise their processes to gain efficienc</w:t>
            </w:r>
            <w:r w:rsidR="00D4194C">
              <w:t>ies</w:t>
            </w:r>
            <w:r w:rsidR="003C3CA4">
              <w:t xml:space="preserve">. Ofcom’s previous research demonstrates that modernisation by </w:t>
            </w:r>
            <w:r>
              <w:t>postal service</w:t>
            </w:r>
            <w:r w:rsidR="00AE5224">
              <w:t xml:space="preserve"> providers </w:t>
            </w:r>
            <w:r>
              <w:t xml:space="preserve">in </w:t>
            </w:r>
            <w:r w:rsidR="00AE5224">
              <w:t xml:space="preserve">some </w:t>
            </w:r>
            <w:r>
              <w:t>Europe</w:t>
            </w:r>
            <w:r w:rsidR="00AE5224">
              <w:t>an countries</w:t>
            </w:r>
            <w:r w:rsidR="00231524">
              <w:t xml:space="preserve"> has delivered considerable benefits to consumers</w:t>
            </w:r>
            <w:r>
              <w:t xml:space="preserve">. </w:t>
            </w:r>
            <w:r w:rsidR="004B6DCD">
              <w:t xml:space="preserve">As Royal Mail transforms to a parcels-led business, efficiency improvements will </w:t>
            </w:r>
            <w:r w:rsidR="00FB6C31">
              <w:t xml:space="preserve">assist in securing </w:t>
            </w:r>
            <w:r w:rsidR="00A672B1">
              <w:t>the long-</w:t>
            </w:r>
            <w:r w:rsidR="0094197C">
              <w:t>term</w:t>
            </w:r>
            <w:r w:rsidR="00A672B1">
              <w:t xml:space="preserve"> sustainability of the USO. </w:t>
            </w:r>
            <w:r w:rsidR="00231524">
              <w:t>However, CAS believes it</w:t>
            </w:r>
            <w:r w:rsidR="00D4194C">
              <w:t xml:space="preserve"> </w:t>
            </w:r>
            <w:r w:rsidR="0079573E">
              <w:t xml:space="preserve">is essential for Royal Mail to improve efficiency performance without compromising </w:t>
            </w:r>
            <w:r w:rsidR="006D42E3">
              <w:t>Quality of Service</w:t>
            </w:r>
            <w:r w:rsidR="0079573E">
              <w:t xml:space="preserve"> and</w:t>
            </w:r>
            <w:r w:rsidR="00FB6C31">
              <w:t xml:space="preserve"> while protecting the </w:t>
            </w:r>
            <w:r w:rsidR="00A672B1">
              <w:t>affordability</w:t>
            </w:r>
            <w:r w:rsidR="0079573E">
              <w:t xml:space="preserve"> </w:t>
            </w:r>
            <w:r w:rsidR="00FB6C31">
              <w:t xml:space="preserve">of postal services </w:t>
            </w:r>
            <w:r w:rsidR="0079573E">
              <w:t xml:space="preserve">for consumers. </w:t>
            </w:r>
            <w:r w:rsidR="00797F8B">
              <w:t>CAS is of the view that the new monitoring and reporting requirement</w:t>
            </w:r>
            <w:r w:rsidR="00A15EBD">
              <w:t>s</w:t>
            </w:r>
            <w:r w:rsidR="00797F8B">
              <w:t xml:space="preserve"> could </w:t>
            </w:r>
            <w:r w:rsidR="00F918F7">
              <w:t xml:space="preserve">further incentivise Royal Mail to </w:t>
            </w:r>
            <w:r w:rsidR="00655D1B">
              <w:t>prioritise</w:t>
            </w:r>
            <w:r w:rsidR="00F918F7">
              <w:t xml:space="preserve"> efficiency gains throughout its business</w:t>
            </w:r>
            <w:r w:rsidR="00655D1B">
              <w:t xml:space="preserve">. </w:t>
            </w:r>
          </w:p>
          <w:p w14:paraId="4261D1E2" w14:textId="1170CCEC" w:rsidR="006B7654" w:rsidRDefault="00876534">
            <w:pPr>
              <w:spacing w:after="0"/>
            </w:pPr>
            <w:r>
              <w:t xml:space="preserve"> </w:t>
            </w:r>
          </w:p>
        </w:tc>
      </w:tr>
      <w:tr w:rsidR="006B7654" w14:paraId="4261D1EF"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1E4" w14:textId="7E35A488" w:rsidR="006B7654" w:rsidRDefault="00CD03A3">
            <w:pPr>
              <w:spacing w:after="0"/>
              <w:rPr>
                <w:b/>
                <w:color w:val="FFFFFF"/>
              </w:rPr>
            </w:pPr>
            <w:r>
              <w:rPr>
                <w:b/>
                <w:color w:val="FFFFFF"/>
              </w:rPr>
              <w:t xml:space="preserve">Question 5.1: Do you agree with our proposed approach of maintaining the current regulatory safeguards of the safeguard cap, high </w:t>
            </w:r>
            <w:r w:rsidR="006D42E3">
              <w:rPr>
                <w:b/>
                <w:color w:val="FFFFFF"/>
              </w:rPr>
              <w:t>Quality of Service</w:t>
            </w:r>
            <w:r>
              <w:rPr>
                <w:b/>
                <w:color w:val="FFFFFF"/>
              </w:rPr>
              <w:t>s standards, and requirements on access to universal services? Please substantiate your response with reasons and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261D1E6" w14:textId="23C22AD6" w:rsidR="006B7654" w:rsidRDefault="006B7654">
            <w:pPr>
              <w:spacing w:after="0"/>
            </w:pPr>
          </w:p>
          <w:p w14:paraId="2FF70ABB" w14:textId="1FE64AE9" w:rsidR="00417485" w:rsidRDefault="00A25013" w:rsidP="480C12AD">
            <w:pPr>
              <w:spacing w:after="0"/>
              <w:rPr>
                <w:rFonts w:eastAsia="Calibri" w:cs="Calibri"/>
                <w:color w:val="000000" w:themeColor="text1"/>
              </w:rPr>
            </w:pPr>
            <w:r>
              <w:t xml:space="preserve">CAS </w:t>
            </w:r>
            <w:r w:rsidR="00A239F3">
              <w:t xml:space="preserve">agrees </w:t>
            </w:r>
            <w:r w:rsidR="00E846E2">
              <w:t>with Ofcom’s decision to maintain the current regulatory safeguard</w:t>
            </w:r>
            <w:r w:rsidR="00A04CEA">
              <w:t xml:space="preserve">s </w:t>
            </w:r>
            <w:r w:rsidR="002C416D">
              <w:t xml:space="preserve">in the </w:t>
            </w:r>
            <w:r w:rsidR="00ED1F47">
              <w:t>USO</w:t>
            </w:r>
            <w:r w:rsidR="002C416D">
              <w:t>. These measures</w:t>
            </w:r>
            <w:r w:rsidR="00245445">
              <w:t xml:space="preserve"> are crucial to ensuring all consumers have access to fair and affordable postal services. </w:t>
            </w:r>
            <w:r w:rsidR="00C23041">
              <w:t>In polling</w:t>
            </w:r>
            <w:r w:rsidR="00C23041" w:rsidRPr="480C12AD">
              <w:rPr>
                <w:rFonts w:eastAsia="Calibri" w:cs="Calibri"/>
                <w:color w:val="000000" w:themeColor="text1"/>
              </w:rPr>
              <w:t xml:space="preserve"> conducted by YouGov on behalf of CA</w:t>
            </w:r>
            <w:r w:rsidR="00C23041">
              <w:rPr>
                <w:rFonts w:eastAsia="Calibri" w:cs="Calibri"/>
                <w:color w:val="000000" w:themeColor="text1"/>
              </w:rPr>
              <w:t xml:space="preserve">S, </w:t>
            </w:r>
            <w:r w:rsidR="00C23041">
              <w:t>w</w:t>
            </w:r>
            <w:r w:rsidR="00245445">
              <w:t xml:space="preserve">e asked consumers and the </w:t>
            </w:r>
            <w:r w:rsidR="50DF7C72">
              <w:t>senior decision makers</w:t>
            </w:r>
            <w:r w:rsidR="00245445">
              <w:t xml:space="preserve"> of small to medium enterprises (SMEs) </w:t>
            </w:r>
            <w:r w:rsidR="00C23041">
              <w:t>which</w:t>
            </w:r>
            <w:r w:rsidR="00245445">
              <w:t xml:space="preserve"> features of the USO </w:t>
            </w:r>
            <w:r w:rsidR="00C23041">
              <w:t xml:space="preserve">were </w:t>
            </w:r>
            <w:r w:rsidR="00542506">
              <w:t xml:space="preserve">most </w:t>
            </w:r>
            <w:r w:rsidR="00245445">
              <w:t>important to them</w:t>
            </w:r>
            <w:r w:rsidR="01077A1E" w:rsidRPr="480C12AD">
              <w:rPr>
                <w:rFonts w:eastAsia="Calibri" w:cs="Calibri"/>
                <w:color w:val="000000" w:themeColor="text1"/>
              </w:rPr>
              <w:t>. In relation to sending letters, both groups ranked delivery at a single rate to any UK address as the most important feature of the USO, with 87% of consumers</w:t>
            </w:r>
            <w:r w:rsidR="00A4054D">
              <w:rPr>
                <w:rStyle w:val="FootnoteReference"/>
                <w:rFonts w:eastAsia="Calibri" w:cs="Calibri"/>
                <w:color w:val="000000" w:themeColor="text1"/>
              </w:rPr>
              <w:footnoteReference w:id="4"/>
            </w:r>
            <w:r w:rsidR="01077A1E" w:rsidRPr="480C12AD">
              <w:rPr>
                <w:rFonts w:eastAsia="Calibri" w:cs="Calibri"/>
                <w:color w:val="000000" w:themeColor="text1"/>
              </w:rPr>
              <w:t xml:space="preserve"> and 72% of SMEs saying this was important</w:t>
            </w:r>
            <w:r w:rsidR="002E0FF9">
              <w:rPr>
                <w:rStyle w:val="FootnoteReference"/>
                <w:rFonts w:eastAsia="Calibri" w:cs="Calibri"/>
                <w:color w:val="000000" w:themeColor="text1"/>
              </w:rPr>
              <w:footnoteReference w:id="5"/>
            </w:r>
            <w:r w:rsidR="01077A1E" w:rsidRPr="480C12AD">
              <w:rPr>
                <w:rFonts w:eastAsia="Calibri" w:cs="Calibri"/>
                <w:color w:val="000000" w:themeColor="text1"/>
              </w:rPr>
              <w:t xml:space="preserve">. </w:t>
            </w:r>
          </w:p>
          <w:p w14:paraId="229DCEC0" w14:textId="5E98B178" w:rsidR="00417485" w:rsidRDefault="00417485" w:rsidP="01077A1E">
            <w:pPr>
              <w:spacing w:after="0"/>
            </w:pPr>
          </w:p>
          <w:p w14:paraId="0D6E0F57" w14:textId="0CEC38AB" w:rsidR="00417485" w:rsidRDefault="00245445" w:rsidP="01077A1E">
            <w:pPr>
              <w:spacing w:after="0"/>
            </w:pPr>
            <w:r>
              <w:t xml:space="preserve">While we support the current regulation in place to protect consumers, we are concerned </w:t>
            </w:r>
            <w:r>
              <w:lastRenderedPageBreak/>
              <w:t xml:space="preserve">that market pressures arising from historic levels of inflation and the ongoing impacts of the COVID-19 pandemic are negatively impacting </w:t>
            </w:r>
            <w:r w:rsidR="00333616">
              <w:t xml:space="preserve">the affordability of </w:t>
            </w:r>
            <w:r>
              <w:t xml:space="preserve">postal </w:t>
            </w:r>
            <w:r w:rsidR="00333616">
              <w:t xml:space="preserve">services for </w:t>
            </w:r>
            <w:r>
              <w:t>consumers</w:t>
            </w:r>
            <w:r w:rsidR="00333616">
              <w:t xml:space="preserve">. </w:t>
            </w:r>
            <w:r w:rsidR="00AC631E">
              <w:t>While t</w:t>
            </w:r>
            <w:r w:rsidR="009B3AD5">
              <w:t xml:space="preserve">hese </w:t>
            </w:r>
            <w:r w:rsidR="007E1C8B">
              <w:t xml:space="preserve">safeguard </w:t>
            </w:r>
            <w:r w:rsidR="00417485">
              <w:t>measures protect</w:t>
            </w:r>
            <w:r w:rsidR="00505179">
              <w:t xml:space="preserve"> many</w:t>
            </w:r>
            <w:r w:rsidR="00417485">
              <w:t xml:space="preserve"> consumers in the postal market</w:t>
            </w:r>
            <w:r w:rsidR="00AC631E">
              <w:t>, our research shows that some Scottish consumers still struggle to afford postal services</w:t>
            </w:r>
            <w:r w:rsidR="00231524">
              <w:t xml:space="preserve">. </w:t>
            </w:r>
            <w:r w:rsidR="0018416A">
              <w:t>In addition, t</w:t>
            </w:r>
            <w:r w:rsidR="00231524">
              <w:t>he impacts of COVID</w:t>
            </w:r>
            <w:r w:rsidR="009E19E2">
              <w:t>-19</w:t>
            </w:r>
            <w:r w:rsidR="00231524">
              <w:t xml:space="preserve"> on Royal Mail’s operations and consequent low</w:t>
            </w:r>
            <w:r w:rsidR="00EF17D3">
              <w:t xml:space="preserve"> </w:t>
            </w:r>
            <w:r w:rsidR="006D42E3">
              <w:t>Quality of Service</w:t>
            </w:r>
            <w:r w:rsidR="00EF17D3">
              <w:t xml:space="preserve"> levels have </w:t>
            </w:r>
            <w:r w:rsidR="00231524">
              <w:t xml:space="preserve">had </w:t>
            </w:r>
            <w:r w:rsidR="00EF17D3">
              <w:t>widespread impacts on consumers</w:t>
            </w:r>
            <w:r w:rsidR="00231524">
              <w:t>, resulting in inconvenience, missed appointments and delays in receiving sometimes vital information.</w:t>
            </w:r>
          </w:p>
          <w:p w14:paraId="7C4649A2" w14:textId="76817DE7" w:rsidR="00336F12" w:rsidRDefault="00336F12">
            <w:pPr>
              <w:spacing w:after="0"/>
            </w:pPr>
          </w:p>
          <w:p w14:paraId="60C7FB34" w14:textId="05793601" w:rsidR="00321003" w:rsidRPr="00321003" w:rsidRDefault="00321003">
            <w:pPr>
              <w:spacing w:after="0"/>
              <w:rPr>
                <w:b/>
                <w:bCs/>
              </w:rPr>
            </w:pPr>
            <w:r w:rsidRPr="00321003">
              <w:rPr>
                <w:b/>
                <w:bCs/>
              </w:rPr>
              <w:t xml:space="preserve">Affordability </w:t>
            </w:r>
          </w:p>
          <w:p w14:paraId="0B823371" w14:textId="0FCADBE9" w:rsidR="00355833" w:rsidRPr="001F18F1" w:rsidDel="00231524" w:rsidRDefault="00B67328">
            <w:pPr>
              <w:spacing w:after="0"/>
              <w:rPr>
                <w:rFonts w:cs="Calibri"/>
              </w:rPr>
            </w:pPr>
            <w:r>
              <w:t xml:space="preserve">It is essential for all consumers to have access to affordable </w:t>
            </w:r>
            <w:r w:rsidR="00E102FE">
              <w:t xml:space="preserve">communication services including </w:t>
            </w:r>
            <w:r>
              <w:t>postal services</w:t>
            </w:r>
            <w:r w:rsidR="005973D5">
              <w:t>. Our research shows</w:t>
            </w:r>
            <w:r w:rsidR="007E46F7">
              <w:t xml:space="preserve"> that 51% of </w:t>
            </w:r>
            <w:r w:rsidR="00231524">
              <w:t xml:space="preserve">Scottish </w:t>
            </w:r>
            <w:r w:rsidR="007E46F7">
              <w:t xml:space="preserve">consumers find </w:t>
            </w:r>
            <w:r w:rsidR="00751585">
              <w:t>postal services to be expensive</w:t>
            </w:r>
            <w:r w:rsidR="005973D5">
              <w:t xml:space="preserve">, with </w:t>
            </w:r>
            <w:r w:rsidR="00B071BC">
              <w:t xml:space="preserve">a subset of </w:t>
            </w:r>
            <w:r w:rsidR="00AA7525">
              <w:t>1</w:t>
            </w:r>
            <w:r w:rsidR="008E4A52">
              <w:t>3</w:t>
            </w:r>
            <w:r w:rsidR="005973D5">
              <w:t xml:space="preserve">% </w:t>
            </w:r>
            <w:r w:rsidR="00B071BC">
              <w:t xml:space="preserve">responding that services are </w:t>
            </w:r>
            <w:r w:rsidR="00AA7525">
              <w:t>“far too expensive”</w:t>
            </w:r>
            <w:r w:rsidR="005973D5">
              <w:t xml:space="preserve"> </w:t>
            </w:r>
            <w:r w:rsidR="003B50C4">
              <w:rPr>
                <w:rStyle w:val="FootnoteReference"/>
              </w:rPr>
              <w:footnoteReference w:id="6"/>
            </w:r>
            <w:r w:rsidR="00DC7FEB">
              <w:t xml:space="preserve">. Similarly, </w:t>
            </w:r>
            <w:r w:rsidR="00751585">
              <w:t>5</w:t>
            </w:r>
            <w:r w:rsidR="00020A06">
              <w:t xml:space="preserve">9% </w:t>
            </w:r>
            <w:r w:rsidR="00361195">
              <w:t xml:space="preserve">of SMEs </w:t>
            </w:r>
            <w:r w:rsidR="00231524">
              <w:t>said</w:t>
            </w:r>
            <w:r w:rsidR="00592BCE">
              <w:t xml:space="preserve"> that </w:t>
            </w:r>
            <w:r w:rsidR="00020A06">
              <w:t xml:space="preserve">postal services </w:t>
            </w:r>
            <w:r w:rsidR="00592BCE">
              <w:t>are</w:t>
            </w:r>
            <w:r w:rsidR="00020A06">
              <w:t xml:space="preserve"> expensive</w:t>
            </w:r>
            <w:r w:rsidR="003B50C4">
              <w:rPr>
                <w:rStyle w:val="FootnoteReference"/>
              </w:rPr>
              <w:footnoteReference w:id="7"/>
            </w:r>
            <w:r w:rsidR="00020A06">
              <w:t xml:space="preserve">. </w:t>
            </w:r>
            <w:r w:rsidR="003944A6">
              <w:t>This polling was conducted in April and November of 2021</w:t>
            </w:r>
            <w:r w:rsidR="00907DFA">
              <w:t>,</w:t>
            </w:r>
            <w:r w:rsidR="003944A6">
              <w:t xml:space="preserve"> and we know that rising levels of inflati</w:t>
            </w:r>
            <w:r w:rsidR="00C60E3A">
              <w:t xml:space="preserve">on </w:t>
            </w:r>
            <w:r w:rsidR="00231524">
              <w:t xml:space="preserve">will place further </w:t>
            </w:r>
            <w:r w:rsidR="0073729C">
              <w:t xml:space="preserve">future </w:t>
            </w:r>
            <w:r w:rsidR="00231524">
              <w:t>pressures on income</w:t>
            </w:r>
            <w:r w:rsidR="003167B9">
              <w:t>s</w:t>
            </w:r>
            <w:r w:rsidR="00231524">
              <w:t xml:space="preserve"> for</w:t>
            </w:r>
            <w:r w:rsidR="00132764">
              <w:t xml:space="preserve"> consumers </w:t>
            </w:r>
            <w:r w:rsidR="00F03B64">
              <w:t>a</w:t>
            </w:r>
            <w:r w:rsidR="00132764">
              <w:t xml:space="preserve">cross the UK </w:t>
            </w:r>
            <w:r w:rsidR="00F03B64">
              <w:t xml:space="preserve">in 2022. </w:t>
            </w:r>
            <w:r w:rsidR="00666792">
              <w:t xml:space="preserve">CAS has been </w:t>
            </w:r>
            <w:r w:rsidR="00132764">
              <w:t>monitoring the increasing cost of living crisis</w:t>
            </w:r>
            <w:r w:rsidR="003B6207">
              <w:t xml:space="preserve"> which has </w:t>
            </w:r>
            <w:r w:rsidR="00E9475E">
              <w:t xml:space="preserve">the </w:t>
            </w:r>
            <w:r w:rsidR="003B6207">
              <w:t xml:space="preserve">potential to undermine the post-pandemic economic recovery efforts. </w:t>
            </w:r>
            <w:r w:rsidR="00231524" w:rsidRPr="001F18F1">
              <w:rPr>
                <w:rFonts w:cs="Calibri"/>
              </w:rPr>
              <w:t>Our r</w:t>
            </w:r>
            <w:r w:rsidR="00DA629D" w:rsidRPr="001F18F1">
              <w:rPr>
                <w:rFonts w:cs="Calibri"/>
              </w:rPr>
              <w:t>esearch shows</w:t>
            </w:r>
            <w:r w:rsidR="00231524" w:rsidRPr="001F18F1">
              <w:rPr>
                <w:rFonts w:cs="Calibri"/>
              </w:rPr>
              <w:t xml:space="preserve"> that 1 in 3</w:t>
            </w:r>
            <w:r w:rsidR="00F03B64" w:rsidRPr="001F18F1">
              <w:rPr>
                <w:rFonts w:cs="Calibri"/>
              </w:rPr>
              <w:t xml:space="preserve"> </w:t>
            </w:r>
            <w:r w:rsidR="00DA629D" w:rsidRPr="001F18F1">
              <w:rPr>
                <w:rFonts w:cs="Calibri"/>
              </w:rPr>
              <w:t>Scottis</w:t>
            </w:r>
            <w:r w:rsidR="00DA629D" w:rsidRPr="15B1E396">
              <w:rPr>
                <w:rFonts w:cs="Calibri"/>
              </w:rPr>
              <w:t>h consumers</w:t>
            </w:r>
            <w:r w:rsidR="00F03B64" w:rsidRPr="15B1E396">
              <w:rPr>
                <w:rFonts w:cs="Calibri"/>
              </w:rPr>
              <w:t xml:space="preserve"> are struggling to pay bills</w:t>
            </w:r>
            <w:r w:rsidR="009E2A1A" w:rsidRPr="15B1E396">
              <w:rPr>
                <w:rFonts w:cs="Calibri"/>
              </w:rPr>
              <w:t xml:space="preserve">, with </w:t>
            </w:r>
            <w:r w:rsidR="009E2A1A" w:rsidRPr="15B1E396">
              <w:rPr>
                <w:rFonts w:cs="Calibri"/>
                <w:shd w:val="clear" w:color="auto" w:fill="FFFFFF"/>
              </w:rPr>
              <w:t>1.4 million people in Scotland having run out money before pay day in the last year</w:t>
            </w:r>
            <w:r w:rsidRPr="15B1E396">
              <w:rPr>
                <w:rStyle w:val="FootnoteReference"/>
                <w:rFonts w:cs="Calibri"/>
              </w:rPr>
              <w:footnoteReference w:id="8"/>
            </w:r>
            <w:r w:rsidR="00F03B64" w:rsidRPr="15B1E396">
              <w:rPr>
                <w:rFonts w:cs="Calibri"/>
              </w:rPr>
              <w:t>. H</w:t>
            </w:r>
            <w:r w:rsidR="00F03B64" w:rsidRPr="001F18F1">
              <w:rPr>
                <w:rFonts w:cs="Calibri"/>
              </w:rPr>
              <w:t xml:space="preserve">alf a million </w:t>
            </w:r>
            <w:r w:rsidR="00A242D3">
              <w:rPr>
                <w:rFonts w:cs="Calibri"/>
              </w:rPr>
              <w:t xml:space="preserve">Scottish </w:t>
            </w:r>
            <w:r w:rsidR="00F03B64" w:rsidRPr="001F18F1">
              <w:rPr>
                <w:rFonts w:cs="Calibri"/>
              </w:rPr>
              <w:t>consumers are having to cut back on food costs to pay bills and meet the rising cost of living</w:t>
            </w:r>
            <w:r w:rsidRPr="2E523331">
              <w:rPr>
                <w:rStyle w:val="FootnoteReference"/>
                <w:rFonts w:cs="Calibri"/>
              </w:rPr>
              <w:footnoteReference w:id="9"/>
            </w:r>
            <w:r w:rsidR="00D74469" w:rsidRPr="001F18F1">
              <w:rPr>
                <w:rFonts w:cs="Calibri"/>
              </w:rPr>
              <w:t xml:space="preserve">.  </w:t>
            </w:r>
          </w:p>
          <w:p w14:paraId="32C0FAE1" w14:textId="39FD1D5F" w:rsidR="003B6207" w:rsidRDefault="003B6207" w:rsidP="139D61DC">
            <w:pPr>
              <w:spacing w:after="0"/>
              <w:rPr>
                <w:rStyle w:val="FootnoteReference"/>
              </w:rPr>
            </w:pPr>
          </w:p>
          <w:p w14:paraId="2ECD7874" w14:textId="26870880" w:rsidR="00D368F6" w:rsidRDefault="00423521" w:rsidP="005105AE">
            <w:pPr>
              <w:spacing w:after="0"/>
            </w:pPr>
            <w:r>
              <w:t>CAS is encouraged to see that the safeguard price caps are being maintained</w:t>
            </w:r>
            <w:r w:rsidR="00E70DC0">
              <w:t xml:space="preserve"> </w:t>
            </w:r>
            <w:r w:rsidR="009717F8">
              <w:t xml:space="preserve">until </w:t>
            </w:r>
            <w:r w:rsidR="00E70DC0">
              <w:t>March 2024, though post remains a significant cost for some consumers.</w:t>
            </w:r>
            <w:r>
              <w:t xml:space="preserve"> </w:t>
            </w:r>
            <w:r w:rsidR="00DC775E" w:rsidRPr="001F18F1">
              <w:t xml:space="preserve">We note that </w:t>
            </w:r>
            <w:r w:rsidR="00E2097D" w:rsidRPr="001F18F1">
              <w:t xml:space="preserve">Ofcom’s own </w:t>
            </w:r>
            <w:r w:rsidR="007E544E" w:rsidRPr="001F18F1">
              <w:t xml:space="preserve">assessment </w:t>
            </w:r>
            <w:r w:rsidR="00FA3C8F" w:rsidRPr="001F18F1">
              <w:t xml:space="preserve">is that </w:t>
            </w:r>
            <w:r w:rsidR="006E7B8E" w:rsidRPr="001F18F1">
              <w:t>affordability conditions, especially for the most financially vulnerable</w:t>
            </w:r>
            <w:r w:rsidR="00FA3C8F" w:rsidRPr="001F18F1">
              <w:t xml:space="preserve">, </w:t>
            </w:r>
            <w:r w:rsidR="00FA3C8F" w:rsidRPr="001F18F1">
              <w:lastRenderedPageBreak/>
              <w:t>are not expected</w:t>
            </w:r>
            <w:r w:rsidR="006E7B8E" w:rsidRPr="001F18F1">
              <w:t xml:space="preserve"> to have materially improved since the 2019 </w:t>
            </w:r>
            <w:r w:rsidR="00FA3C8F" w:rsidRPr="001F18F1">
              <w:t>safeguard cap review.</w:t>
            </w:r>
            <w:r w:rsidR="006E7B8E" w:rsidRPr="001F18F1">
              <w:rPr>
                <w:rStyle w:val="FootnoteReference"/>
              </w:rPr>
              <w:footnoteReference w:id="10"/>
            </w:r>
            <w:r w:rsidR="00A83C8F">
              <w:t xml:space="preserve"> </w:t>
            </w:r>
          </w:p>
          <w:p w14:paraId="6B39FD16" w14:textId="77777777" w:rsidR="00D368F6" w:rsidRDefault="00D368F6" w:rsidP="005105AE">
            <w:pPr>
              <w:spacing w:after="0"/>
            </w:pPr>
          </w:p>
          <w:p w14:paraId="568FB386" w14:textId="6C4E4863" w:rsidR="005105AE" w:rsidRDefault="00FC1AF9" w:rsidP="005105AE">
            <w:pPr>
              <w:spacing w:after="0"/>
            </w:pPr>
            <w:r>
              <w:t>Furthe</w:t>
            </w:r>
            <w:r w:rsidR="00294302">
              <w:t>rmore</w:t>
            </w:r>
            <w:r>
              <w:t>, Ofcom’s r</w:t>
            </w:r>
            <w:r w:rsidR="00E2097D">
              <w:t xml:space="preserve">esearch shows that the cost of postage has increased at a higher rate </w:t>
            </w:r>
            <w:r w:rsidR="00645433">
              <w:t xml:space="preserve">than </w:t>
            </w:r>
            <w:r w:rsidR="00E2097D">
              <w:t>household income</w:t>
            </w:r>
            <w:r w:rsidR="00172ED1">
              <w:t>s</w:t>
            </w:r>
            <w:r w:rsidR="00645433">
              <w:t>, most notably for financially vulnerable consumers</w:t>
            </w:r>
            <w:r w:rsidR="005105AE">
              <w:t>.</w:t>
            </w:r>
            <w:r w:rsidR="00172ED1">
              <w:rPr>
                <w:rStyle w:val="FootnoteReference"/>
              </w:rPr>
              <w:footnoteReference w:id="11"/>
            </w:r>
            <w:r w:rsidR="00E2097D">
              <w:t xml:space="preserve"> </w:t>
            </w:r>
            <w:r w:rsidR="00221494">
              <w:t xml:space="preserve"> </w:t>
            </w:r>
            <w:r w:rsidR="005105AE">
              <w:t xml:space="preserve">It is important that the safeguard price caps are maintained </w:t>
            </w:r>
            <w:r w:rsidR="00283687">
              <w:t>for the next review period</w:t>
            </w:r>
            <w:r w:rsidR="005105AE">
              <w:t xml:space="preserve">, especially against the backdrop of rising levels of inflation and </w:t>
            </w:r>
            <w:r w:rsidR="00F4535B">
              <w:t xml:space="preserve">rising </w:t>
            </w:r>
            <w:r w:rsidR="005105AE">
              <w:t xml:space="preserve">cost of living </w:t>
            </w:r>
            <w:r w:rsidR="00802A37">
              <w:t xml:space="preserve">for </w:t>
            </w:r>
            <w:r w:rsidR="005105AE">
              <w:t xml:space="preserve">consumers </w:t>
            </w:r>
            <w:r w:rsidR="00802A37">
              <w:t>across a number of sectors</w:t>
            </w:r>
            <w:r w:rsidR="00340ACB">
              <w:t>,</w:t>
            </w:r>
            <w:r w:rsidR="00F4535B">
              <w:t xml:space="preserve"> which is impacting their ability to meet essential costs</w:t>
            </w:r>
            <w:r w:rsidR="005105AE">
              <w:t xml:space="preserve">. </w:t>
            </w:r>
            <w:r w:rsidR="006D2720">
              <w:t xml:space="preserve"> </w:t>
            </w:r>
            <w:r w:rsidR="00892922">
              <w:t xml:space="preserve">Given the current pressures on household incomes, we would welcome Ofcom undertaking a further review of affordability alongside the review of safeguard caps, to ensure that postal services </w:t>
            </w:r>
            <w:r w:rsidR="00347C84">
              <w:t>are</w:t>
            </w:r>
            <w:r w:rsidR="00892922">
              <w:t xml:space="preserve"> affordable for all</w:t>
            </w:r>
            <w:r w:rsidR="00347C84">
              <w:t xml:space="preserve"> consumers</w:t>
            </w:r>
            <w:r w:rsidR="00892922">
              <w:t xml:space="preserve">. </w:t>
            </w:r>
          </w:p>
          <w:p w14:paraId="2DDB13A1" w14:textId="61E70F11" w:rsidR="009A206B" w:rsidRDefault="009A206B" w:rsidP="00221494">
            <w:pPr>
              <w:spacing w:after="0"/>
            </w:pPr>
          </w:p>
          <w:p w14:paraId="4261D1E9" w14:textId="4FD411EE" w:rsidR="006B7654" w:rsidRPr="00321003" w:rsidRDefault="2348426C">
            <w:pPr>
              <w:spacing w:after="0"/>
              <w:rPr>
                <w:b/>
                <w:bCs/>
              </w:rPr>
            </w:pPr>
            <w:r w:rsidRPr="7E15AE47">
              <w:rPr>
                <w:b/>
                <w:bCs/>
              </w:rPr>
              <w:t>Quality of Service</w:t>
            </w:r>
          </w:p>
          <w:p w14:paraId="48619CA8" w14:textId="39F3CEE9" w:rsidR="005D4AEA" w:rsidRDefault="4BF82402">
            <w:pPr>
              <w:spacing w:after="0"/>
            </w:pPr>
            <w:r>
              <w:t>CAS</w:t>
            </w:r>
            <w:r w:rsidR="2C9306D6">
              <w:t xml:space="preserve"> agree</w:t>
            </w:r>
            <w:r>
              <w:t>s</w:t>
            </w:r>
            <w:r w:rsidR="2C9306D6">
              <w:t xml:space="preserve"> that the current </w:t>
            </w:r>
            <w:r w:rsidR="2B4B167C">
              <w:t>Quality of Service</w:t>
            </w:r>
            <w:r w:rsidR="2C9306D6">
              <w:t xml:space="preserve"> </w:t>
            </w:r>
            <w:r w:rsidR="7F7DC5AF">
              <w:t xml:space="preserve">standards should remain in place, though we </w:t>
            </w:r>
            <w:r w:rsidR="792EDBB6">
              <w:t>are concerned that</w:t>
            </w:r>
            <w:r w:rsidR="7F7DC5AF">
              <w:t xml:space="preserve"> Royal Mail </w:t>
            </w:r>
            <w:r w:rsidR="01675349">
              <w:t xml:space="preserve">has </w:t>
            </w:r>
            <w:r w:rsidR="0031186E">
              <w:t xml:space="preserve">regularly </w:t>
            </w:r>
            <w:r w:rsidR="4B29B6A1">
              <w:t xml:space="preserve">underperformed in achieving </w:t>
            </w:r>
            <w:r w:rsidR="2B4B167C">
              <w:t>Quality of Service</w:t>
            </w:r>
            <w:r w:rsidR="4B29B6A1">
              <w:t xml:space="preserve"> targets for the last two years. </w:t>
            </w:r>
            <w:r w:rsidR="0A83316E">
              <w:t>We understand the pandemic continues to present a significant challenge</w:t>
            </w:r>
            <w:r>
              <w:t xml:space="preserve"> for </w:t>
            </w:r>
            <w:r w:rsidR="3B42E4E4">
              <w:t>Royal Mail</w:t>
            </w:r>
            <w:r w:rsidR="0A83316E">
              <w:t xml:space="preserve"> </w:t>
            </w:r>
            <w:r w:rsidR="7396C230">
              <w:t>and we agree that i</w:t>
            </w:r>
            <w:r w:rsidR="333E1073">
              <w:t>t</w:t>
            </w:r>
            <w:r w:rsidR="7396C230">
              <w:t xml:space="preserve"> was appropriate for Ofcom to introduce a regulatory emerge</w:t>
            </w:r>
            <w:r w:rsidR="68785B90">
              <w:t xml:space="preserve">ncy period </w:t>
            </w:r>
            <w:r w:rsidR="50BB91AC">
              <w:t xml:space="preserve">where Royal Mail was not required to meet </w:t>
            </w:r>
            <w:r w:rsidR="2B4B167C">
              <w:t>Quality of Service</w:t>
            </w:r>
            <w:r w:rsidR="50BB91AC">
              <w:t xml:space="preserve"> targets. </w:t>
            </w:r>
            <w:r w:rsidR="32C1CDE4">
              <w:t>However, s</w:t>
            </w:r>
            <w:r w:rsidR="50BB91AC">
              <w:t xml:space="preserve">ince the end of the emergency period on 31 August 2021, </w:t>
            </w:r>
            <w:r w:rsidR="2B4B167C">
              <w:t>Quality of Service</w:t>
            </w:r>
            <w:r w:rsidR="5381627C">
              <w:t xml:space="preserve"> </w:t>
            </w:r>
            <w:r w:rsidR="68785B90">
              <w:t>levels</w:t>
            </w:r>
            <w:r w:rsidR="589BF22B">
              <w:t xml:space="preserve"> for USO 1</w:t>
            </w:r>
            <w:r w:rsidR="589BF22B" w:rsidRPr="07593BC4">
              <w:rPr>
                <w:vertAlign w:val="superscript"/>
              </w:rPr>
              <w:t>st</w:t>
            </w:r>
            <w:r w:rsidR="589BF22B">
              <w:t xml:space="preserve"> Class and USO 2</w:t>
            </w:r>
            <w:r w:rsidR="589BF22B" w:rsidRPr="07593BC4">
              <w:rPr>
                <w:vertAlign w:val="superscript"/>
              </w:rPr>
              <w:t>nd</w:t>
            </w:r>
            <w:r w:rsidR="589BF22B">
              <w:t xml:space="preserve"> class</w:t>
            </w:r>
            <w:r w:rsidR="68785B90">
              <w:t xml:space="preserve"> services </w:t>
            </w:r>
            <w:r w:rsidR="5381627C">
              <w:t xml:space="preserve">have </w:t>
            </w:r>
            <w:r w:rsidR="589BF22B">
              <w:t xml:space="preserve">still not been met </w:t>
            </w:r>
            <w:r w:rsidR="00685081">
              <w:t>(</w:t>
            </w:r>
            <w:r w:rsidR="589BF22B">
              <w:t xml:space="preserve">as of </w:t>
            </w:r>
            <w:r w:rsidR="589BF22B" w:rsidRPr="00B64103">
              <w:t>Quarter 3 2021/22</w:t>
            </w:r>
            <w:r w:rsidR="529E6BCE">
              <w:t>)</w:t>
            </w:r>
            <w:r w:rsidRPr="47ED9FCC">
              <w:rPr>
                <w:rStyle w:val="FootnoteReference"/>
              </w:rPr>
              <w:footnoteReference w:id="12"/>
            </w:r>
            <w:r w:rsidR="0882277D">
              <w:t>.</w:t>
            </w:r>
            <w:r w:rsidR="589BF22B">
              <w:t xml:space="preserve"> </w:t>
            </w:r>
          </w:p>
          <w:p w14:paraId="6F9A559A" w14:textId="6C0700FA" w:rsidR="005C5CE8" w:rsidRDefault="005C5CE8">
            <w:pPr>
              <w:spacing w:after="0"/>
            </w:pPr>
          </w:p>
          <w:p w14:paraId="24AE3A16" w14:textId="175E6A2B" w:rsidR="00777AD8" w:rsidRPr="00777AD8" w:rsidRDefault="0026223C" w:rsidP="00777AD8">
            <w:pPr>
              <w:spacing w:after="0"/>
              <w:rPr>
                <w:i/>
                <w:iCs/>
              </w:rPr>
            </w:pPr>
            <w:r>
              <w:t>In</w:t>
            </w:r>
            <w:r w:rsidR="00E569F2" w:rsidRPr="00EB3831">
              <w:t xml:space="preserve"> </w:t>
            </w:r>
            <w:r w:rsidR="00EB3831" w:rsidRPr="00EB3831">
              <w:t>January</w:t>
            </w:r>
            <w:r w:rsidR="00EB3831">
              <w:t xml:space="preserve"> 2022 an </w:t>
            </w:r>
            <w:r w:rsidR="00E569F2" w:rsidRPr="00EB3831">
              <w:t>East of Scotland C</w:t>
            </w:r>
            <w:r w:rsidR="003B2213">
              <w:t xml:space="preserve">itizens </w:t>
            </w:r>
            <w:r w:rsidR="00E569F2" w:rsidRPr="00EB3831">
              <w:t>A</w:t>
            </w:r>
            <w:r w:rsidR="003B2213">
              <w:t xml:space="preserve">dvice </w:t>
            </w:r>
            <w:r w:rsidR="00E569F2" w:rsidRPr="00EB3831">
              <w:t>B</w:t>
            </w:r>
            <w:r w:rsidR="003B2213">
              <w:t>ureaux (</w:t>
            </w:r>
            <w:r w:rsidR="00E569F2" w:rsidRPr="00EB3831">
              <w:t>CAB</w:t>
            </w:r>
            <w:r w:rsidR="003B2213">
              <w:t>)</w:t>
            </w:r>
            <w:r w:rsidR="00E569F2" w:rsidRPr="00EB3831">
              <w:t xml:space="preserve"> </w:t>
            </w:r>
            <w:r w:rsidR="000535F3">
              <w:t>reported</w:t>
            </w:r>
            <w:r w:rsidR="00E569F2" w:rsidRPr="00EB3831">
              <w:t xml:space="preserve"> </w:t>
            </w:r>
            <w:r w:rsidR="0007295F">
              <w:t xml:space="preserve">a case </w:t>
            </w:r>
            <w:r w:rsidR="007D65EA">
              <w:t xml:space="preserve">showing </w:t>
            </w:r>
            <w:r w:rsidR="00E569F2" w:rsidRPr="00EB3831">
              <w:t>the ongoing</w:t>
            </w:r>
            <w:r w:rsidR="00637D16" w:rsidRPr="00EB3831">
              <w:t xml:space="preserve"> impacts of low Quality of Service</w:t>
            </w:r>
            <w:r w:rsidR="007D65EA">
              <w:t>. The CAB adviser commented</w:t>
            </w:r>
            <w:r w:rsidR="00637D16" w:rsidRPr="00637D16">
              <w:rPr>
                <w:i/>
                <w:iCs/>
              </w:rPr>
              <w:t xml:space="preserve">: </w:t>
            </w:r>
            <w:r w:rsidR="00E569F2" w:rsidRPr="00637D16">
              <w:rPr>
                <w:i/>
                <w:iCs/>
              </w:rPr>
              <w:t xml:space="preserve">The problem is unreliability of Royal </w:t>
            </w:r>
            <w:r w:rsidR="007A1670">
              <w:rPr>
                <w:i/>
                <w:iCs/>
              </w:rPr>
              <w:t>M</w:t>
            </w:r>
            <w:r w:rsidR="00E569F2" w:rsidRPr="00637D16">
              <w:rPr>
                <w:i/>
                <w:iCs/>
              </w:rPr>
              <w:t>ail even for 1st Class post</w:t>
            </w:r>
            <w:r w:rsidR="00637D16">
              <w:rPr>
                <w:i/>
                <w:iCs/>
              </w:rPr>
              <w:t xml:space="preserve">. </w:t>
            </w:r>
            <w:r w:rsidR="00AB2F3A" w:rsidRPr="00AB2F3A">
              <w:rPr>
                <w:i/>
                <w:iCs/>
              </w:rPr>
              <w:t xml:space="preserve">There have recently been so </w:t>
            </w:r>
            <w:r w:rsidR="007A1670">
              <w:rPr>
                <w:i/>
                <w:iCs/>
              </w:rPr>
              <w:t>many</w:t>
            </w:r>
            <w:r w:rsidR="00AB2F3A" w:rsidRPr="00AB2F3A">
              <w:rPr>
                <w:i/>
                <w:iCs/>
              </w:rPr>
              <w:t xml:space="preserve"> instances of delayed post that we are feeling uneasy at using Royal Mail for anything that is date sensitive.</w:t>
            </w:r>
          </w:p>
          <w:p w14:paraId="6E846B68" w14:textId="77777777" w:rsidR="003B2213" w:rsidRDefault="003B2213">
            <w:pPr>
              <w:spacing w:after="0"/>
            </w:pPr>
          </w:p>
          <w:p w14:paraId="1928114A" w14:textId="7B0F3565" w:rsidR="00762E32" w:rsidRDefault="00DD27B4">
            <w:pPr>
              <w:spacing w:after="0"/>
            </w:pPr>
            <w:r>
              <w:lastRenderedPageBreak/>
              <w:t>Extended postal delays are</w:t>
            </w:r>
            <w:r w:rsidR="00A55ACC">
              <w:t xml:space="preserve"> not simply</w:t>
            </w:r>
            <w:r>
              <w:t xml:space="preserve"> inconvenient for consumers</w:t>
            </w:r>
            <w:r w:rsidR="00A55ACC">
              <w:t>, they</w:t>
            </w:r>
            <w:r w:rsidR="005D4AEA">
              <w:t xml:space="preserve"> can </w:t>
            </w:r>
            <w:r w:rsidR="004D26D1">
              <w:t xml:space="preserve">result in </w:t>
            </w:r>
            <w:r w:rsidR="00A55ACC">
              <w:t>detrimental</w:t>
            </w:r>
            <w:r w:rsidR="005D4AEA">
              <w:t xml:space="preserve"> impacts when </w:t>
            </w:r>
            <w:r w:rsidR="004D26D1">
              <w:t xml:space="preserve">consumers </w:t>
            </w:r>
            <w:r w:rsidR="005D4AEA">
              <w:t>miss important documents such as NHS appointments</w:t>
            </w:r>
            <w:r w:rsidR="00965DE1">
              <w:t xml:space="preserve">, </w:t>
            </w:r>
            <w:r w:rsidR="005D4AEA">
              <w:t>financial information</w:t>
            </w:r>
            <w:r w:rsidR="00965DE1">
              <w:t>,</w:t>
            </w:r>
            <w:r w:rsidR="005D4AEA">
              <w:t xml:space="preserve"> and </w:t>
            </w:r>
            <w:r w:rsidR="005A20EF">
              <w:t>communication</w:t>
            </w:r>
            <w:r w:rsidR="005C38A9">
              <w:t>s</w:t>
            </w:r>
            <w:r w:rsidR="005A20EF">
              <w:t xml:space="preserve"> from government agencies.</w:t>
            </w:r>
            <w:r w:rsidR="007318CF">
              <w:t xml:space="preserve"> We</w:t>
            </w:r>
            <w:r w:rsidR="00281D7B">
              <w:t xml:space="preserve"> know</w:t>
            </w:r>
            <w:r w:rsidR="007318CF">
              <w:t xml:space="preserve"> that some vulnerable consumers </w:t>
            </w:r>
            <w:r w:rsidR="00B55C99">
              <w:t xml:space="preserve">are more reliant on postal services and are </w:t>
            </w:r>
            <w:r w:rsidR="00606DFA">
              <w:t>therefore</w:t>
            </w:r>
            <w:r w:rsidR="00B55C99">
              <w:t xml:space="preserve"> more susceptible to the negative </w:t>
            </w:r>
            <w:r w:rsidR="00606DFA">
              <w:t xml:space="preserve">consequences of extended delivery delays. </w:t>
            </w:r>
          </w:p>
          <w:p w14:paraId="010AA716" w14:textId="77777777" w:rsidR="00762E32" w:rsidRDefault="00762E32">
            <w:pPr>
              <w:spacing w:after="0"/>
            </w:pPr>
          </w:p>
          <w:p w14:paraId="62412B2A" w14:textId="77777777" w:rsidR="003B2213" w:rsidRDefault="007318CF">
            <w:pPr>
              <w:spacing w:after="0"/>
            </w:pPr>
            <w:r>
              <w:t xml:space="preserve">For example, </w:t>
            </w:r>
            <w:r w:rsidR="00531143">
              <w:t xml:space="preserve">an </w:t>
            </w:r>
            <w:r w:rsidR="00531143" w:rsidRPr="003B2213">
              <w:t xml:space="preserve">East of Scotland </w:t>
            </w:r>
            <w:r w:rsidR="00281D7B" w:rsidRPr="003B2213">
              <w:t xml:space="preserve">CAB </w:t>
            </w:r>
            <w:r w:rsidR="00D026F2" w:rsidRPr="003B2213">
              <w:t xml:space="preserve">reported the experience of a vulnerable client who was </w:t>
            </w:r>
            <w:r w:rsidR="00A93AC6" w:rsidRPr="003B2213">
              <w:t>negatively impacted by Royal Mail delivery delays</w:t>
            </w:r>
            <w:r w:rsidR="003B2213" w:rsidRPr="003B2213">
              <w:t>:</w:t>
            </w:r>
            <w:r w:rsidR="00A93AC6" w:rsidRPr="00FA636A">
              <w:rPr>
                <w:i/>
                <w:iCs/>
              </w:rPr>
              <w:t xml:space="preserve"> </w:t>
            </w:r>
            <w:r w:rsidR="00A604BA" w:rsidRPr="00FA636A">
              <w:rPr>
                <w:i/>
                <w:iCs/>
              </w:rPr>
              <w:t>A CAB advisor assisted a</w:t>
            </w:r>
            <w:r w:rsidR="00281D7B" w:rsidRPr="00FA636A">
              <w:rPr>
                <w:i/>
                <w:iCs/>
              </w:rPr>
              <w:t xml:space="preserve"> vulnerable client </w:t>
            </w:r>
            <w:r w:rsidR="00A604BA" w:rsidRPr="00FA636A">
              <w:rPr>
                <w:i/>
                <w:iCs/>
              </w:rPr>
              <w:t xml:space="preserve">to fill out </w:t>
            </w:r>
            <w:r w:rsidR="006F7275" w:rsidRPr="00FA636A">
              <w:rPr>
                <w:i/>
                <w:iCs/>
              </w:rPr>
              <w:t xml:space="preserve">paperwork related to </w:t>
            </w:r>
            <w:r w:rsidR="006A63C9" w:rsidRPr="00FA636A">
              <w:rPr>
                <w:i/>
                <w:iCs/>
              </w:rPr>
              <w:t xml:space="preserve">a </w:t>
            </w:r>
            <w:r w:rsidR="00827946" w:rsidRPr="00FA636A">
              <w:rPr>
                <w:i/>
                <w:iCs/>
              </w:rPr>
              <w:t>Personal Independence Payment over the phone and the advisor then posted the form</w:t>
            </w:r>
            <w:r w:rsidR="00281D7B" w:rsidRPr="00FA636A">
              <w:rPr>
                <w:i/>
                <w:iCs/>
              </w:rPr>
              <w:t xml:space="preserve"> to the client on December 1</w:t>
            </w:r>
            <w:r w:rsidR="00A604BA" w:rsidRPr="00FA636A">
              <w:rPr>
                <w:i/>
                <w:iCs/>
              </w:rPr>
              <w:t>7</w:t>
            </w:r>
            <w:r w:rsidR="00281D7B" w:rsidRPr="00FA636A">
              <w:rPr>
                <w:i/>
                <w:iCs/>
                <w:vertAlign w:val="superscript"/>
              </w:rPr>
              <w:t>th,</w:t>
            </w:r>
            <w:r w:rsidR="00281D7B" w:rsidRPr="00FA636A">
              <w:rPr>
                <w:i/>
                <w:iCs/>
              </w:rPr>
              <w:t xml:space="preserve"> 2021. Due to Royal Mail delivery delays, it took 34 days for the form to reach the client, only 2 miles away from the CAB office</w:t>
            </w:r>
            <w:r w:rsidR="00AF6E1B" w:rsidRPr="00FA636A">
              <w:rPr>
                <w:i/>
                <w:iCs/>
              </w:rPr>
              <w:t xml:space="preserve">. As a result, </w:t>
            </w:r>
            <w:r w:rsidR="00281D7B" w:rsidRPr="00FA636A">
              <w:rPr>
                <w:i/>
                <w:iCs/>
              </w:rPr>
              <w:t>the client had to contact DWP several times</w:t>
            </w:r>
            <w:r w:rsidR="00AF6E1B" w:rsidRPr="00FA636A">
              <w:rPr>
                <w:i/>
                <w:iCs/>
              </w:rPr>
              <w:t xml:space="preserve"> to ensure there would not be an interruption to their financial support</w:t>
            </w:r>
            <w:r w:rsidR="00281D7B">
              <w:t>.</w:t>
            </w:r>
            <w:r w:rsidR="00AF6E1B">
              <w:t xml:space="preserve"> </w:t>
            </w:r>
          </w:p>
          <w:p w14:paraId="70BB5920" w14:textId="77777777" w:rsidR="00473CAD" w:rsidRDefault="00473CAD">
            <w:pPr>
              <w:spacing w:after="0"/>
            </w:pPr>
          </w:p>
          <w:p w14:paraId="4C125F1D" w14:textId="23338831" w:rsidR="00473CAD" w:rsidRDefault="00473CAD">
            <w:pPr>
              <w:spacing w:after="0"/>
            </w:pPr>
            <w:r>
              <w:t xml:space="preserve">Across Scotland we have seen a number of similar cases, where postal delays have required CAB advisers to intervene and seek extensions to </w:t>
            </w:r>
            <w:r w:rsidR="00A05288">
              <w:t xml:space="preserve">DWP </w:t>
            </w:r>
            <w:r>
              <w:t xml:space="preserve">deadlines. In some cases, clients have been penalised because of delays and have had to seek mandatory reconsideration of adverse </w:t>
            </w:r>
            <w:r w:rsidR="00A05288">
              <w:t xml:space="preserve">benefits </w:t>
            </w:r>
            <w:r>
              <w:t>decisions</w:t>
            </w:r>
            <w:r w:rsidR="00A05288">
              <w:t>, causing delay, stress</w:t>
            </w:r>
            <w:r w:rsidR="004D3792">
              <w:t>,</w:t>
            </w:r>
            <w:r w:rsidR="00A05288">
              <w:t xml:space="preserve"> and financial hardship</w:t>
            </w:r>
            <w:r>
              <w:t xml:space="preserve">. </w:t>
            </w:r>
          </w:p>
          <w:p w14:paraId="21556EC5" w14:textId="77777777" w:rsidR="003B2213" w:rsidRDefault="003B2213">
            <w:pPr>
              <w:spacing w:after="0"/>
            </w:pPr>
          </w:p>
          <w:p w14:paraId="4F957211" w14:textId="6AACB76A" w:rsidR="007D6CD1" w:rsidRDefault="00281D7B">
            <w:pPr>
              <w:spacing w:after="0"/>
            </w:pPr>
            <w:r>
              <w:t xml:space="preserve">This shows </w:t>
            </w:r>
            <w:r w:rsidR="00D956AD">
              <w:t xml:space="preserve">how low </w:t>
            </w:r>
            <w:r w:rsidR="006D42E3">
              <w:t>Quality of Service</w:t>
            </w:r>
            <w:r w:rsidR="00D956AD">
              <w:t xml:space="preserve"> levels can have severe negative consequences for vulnerable consumers. </w:t>
            </w:r>
            <w:r w:rsidR="00FA228C">
              <w:t xml:space="preserve">Many clients who seek advice from CABs have inter-related issues. Postal delays add an additional challenge for clients as they </w:t>
            </w:r>
            <w:r w:rsidR="00644A79">
              <w:t xml:space="preserve">can </w:t>
            </w:r>
            <w:r w:rsidR="00FA228C">
              <w:t xml:space="preserve">disrupt the communication of important information. </w:t>
            </w:r>
          </w:p>
          <w:p w14:paraId="0FB497FE" w14:textId="77777777" w:rsidR="000208A2" w:rsidRDefault="000208A2">
            <w:pPr>
              <w:spacing w:after="0"/>
            </w:pPr>
          </w:p>
          <w:p w14:paraId="2AA36609" w14:textId="53D77826" w:rsidR="0098016B" w:rsidRDefault="007D6CD1">
            <w:pPr>
              <w:spacing w:after="0"/>
            </w:pPr>
            <w:r>
              <w:t>Polling from Citizens Advice o</w:t>
            </w:r>
            <w:r w:rsidR="00D956AD">
              <w:t xml:space="preserve">ver the Christmas period of 2021/22 </w:t>
            </w:r>
            <w:r>
              <w:t xml:space="preserve">shows that </w:t>
            </w:r>
            <w:r w:rsidR="00D956AD">
              <w:t>25% of Scottish consumers experienced delivery delays from Royal Mai</w:t>
            </w:r>
            <w:r w:rsidR="00D34C25">
              <w:t>l</w:t>
            </w:r>
            <w:r w:rsidR="00D956AD">
              <w:t>. Of these</w:t>
            </w:r>
            <w:r w:rsidR="000850F6">
              <w:t xml:space="preserve"> consumers, 53% went more than one week without receiving letters</w:t>
            </w:r>
            <w:r w:rsidR="000850F6">
              <w:rPr>
                <w:rStyle w:val="FootnoteReference"/>
              </w:rPr>
              <w:footnoteReference w:id="13"/>
            </w:r>
            <w:r w:rsidR="000850F6">
              <w:t xml:space="preserve">. </w:t>
            </w:r>
            <w:r w:rsidR="006E5293" w:rsidRPr="006E5293">
              <w:t xml:space="preserve">We </w:t>
            </w:r>
            <w:r w:rsidR="006E5293">
              <w:t>believe that</w:t>
            </w:r>
            <w:r w:rsidR="006E5293" w:rsidRPr="006E5293">
              <w:t xml:space="preserve"> Ofcom </w:t>
            </w:r>
            <w:r w:rsidR="006E5293">
              <w:t>should</w:t>
            </w:r>
            <w:r w:rsidR="006E5293" w:rsidRPr="006E5293">
              <w:t xml:space="preserve"> review its approach to the </w:t>
            </w:r>
            <w:r w:rsidR="006E5293">
              <w:t xml:space="preserve">monitoring of performance </w:t>
            </w:r>
            <w:r w:rsidR="006E5293">
              <w:lastRenderedPageBreak/>
              <w:t xml:space="preserve">over the Christmas period. Currently an </w:t>
            </w:r>
            <w:r w:rsidR="006E5293" w:rsidRPr="006E5293">
              <w:t xml:space="preserve">exemption </w:t>
            </w:r>
            <w:r w:rsidR="006E5293">
              <w:t xml:space="preserve">is </w:t>
            </w:r>
            <w:r w:rsidR="006E5293" w:rsidRPr="006E5293">
              <w:t xml:space="preserve">applied over this period. </w:t>
            </w:r>
            <w:r w:rsidR="006E5293">
              <w:t>However, we believe that c</w:t>
            </w:r>
            <w:r w:rsidR="006E5293" w:rsidRPr="006E5293">
              <w:t>onsumers</w:t>
            </w:r>
            <w:r w:rsidR="006E5293">
              <w:t xml:space="preserve"> </w:t>
            </w:r>
            <w:r w:rsidR="006E5293" w:rsidRPr="006E5293">
              <w:t>are more likely to use the postal service at this time of year</w:t>
            </w:r>
            <w:r w:rsidR="00775503">
              <w:t xml:space="preserve"> and are therefore </w:t>
            </w:r>
            <w:r w:rsidR="00AD255E">
              <w:t xml:space="preserve">even </w:t>
            </w:r>
            <w:r w:rsidR="00775503">
              <w:t>more reliant on this service</w:t>
            </w:r>
            <w:r w:rsidR="00CF4594">
              <w:t>. CAS believes that the current</w:t>
            </w:r>
            <w:r w:rsidR="006E5293" w:rsidRPr="006E5293">
              <w:t xml:space="preserve"> exemption is not </w:t>
            </w:r>
            <w:r w:rsidR="00CF4594">
              <w:t>in the best</w:t>
            </w:r>
            <w:r w:rsidR="006E5293" w:rsidRPr="006E5293">
              <w:t xml:space="preserve"> interest</w:t>
            </w:r>
            <w:r w:rsidR="00AD255E">
              <w:t>s</w:t>
            </w:r>
            <w:r w:rsidR="00CF4594">
              <w:t xml:space="preserve"> of consumers and that </w:t>
            </w:r>
            <w:r w:rsidR="00D41443">
              <w:t>s</w:t>
            </w:r>
            <w:r w:rsidR="002E5624">
              <w:t xml:space="preserve">ome </w:t>
            </w:r>
            <w:r w:rsidR="005D58F0">
              <w:t xml:space="preserve">specified </w:t>
            </w:r>
            <w:r w:rsidR="002E5624">
              <w:t xml:space="preserve">minimum level of service should be </w:t>
            </w:r>
            <w:r w:rsidR="005D58F0">
              <w:t xml:space="preserve">imposed by the regulator, even if </w:t>
            </w:r>
            <w:r w:rsidR="007C29F6">
              <w:t xml:space="preserve">some deviation from the standard </w:t>
            </w:r>
            <w:r w:rsidR="00585871">
              <w:t>year-round</w:t>
            </w:r>
            <w:r w:rsidR="007C29F6">
              <w:t xml:space="preserve"> target is considered appropriate. </w:t>
            </w:r>
          </w:p>
          <w:p w14:paraId="26DCB2CF" w14:textId="22F9E4C2" w:rsidR="15B1E396" w:rsidRDefault="15B1E396" w:rsidP="15B1E396">
            <w:pPr>
              <w:spacing w:after="0"/>
            </w:pPr>
          </w:p>
          <w:p w14:paraId="034957F3" w14:textId="54B58585" w:rsidR="00F8014B" w:rsidRDefault="0014182A">
            <w:pPr>
              <w:spacing w:after="0"/>
            </w:pPr>
            <w:r>
              <w:t xml:space="preserve">CAS </w:t>
            </w:r>
            <w:r w:rsidR="00453CBB">
              <w:t xml:space="preserve">urges </w:t>
            </w:r>
            <w:r>
              <w:t xml:space="preserve">Ofcom to </w:t>
            </w:r>
            <w:r w:rsidR="009833F1">
              <w:t>tak</w:t>
            </w:r>
            <w:r w:rsidR="00672A69">
              <w:t>e</w:t>
            </w:r>
            <w:r w:rsidR="009833F1">
              <w:t xml:space="preserve"> timely</w:t>
            </w:r>
            <w:r w:rsidR="009405AD">
              <w:t xml:space="preserve"> and </w:t>
            </w:r>
            <w:r w:rsidR="00672A69">
              <w:t>effective action</w:t>
            </w:r>
            <w:r>
              <w:t xml:space="preserve"> to address Royal Mail’s continued low performance </w:t>
            </w:r>
            <w:r w:rsidR="002A65F1">
              <w:t xml:space="preserve">in terms of meeting </w:t>
            </w:r>
            <w:r w:rsidR="006D42E3">
              <w:t>Quality of Service</w:t>
            </w:r>
            <w:r>
              <w:t xml:space="preserve"> targets. We understand that many industries across the economy are struggling with supply chains and staffing requirements</w:t>
            </w:r>
            <w:r w:rsidR="00E15806">
              <w:t xml:space="preserve">. </w:t>
            </w:r>
            <w:r w:rsidR="002A65F1">
              <w:t>However, w</w:t>
            </w:r>
            <w:r w:rsidR="00E15806">
              <w:t>e consider that</w:t>
            </w:r>
            <w:r>
              <w:t xml:space="preserve"> as we enter the second year of Royal Mail </w:t>
            </w:r>
            <w:r w:rsidR="4B652EF4">
              <w:t>falling</w:t>
            </w:r>
            <w:r w:rsidR="000558E3">
              <w:t xml:space="preserve"> short of the</w:t>
            </w:r>
            <w:r>
              <w:t xml:space="preserve"> Quality of Service targets required by the USO, additional steps must </w:t>
            </w:r>
            <w:r w:rsidR="00E15806">
              <w:t xml:space="preserve">now </w:t>
            </w:r>
            <w:r>
              <w:t xml:space="preserve">be taken to ensure consumers are receiving the </w:t>
            </w:r>
            <w:r w:rsidR="00864791">
              <w:t>USO</w:t>
            </w:r>
            <w:r>
              <w:t xml:space="preserve"> mandated services. </w:t>
            </w:r>
          </w:p>
          <w:p w14:paraId="67D504A8" w14:textId="77777777" w:rsidR="00F8014B" w:rsidRDefault="00F8014B">
            <w:pPr>
              <w:spacing w:after="0"/>
            </w:pPr>
          </w:p>
          <w:p w14:paraId="2F901EF2" w14:textId="47080F07" w:rsidR="005E60CD" w:rsidRDefault="005E60CD">
            <w:pPr>
              <w:spacing w:after="0"/>
            </w:pPr>
            <w:r>
              <w:t xml:space="preserve">Additionally, we are concerned that some rural and remote Scottish consumers continue to receive a significantly lower </w:t>
            </w:r>
            <w:r w:rsidR="006D42E3">
              <w:t>Quality of Service</w:t>
            </w:r>
            <w:r>
              <w:t xml:space="preserve"> than the rest of the UK. </w:t>
            </w:r>
            <w:r w:rsidR="00F8014B">
              <w:t>In this respect,</w:t>
            </w:r>
            <w:r w:rsidR="001C6677">
              <w:t xml:space="preserve"> we agree with Ofcom’s proposal to maintain the system of postcode area</w:t>
            </w:r>
            <w:r w:rsidR="00CD1550">
              <w:t xml:space="preserve"> targets, as this allows </w:t>
            </w:r>
            <w:r w:rsidR="00E00ED5">
              <w:t xml:space="preserve">comparison of services between areas. </w:t>
            </w:r>
            <w:r>
              <w:t xml:space="preserve">This will be elaborated on </w:t>
            </w:r>
            <w:r w:rsidR="008D3A90">
              <w:t>in response to</w:t>
            </w:r>
            <w:r>
              <w:t xml:space="preserve"> Question 5.3. </w:t>
            </w:r>
          </w:p>
          <w:p w14:paraId="44B75D12" w14:textId="52741879" w:rsidR="07593BC4" w:rsidRDefault="07593BC4" w:rsidP="07593BC4">
            <w:pPr>
              <w:spacing w:after="0"/>
            </w:pPr>
          </w:p>
          <w:p w14:paraId="22195BF6" w14:textId="10B5F566" w:rsidR="07593BC4" w:rsidRPr="00A34847" w:rsidRDefault="00A34847" w:rsidP="07593BC4">
            <w:pPr>
              <w:spacing w:after="0"/>
              <w:rPr>
                <w:b/>
                <w:bCs/>
              </w:rPr>
            </w:pPr>
            <w:r w:rsidRPr="00A34847">
              <w:rPr>
                <w:b/>
                <w:bCs/>
              </w:rPr>
              <w:t>Clarity</w:t>
            </w:r>
            <w:r w:rsidR="07593BC4" w:rsidRPr="00A34847">
              <w:rPr>
                <w:b/>
                <w:bCs/>
              </w:rPr>
              <w:t xml:space="preserve"> for Consumers on Royal Mail </w:t>
            </w:r>
            <w:r w:rsidR="00A73DE2">
              <w:rPr>
                <w:b/>
                <w:bCs/>
              </w:rPr>
              <w:t>Services</w:t>
            </w:r>
            <w:r w:rsidR="07593BC4" w:rsidRPr="00A34847">
              <w:rPr>
                <w:b/>
                <w:bCs/>
              </w:rPr>
              <w:t xml:space="preserve"> </w:t>
            </w:r>
          </w:p>
          <w:p w14:paraId="7BB743E2" w14:textId="11F12DE0" w:rsidR="00DB7FAF" w:rsidRDefault="07593BC4" w:rsidP="07593BC4">
            <w:pPr>
              <w:spacing w:after="0"/>
            </w:pPr>
            <w:r w:rsidRPr="5380E29E">
              <w:t>Finally, CAS and other consumer</w:t>
            </w:r>
            <w:r w:rsidR="008D3A90">
              <w:t xml:space="preserve"> advocacy</w:t>
            </w:r>
            <w:r w:rsidRPr="5380E29E">
              <w:t xml:space="preserve"> bodies have discussed with Royal Mail the confusion that some consumers experience in understanding the</w:t>
            </w:r>
            <w:r w:rsidR="007168BD">
              <w:t>ir</w:t>
            </w:r>
            <w:r w:rsidRPr="5380E29E">
              <w:t xml:space="preserve"> current </w:t>
            </w:r>
            <w:r w:rsidR="00A73DE2" w:rsidRPr="5380E29E">
              <w:t>range</w:t>
            </w:r>
            <w:r w:rsidR="00A73DE2">
              <w:t xml:space="preserve"> of services</w:t>
            </w:r>
            <w:r w:rsidRPr="5380E29E">
              <w:t xml:space="preserve">. This point was also made by the Consumer Council for Northern Ireland and the </w:t>
            </w:r>
            <w:r w:rsidR="00141296">
              <w:t xml:space="preserve">Ofcom </w:t>
            </w:r>
            <w:r w:rsidRPr="5380E29E">
              <w:t>Advisory Committee for Scotland</w:t>
            </w:r>
            <w:r>
              <w:t xml:space="preserve"> in responses to </w:t>
            </w:r>
            <w:hyperlink r:id="rId11">
              <w:r w:rsidRPr="3B0C21D3">
                <w:rPr>
                  <w:rStyle w:val="Hyperlink"/>
                </w:rPr>
                <w:t>Ofcom’s Call for Inputs</w:t>
              </w:r>
            </w:hyperlink>
            <w:r>
              <w:t xml:space="preserve"> published in March </w:t>
            </w:r>
            <w:r w:rsidR="00AD421C">
              <w:t>2021</w:t>
            </w:r>
            <w:r>
              <w:t>.</w:t>
            </w:r>
            <w:r w:rsidRPr="5380E29E">
              <w:t xml:space="preserve"> Ofcom’s own assessment found that some consumers lack clarity around what specific </w:t>
            </w:r>
            <w:r w:rsidR="00DB7FAF">
              <w:t>services</w:t>
            </w:r>
            <w:r w:rsidRPr="5380E29E">
              <w:t xml:space="preserve"> are</w:t>
            </w:r>
            <w:r w:rsidR="00942708">
              <w:t>, for example</w:t>
            </w:r>
            <w:r w:rsidR="00A34847">
              <w:t xml:space="preserve"> there is a lack of understanding of</w:t>
            </w:r>
            <w:r w:rsidRPr="5380E29E">
              <w:t xml:space="preserve"> the differen</w:t>
            </w:r>
            <w:r w:rsidR="00A34847">
              <w:t>ce</w:t>
            </w:r>
            <w:r w:rsidRPr="5380E29E">
              <w:t xml:space="preserve"> between Special Delivery Guaranteed and Signed For. </w:t>
            </w:r>
          </w:p>
          <w:p w14:paraId="1224408B" w14:textId="77777777" w:rsidR="00DB7FAF" w:rsidRDefault="00DB7FAF" w:rsidP="07593BC4">
            <w:pPr>
              <w:spacing w:after="0"/>
            </w:pPr>
          </w:p>
          <w:p w14:paraId="3E6FFFF9" w14:textId="315482A2" w:rsidR="07593BC4" w:rsidRDefault="07593BC4" w:rsidP="07593BC4">
            <w:pPr>
              <w:spacing w:after="0"/>
            </w:pPr>
            <w:r w:rsidRPr="5380E29E">
              <w:lastRenderedPageBreak/>
              <w:t xml:space="preserve">We believe consumers should be offered simplified information about what each </w:t>
            </w:r>
            <w:r w:rsidR="00DB7FAF">
              <w:t>service</w:t>
            </w:r>
            <w:r w:rsidRPr="5380E29E">
              <w:t xml:space="preserve"> is</w:t>
            </w:r>
            <w:r w:rsidR="008D5CF2">
              <w:t xml:space="preserve">, to allow them to </w:t>
            </w:r>
            <w:r w:rsidRPr="5380E29E">
              <w:t xml:space="preserve">determine which </w:t>
            </w:r>
            <w:r w:rsidR="00DB7FAF">
              <w:t>services</w:t>
            </w:r>
            <w:r w:rsidRPr="5380E29E">
              <w:t xml:space="preserve"> best meet their needs. For example, this could </w:t>
            </w:r>
            <w:r w:rsidR="00A34847">
              <w:t xml:space="preserve">see Royal Mail </w:t>
            </w:r>
            <w:r w:rsidRPr="5380E29E">
              <w:t xml:space="preserve">having a core </w:t>
            </w:r>
            <w:r w:rsidR="00DB7FAF">
              <w:t>services</w:t>
            </w:r>
            <w:r w:rsidRPr="5380E29E">
              <w:t xml:space="preserve"> range based on size, weight, and value, then additional add-on features including tracking, </w:t>
            </w:r>
            <w:r w:rsidR="00A84B99">
              <w:t xml:space="preserve">insurance, </w:t>
            </w:r>
            <w:r w:rsidRPr="5380E29E">
              <w:t xml:space="preserve">delivery confirmation, etc. We would encourage Royal Mail to </w:t>
            </w:r>
            <w:r w:rsidR="001B2795">
              <w:t xml:space="preserve">commit to taking action </w:t>
            </w:r>
            <w:r w:rsidR="0078772A">
              <w:t xml:space="preserve">on this issue and </w:t>
            </w:r>
            <w:r w:rsidR="00931FAE">
              <w:t xml:space="preserve">to set out </w:t>
            </w:r>
            <w:r w:rsidRPr="5380E29E">
              <w:t xml:space="preserve">appropriate timelines </w:t>
            </w:r>
            <w:r w:rsidR="00931FAE">
              <w:t>in relation to any</w:t>
            </w:r>
            <w:r w:rsidRPr="5380E29E">
              <w:t xml:space="preserve"> </w:t>
            </w:r>
            <w:r w:rsidR="00DB7FAF">
              <w:t>service range</w:t>
            </w:r>
            <w:r w:rsidRPr="5380E29E">
              <w:t xml:space="preserve"> simplification </w:t>
            </w:r>
            <w:r w:rsidR="000461FD">
              <w:t xml:space="preserve">or </w:t>
            </w:r>
            <w:r w:rsidRPr="5380E29E">
              <w:t xml:space="preserve">redesign process. </w:t>
            </w:r>
          </w:p>
          <w:p w14:paraId="4261D1EE" w14:textId="77777777" w:rsidR="006B7654" w:rsidRDefault="006B7654">
            <w:pPr>
              <w:spacing w:after="0"/>
            </w:pPr>
          </w:p>
        </w:tc>
      </w:tr>
      <w:tr w:rsidR="006B7654" w14:paraId="4261D1FE"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1F0" w14:textId="77777777" w:rsidR="006B7654" w:rsidRDefault="00CD03A3">
            <w:pPr>
              <w:spacing w:after="0"/>
              <w:rPr>
                <w:b/>
                <w:color w:val="FFFFFF"/>
              </w:rPr>
            </w:pPr>
            <w:r>
              <w:rPr>
                <w:b/>
                <w:color w:val="FFFFFF"/>
              </w:rPr>
              <w:lastRenderedPageBreak/>
              <w:t>Question 5.2: Do you agree with our proposal to not impose further regulatory requirements on Royal Mail in relation to Redirection pricing, following implementation of its improved Concession Redirection scheme? Please substantiate your response with reasons and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261D1F2" w14:textId="77777777" w:rsidR="006B7654" w:rsidRDefault="006B7654">
            <w:pPr>
              <w:spacing w:after="0"/>
            </w:pPr>
          </w:p>
          <w:p w14:paraId="4261D1F3" w14:textId="00E8E733" w:rsidR="006B7654" w:rsidRDefault="006E2B4E">
            <w:pPr>
              <w:spacing w:after="0"/>
            </w:pPr>
            <w:r>
              <w:t xml:space="preserve">Previous research conducted by YouGov on behalf of CAS found that </w:t>
            </w:r>
            <w:proofErr w:type="gramStart"/>
            <w:r>
              <w:t>the majority of</w:t>
            </w:r>
            <w:proofErr w:type="gramEnd"/>
            <w:r>
              <w:t xml:space="preserve"> consumers (61%) regard redirections as too expensive</w:t>
            </w:r>
            <w:r w:rsidR="00687674">
              <w:rPr>
                <w:rStyle w:val="FootnoteReference"/>
              </w:rPr>
              <w:footnoteReference w:id="14"/>
            </w:r>
            <w:r>
              <w:t xml:space="preserve">. </w:t>
            </w:r>
            <w:r w:rsidR="00CD30F7">
              <w:t xml:space="preserve">CAS </w:t>
            </w:r>
            <w:r w:rsidR="00931FAE">
              <w:t>wa</w:t>
            </w:r>
            <w:r w:rsidR="00CD30F7">
              <w:t>s</w:t>
            </w:r>
            <w:r>
              <w:t xml:space="preserve"> therefore </w:t>
            </w:r>
            <w:r w:rsidR="00CD30F7">
              <w:t>encouraged</w:t>
            </w:r>
            <w:r w:rsidR="00CD03A3">
              <w:t xml:space="preserve"> to see the recent </w:t>
            </w:r>
            <w:r w:rsidR="00CD30F7">
              <w:t xml:space="preserve">action </w:t>
            </w:r>
            <w:r w:rsidR="00CD03A3">
              <w:t>Royal Mail has taken to improve the affordability of Redirection services for all consumers in receipt of Universal Credit.</w:t>
            </w:r>
            <w:r w:rsidR="00EE5F6D">
              <w:t xml:space="preserve"> We appreciate the steps Ofcom has taken to encourage Royal Mail to make this service mor</w:t>
            </w:r>
            <w:r w:rsidR="00F209E5">
              <w:t>e</w:t>
            </w:r>
            <w:r w:rsidR="00EE5F6D">
              <w:t xml:space="preserve"> affordable. </w:t>
            </w:r>
            <w:r w:rsidR="000D0DA0">
              <w:t>While t</w:t>
            </w:r>
            <w:r w:rsidR="00CD03A3">
              <w:t>his is a positive step towards improving the affordability of Redirection services</w:t>
            </w:r>
            <w:r w:rsidR="000D0DA0">
              <w:t xml:space="preserve"> for more consumers, we note that Royal Mail’s decision is </w:t>
            </w:r>
            <w:r w:rsidR="00F56119">
              <w:t>not mandated by</w:t>
            </w:r>
            <w:r w:rsidR="00DA25E1">
              <w:t xml:space="preserve"> regulatory requirements</w:t>
            </w:r>
            <w:r w:rsidR="000A2FA7">
              <w:t xml:space="preserve">. </w:t>
            </w:r>
            <w:r w:rsidR="00974E32">
              <w:t xml:space="preserve"> </w:t>
            </w:r>
          </w:p>
          <w:p w14:paraId="1E7FF54A" w14:textId="239240A8" w:rsidR="000A6D27" w:rsidRDefault="00F209E5">
            <w:pPr>
              <w:spacing w:after="0"/>
            </w:pPr>
            <w:r>
              <w:t>Although</w:t>
            </w:r>
            <w:r w:rsidR="00CD03A3">
              <w:t xml:space="preserve"> Royal Mail has improved </w:t>
            </w:r>
            <w:r w:rsidR="004666E7">
              <w:t xml:space="preserve">concessionary </w:t>
            </w:r>
            <w:r w:rsidR="00CD03A3">
              <w:t>rates on Redirections, th</w:t>
            </w:r>
            <w:r w:rsidR="006A3036">
              <w:t>e new rates are not protected by a safeguard price cap a</w:t>
            </w:r>
            <w:r w:rsidR="00CD03A3">
              <w:t>nd therefore consumers do not have certainty that Redirection</w:t>
            </w:r>
            <w:r w:rsidR="006A3036">
              <w:t xml:space="preserve"> concessionary</w:t>
            </w:r>
            <w:r w:rsidR="00CD03A3">
              <w:t xml:space="preserve"> </w:t>
            </w:r>
            <w:r w:rsidR="006A3036">
              <w:t>rates</w:t>
            </w:r>
            <w:r w:rsidR="00CD03A3">
              <w:t xml:space="preserve"> will remain the same in the coming years. </w:t>
            </w:r>
            <w:r w:rsidR="00EC1185">
              <w:t>Ofcom’s research shows that the cost of Redirection services increased at a significantly higher rate than household incomes. From 2012/13 to 2020/21 Ofcom estimates “</w:t>
            </w:r>
            <w:r w:rsidR="00EC1185" w:rsidRPr="7C34ADEE">
              <w:rPr>
                <w:i/>
                <w:iCs/>
              </w:rPr>
              <w:t>The price of a 3-month package increased by around 74%... over a similar time period, we estimate that real disposable incomes across all households in the UK increased by around 15%</w:t>
            </w:r>
            <w:r w:rsidR="00EC1185" w:rsidRPr="7C34ADEE">
              <w:rPr>
                <w:rStyle w:val="FootnoteReference"/>
                <w:i/>
                <w:iCs/>
              </w:rPr>
              <w:footnoteReference w:id="15"/>
            </w:r>
            <w:r w:rsidR="00EC1185" w:rsidRPr="7C34ADEE">
              <w:rPr>
                <w:i/>
                <w:iCs/>
              </w:rPr>
              <w:t>”.</w:t>
            </w:r>
            <w:r w:rsidR="00EC1185">
              <w:t xml:space="preserve"> </w:t>
            </w:r>
            <w:r w:rsidR="00CD03A3">
              <w:t xml:space="preserve">We urge Ofcom to consider formalising the </w:t>
            </w:r>
            <w:r w:rsidR="006A3036">
              <w:t xml:space="preserve">new rates through a safeguard price cap </w:t>
            </w:r>
            <w:r w:rsidR="00CD03A3">
              <w:t xml:space="preserve">so that </w:t>
            </w:r>
            <w:r w:rsidR="00C137BA">
              <w:t>there is greater certainty that these services will</w:t>
            </w:r>
            <w:r w:rsidR="00CD03A3">
              <w:t xml:space="preserve"> remain</w:t>
            </w:r>
            <w:r w:rsidR="00C137BA">
              <w:t xml:space="preserve"> </w:t>
            </w:r>
            <w:r w:rsidR="00CD03A3">
              <w:t xml:space="preserve">affordable </w:t>
            </w:r>
            <w:r w:rsidR="00C137BA">
              <w:t xml:space="preserve">for vulnerable consumers </w:t>
            </w:r>
            <w:r w:rsidR="00CD03A3">
              <w:t xml:space="preserve">in the future. </w:t>
            </w:r>
            <w:r w:rsidR="00133A34">
              <w:t xml:space="preserve">This is particularly important in the </w:t>
            </w:r>
            <w:r w:rsidR="00D61A92">
              <w:t>R</w:t>
            </w:r>
            <w:r w:rsidR="00133A34">
              <w:t>edirections</w:t>
            </w:r>
            <w:r w:rsidR="0074106D">
              <w:t xml:space="preserve"> market, as Royal </w:t>
            </w:r>
            <w:r w:rsidR="0074106D">
              <w:lastRenderedPageBreak/>
              <w:t xml:space="preserve">Mail have a monopoly on provision of this service, and </w:t>
            </w:r>
            <w:r w:rsidR="00F72227">
              <w:t>competition cannot act as a brake on any price increases.</w:t>
            </w:r>
          </w:p>
          <w:p w14:paraId="3DB2464A" w14:textId="77777777" w:rsidR="00A560A6" w:rsidRDefault="00A560A6">
            <w:pPr>
              <w:spacing w:after="0"/>
            </w:pPr>
          </w:p>
          <w:p w14:paraId="6EE466B6" w14:textId="7F3C9F5A" w:rsidR="0034020A" w:rsidRDefault="00407EDC" w:rsidP="00293E05">
            <w:pPr>
              <w:spacing w:after="0"/>
            </w:pPr>
            <w:r>
              <w:t xml:space="preserve">We appreciate that Ofcom </w:t>
            </w:r>
            <w:r w:rsidR="00EC2161">
              <w:t>and Royal Mail are</w:t>
            </w:r>
            <w:r>
              <w:t xml:space="preserve"> most concerned about ensuring the most vulnerable consumers can afford Redirection services. Ofcom finds that </w:t>
            </w:r>
            <w:r w:rsidRPr="00527FA5">
              <w:t xml:space="preserve">a </w:t>
            </w:r>
            <w:r>
              <w:t>“</w:t>
            </w:r>
            <w:r w:rsidRPr="15B1E396">
              <w:rPr>
                <w:i/>
                <w:iCs/>
              </w:rPr>
              <w:t>3-month Redirection accounts for around 3.7% of monthly disposable income for households in the lowest income decile, but only around 0.3% for households in the highest income decile</w:t>
            </w:r>
            <w:r>
              <w:t>”</w:t>
            </w:r>
            <w:r>
              <w:rPr>
                <w:rStyle w:val="FootnoteReference"/>
              </w:rPr>
              <w:footnoteReference w:id="16"/>
            </w:r>
            <w:r>
              <w:t xml:space="preserve">. Therefore, by extending the concessionary rates to all those in receipt of Universal Credit, households with the lowest monthly </w:t>
            </w:r>
            <w:r w:rsidR="00556B94">
              <w:t>income</w:t>
            </w:r>
            <w:r>
              <w:t xml:space="preserve"> will find this service more affordable. </w:t>
            </w:r>
            <w:r w:rsidR="00E47A58">
              <w:t xml:space="preserve">However, not all vulnerable consumers who may struggle to afford Redirections will qualify for the new concessionary rates. </w:t>
            </w:r>
            <w:r w:rsidR="0034020A">
              <w:t xml:space="preserve">For example, the new rates are not available to those in receipt of Personal </w:t>
            </w:r>
            <w:r w:rsidR="00C63857">
              <w:t xml:space="preserve">Independence Payment </w:t>
            </w:r>
            <w:r w:rsidR="00034EDC">
              <w:t xml:space="preserve">or Disability Living Allowance. </w:t>
            </w:r>
            <w:r w:rsidR="0034020A">
              <w:t xml:space="preserve"> </w:t>
            </w:r>
          </w:p>
          <w:p w14:paraId="3AB88274" w14:textId="77777777" w:rsidR="0034020A" w:rsidRDefault="0034020A" w:rsidP="00293E05">
            <w:pPr>
              <w:spacing w:after="0"/>
            </w:pPr>
          </w:p>
          <w:p w14:paraId="4261D1F6" w14:textId="16825D2A" w:rsidR="00E47A58" w:rsidRDefault="00407EDC" w:rsidP="139D61DC">
            <w:pPr>
              <w:spacing w:after="0"/>
              <w:rPr>
                <w:rStyle w:val="FootnoteReference"/>
              </w:rPr>
            </w:pPr>
            <w:r>
              <w:t xml:space="preserve">CAS is of the view that this definition of vulnerability </w:t>
            </w:r>
            <w:r w:rsidR="00206948">
              <w:t xml:space="preserve">underlying the new rates </w:t>
            </w:r>
            <w:r>
              <w:t xml:space="preserve">is </w:t>
            </w:r>
            <w:r w:rsidR="00F92920">
              <w:t xml:space="preserve">too </w:t>
            </w:r>
            <w:r>
              <w:t xml:space="preserve">narrow and while it importantly includes the most </w:t>
            </w:r>
            <w:r w:rsidR="00346B77">
              <w:t>financial</w:t>
            </w:r>
            <w:r w:rsidR="00EB6F1F">
              <w:t>ly</w:t>
            </w:r>
            <w:r w:rsidR="00346B77">
              <w:t xml:space="preserve"> vulnerable consumers</w:t>
            </w:r>
            <w:r w:rsidR="005A5B1F">
              <w:t xml:space="preserve"> who may be in receipt of Universal Credit</w:t>
            </w:r>
            <w:r w:rsidR="00A16944">
              <w:t>,</w:t>
            </w:r>
            <w:r w:rsidR="00346B77">
              <w:t xml:space="preserve"> </w:t>
            </w:r>
            <w:r w:rsidR="00EB6F1F">
              <w:t xml:space="preserve">it may exclude </w:t>
            </w:r>
            <w:r>
              <w:t>other vulnerability characteristics. Vulnerability can take many forms; it can be transient, fluctuating, or permanent. It is important that regulatory regimes protect consumers who may be vulnerable in different ways or due to different circumstances</w:t>
            </w:r>
            <w:r w:rsidRPr="0046029B">
              <w:t>.</w:t>
            </w:r>
            <w:r w:rsidR="0047687F" w:rsidRPr="00407EDC">
              <w:t xml:space="preserve"> </w:t>
            </w:r>
            <w:r w:rsidR="00C66D61">
              <w:t>CAS notes that t</w:t>
            </w:r>
            <w:r w:rsidR="00293E05">
              <w:t>he Financial Conduct Authority (FCA) has stated that a vulnerable customer is someone who, due to their personal circumstances, is especially susceptible to harm. Research conducted by the FCA during the pandemic demonstrated that 53% of the UK population had at least one characteristic of vulnerability</w:t>
            </w:r>
            <w:r w:rsidR="007E2336">
              <w:rPr>
                <w:rStyle w:val="FootnoteReference"/>
              </w:rPr>
              <w:footnoteReference w:id="17"/>
            </w:r>
            <w:r w:rsidR="00C66D61">
              <w:t xml:space="preserve">. </w:t>
            </w:r>
          </w:p>
          <w:p w14:paraId="2D23F5A7" w14:textId="77777777" w:rsidR="00C95112" w:rsidRDefault="00C95112">
            <w:pPr>
              <w:spacing w:after="0"/>
            </w:pPr>
          </w:p>
          <w:p w14:paraId="244F8F80" w14:textId="77777777" w:rsidR="00F744FA" w:rsidRDefault="003673DB">
            <w:pPr>
              <w:spacing w:after="0"/>
            </w:pPr>
            <w:r>
              <w:t xml:space="preserve">Our </w:t>
            </w:r>
            <w:hyperlink r:id="rId12" w:history="1">
              <w:r w:rsidRPr="00DB114C">
                <w:rPr>
                  <w:rStyle w:val="Hyperlink"/>
                </w:rPr>
                <w:t>Delivering for All</w:t>
              </w:r>
            </w:hyperlink>
            <w:r>
              <w:t xml:space="preserve"> report on post exclusion</w:t>
            </w:r>
            <w:r w:rsidR="00CD03A3">
              <w:t xml:space="preserve"> shows that specific vulnerable </w:t>
            </w:r>
            <w:r w:rsidR="007C1E5F">
              <w:t xml:space="preserve">Scottish </w:t>
            </w:r>
            <w:r w:rsidR="00CD03A3">
              <w:t>consumer groups who are disproportionately</w:t>
            </w:r>
            <w:r w:rsidR="007C1E5F">
              <w:t xml:space="preserve"> negatively</w:t>
            </w:r>
            <w:r w:rsidR="00CD03A3">
              <w:t xml:space="preserve"> impacted by postal exclusion could benefit from more affordable </w:t>
            </w:r>
            <w:r w:rsidR="003624C7">
              <w:t>R</w:t>
            </w:r>
            <w:r w:rsidR="00CD03A3">
              <w:t xml:space="preserve">edirections </w:t>
            </w:r>
            <w:r w:rsidR="00CD03A3">
              <w:lastRenderedPageBreak/>
              <w:t>services</w:t>
            </w:r>
            <w:r w:rsidR="008D06C2">
              <w:t xml:space="preserve">. </w:t>
            </w:r>
            <w:r w:rsidR="007C1E5F">
              <w:t xml:space="preserve">Through engagement with local </w:t>
            </w:r>
            <w:r w:rsidR="004D719C">
              <w:t>stakeholders,</w:t>
            </w:r>
            <w:r w:rsidR="007C1E5F">
              <w:t xml:space="preserve"> we learned that groups including survivors of domestic violence, </w:t>
            </w:r>
            <w:r w:rsidR="000355B4">
              <w:t>people experiencing homelessness, the gypsy/traveller community</w:t>
            </w:r>
            <w:r w:rsidR="003624C7">
              <w:t xml:space="preserve"> and others</w:t>
            </w:r>
            <w:r w:rsidR="000355B4">
              <w:t xml:space="preserve"> are often excluded from accessing their post due to frequent change of address or lack of permanent address</w:t>
            </w:r>
            <w:r w:rsidR="00553FA7">
              <w:rPr>
                <w:rStyle w:val="FootnoteReference"/>
              </w:rPr>
              <w:footnoteReference w:id="18"/>
            </w:r>
            <w:r w:rsidR="000355B4">
              <w:t xml:space="preserve">. </w:t>
            </w:r>
            <w:r w:rsidR="00EA4DCC">
              <w:t>As a</w:t>
            </w:r>
            <w:r w:rsidR="000355B4">
              <w:t xml:space="preserve"> result</w:t>
            </w:r>
            <w:r w:rsidR="00EA4DCC">
              <w:t xml:space="preserve">, these consumers often miss important documents, have their post intercepted </w:t>
            </w:r>
            <w:r w:rsidR="00C9175C">
              <w:t xml:space="preserve">and are excluded from accessing services, such as opening a bank account. </w:t>
            </w:r>
            <w:r w:rsidR="00C82DCF">
              <w:t xml:space="preserve">Redirection services poses a potential solution to the issues arising from post exclusion, but the concessionary rates introduced by Royal Mail </w:t>
            </w:r>
            <w:r w:rsidR="003725D7">
              <w:t>do not extend to</w:t>
            </w:r>
            <w:r w:rsidR="001C7D8C">
              <w:t xml:space="preserve"> the circumstances of the</w:t>
            </w:r>
            <w:r w:rsidR="006363FB">
              <w:t>se</w:t>
            </w:r>
            <w:r w:rsidR="001C7D8C">
              <w:t xml:space="preserve"> vulnerable consumer groups who could </w:t>
            </w:r>
            <w:r w:rsidR="00220857">
              <w:t xml:space="preserve">also </w:t>
            </w:r>
            <w:r w:rsidR="001C7D8C">
              <w:t xml:space="preserve">benefit from </w:t>
            </w:r>
            <w:r w:rsidR="00553FA7">
              <w:t>concessionary rates</w:t>
            </w:r>
            <w:r w:rsidR="001C7D8C">
              <w:t xml:space="preserve">. </w:t>
            </w:r>
            <w:r w:rsidR="007707D8">
              <w:t xml:space="preserve">We are encouraged to see that Royal Mail is engaging with </w:t>
            </w:r>
            <w:r w:rsidR="00686FA5">
              <w:t xml:space="preserve">the </w:t>
            </w:r>
            <w:r w:rsidR="007707D8">
              <w:t>consumer advocacy bodies on these issues and is taking tangible steps to improve outcomes for vulnerable consumers.</w:t>
            </w:r>
            <w:r w:rsidR="00F73ADC">
              <w:t xml:space="preserve"> For example, Royal Mail has </w:t>
            </w:r>
            <w:r w:rsidR="00E471A8">
              <w:t>undertaken work with Hestia</w:t>
            </w:r>
            <w:r w:rsidR="00F73ADC">
              <w:t xml:space="preserve"> to understand how Redirection services can work better for survivors of domestic violence. </w:t>
            </w:r>
            <w:r w:rsidR="00EF7583">
              <w:t>CAS believes it is important to keep up this momentum going forward and engage directly with stakeholder and community groups who can she</w:t>
            </w:r>
            <w:r w:rsidR="008A4C58">
              <w:t>d li</w:t>
            </w:r>
            <w:r w:rsidR="0019395F">
              <w:t xml:space="preserve">ght on </w:t>
            </w:r>
            <w:r w:rsidR="00F73ADC">
              <w:t>the barriers that</w:t>
            </w:r>
            <w:r w:rsidR="0019395F">
              <w:t xml:space="preserve"> </w:t>
            </w:r>
            <w:r w:rsidR="00F73ADC">
              <w:t xml:space="preserve">vulnerable consumers face in accessing postal services. </w:t>
            </w:r>
          </w:p>
          <w:p w14:paraId="21D84541" w14:textId="77777777" w:rsidR="00F744FA" w:rsidRDefault="00F744FA">
            <w:pPr>
              <w:spacing w:after="0"/>
            </w:pPr>
          </w:p>
          <w:p w14:paraId="452C0430" w14:textId="23A8876D" w:rsidR="008D06C2" w:rsidRDefault="00B82E47">
            <w:pPr>
              <w:spacing w:after="0"/>
            </w:pPr>
            <w:r>
              <w:t xml:space="preserve">We would urge Ofcom to consider the needs of other vulnerable groups and to </w:t>
            </w:r>
            <w:r w:rsidR="004E2DED">
              <w:t>take</w:t>
            </w:r>
            <w:r>
              <w:t xml:space="preserve"> </w:t>
            </w:r>
            <w:r w:rsidR="006A04F9">
              <w:t>further action to ensure that all consumers receive consistent and reliable access to post, regardless of their circumstances</w:t>
            </w:r>
            <w:r w:rsidR="6FE1DBAD">
              <w:t xml:space="preserve">. </w:t>
            </w:r>
            <w:r w:rsidR="00DD1ED1">
              <w:t xml:space="preserve">We would also urge Ofcom to undertake </w:t>
            </w:r>
            <w:r w:rsidR="0035587E">
              <w:t xml:space="preserve">regular monitoring of the take-up and the affordability of Royal Mail’s revised concessionary rates for redirections and to take any further action required on the basis of this information. </w:t>
            </w:r>
            <w:r w:rsidR="6FE1DBAD">
              <w:t xml:space="preserve">We will elaborate on the importance of specifically addressing the needs of vulnerable consumers in Question 5.3. </w:t>
            </w:r>
          </w:p>
          <w:p w14:paraId="78C09D1E" w14:textId="2166745D" w:rsidR="00F73ADC" w:rsidRDefault="00F73ADC">
            <w:pPr>
              <w:spacing w:after="0"/>
            </w:pPr>
          </w:p>
          <w:p w14:paraId="3C471784" w14:textId="68769B0B" w:rsidR="00421C0F" w:rsidRDefault="005834B7" w:rsidP="00AE6DB5">
            <w:pPr>
              <w:spacing w:after="0"/>
            </w:pPr>
            <w:r>
              <w:t xml:space="preserve">Additionally, </w:t>
            </w:r>
            <w:r w:rsidR="00CA60B1">
              <w:t>CAS is concerned that Redirection services are unaffordable to small businesses. P</w:t>
            </w:r>
            <w:r>
              <w:t xml:space="preserve">olling by YouGov on behalf of CAS </w:t>
            </w:r>
            <w:r w:rsidR="00D23071">
              <w:t xml:space="preserve">asked </w:t>
            </w:r>
            <w:r w:rsidR="42AFEE6B">
              <w:t>senior decision makers</w:t>
            </w:r>
            <w:r w:rsidR="00D23071">
              <w:t xml:space="preserve"> of SMEs if they found Redirection services for businesses to be </w:t>
            </w:r>
            <w:r w:rsidR="00D23071">
              <w:lastRenderedPageBreak/>
              <w:t>affordable and 82%</w:t>
            </w:r>
            <w:r w:rsidR="00205B28">
              <w:t xml:space="preserve"> responded that the services were expensive</w:t>
            </w:r>
            <w:r w:rsidR="00205B28">
              <w:rPr>
                <w:rStyle w:val="FootnoteReference"/>
              </w:rPr>
              <w:footnoteReference w:id="19"/>
            </w:r>
            <w:r w:rsidR="00205B28">
              <w:t xml:space="preserve">. </w:t>
            </w:r>
            <w:r w:rsidR="00B827A2">
              <w:t>The majority of th</w:t>
            </w:r>
            <w:r w:rsidR="00CC567A">
              <w:t xml:space="preserve">ose polled (287 out of 500 respondents) </w:t>
            </w:r>
            <w:r w:rsidR="00255317">
              <w:t>owned a business where they were the sole employee. Additionally, 420 out of 500 SMEs were classified as microbusinesses</w:t>
            </w:r>
            <w:r w:rsidR="00255317">
              <w:rPr>
                <w:rStyle w:val="FootnoteReference"/>
              </w:rPr>
              <w:footnoteReference w:id="20"/>
            </w:r>
            <w:r w:rsidR="00255317">
              <w:t>.</w:t>
            </w:r>
            <w:r w:rsidR="00CC567A">
              <w:t xml:space="preserve"> </w:t>
            </w:r>
            <w:r w:rsidR="00421C0F" w:rsidRPr="002D4142">
              <w:t xml:space="preserve">Scotland has a thriving small business and microbusiness community. </w:t>
            </w:r>
            <w:r w:rsidR="00BA5D69">
              <w:t xml:space="preserve">98% of private businesses in Scotland have less than 50 employees, and </w:t>
            </w:r>
            <w:r w:rsidR="00741FD8">
              <w:t>SMEs account for 80</w:t>
            </w:r>
            <w:r w:rsidR="003F3BE6">
              <w:t>%</w:t>
            </w:r>
            <w:r w:rsidR="00741FD8">
              <w:t xml:space="preserve"> of private sector employment in </w:t>
            </w:r>
            <w:r w:rsidR="003F3BE6">
              <w:t xml:space="preserve">our </w:t>
            </w:r>
            <w:r w:rsidR="00741FD8">
              <w:t xml:space="preserve">rural areas. </w:t>
            </w:r>
            <w:r w:rsidR="009014AB">
              <w:t>They therefore make a huge contribution to the Scottish economy</w:t>
            </w:r>
            <w:r w:rsidR="009014AB">
              <w:rPr>
                <w:rStyle w:val="FootnoteReference"/>
              </w:rPr>
              <w:footnoteReference w:id="21"/>
            </w:r>
            <w:r w:rsidR="009014AB">
              <w:t xml:space="preserve">. </w:t>
            </w:r>
            <w:r w:rsidR="009D3DC2">
              <w:t xml:space="preserve">For many small businesses, </w:t>
            </w:r>
            <w:r w:rsidR="00727822">
              <w:t xml:space="preserve">it is imperative to keep costs </w:t>
            </w:r>
            <w:r w:rsidR="003E3BD0">
              <w:t>affordable</w:t>
            </w:r>
            <w:r w:rsidR="00E17F6A">
              <w:t xml:space="preserve">. </w:t>
            </w:r>
          </w:p>
          <w:p w14:paraId="4013296C" w14:textId="6EC029ED" w:rsidR="00421C0F" w:rsidRDefault="00421C0F" w:rsidP="00AE6DB5">
            <w:pPr>
              <w:spacing w:after="0"/>
            </w:pPr>
          </w:p>
          <w:p w14:paraId="11DB8384" w14:textId="70461700" w:rsidR="00421C0F" w:rsidRDefault="00E17F6A" w:rsidP="00AE6DB5">
            <w:pPr>
              <w:spacing w:after="0"/>
            </w:pPr>
            <w:r>
              <w:t xml:space="preserve">CAS does not think it is reasonable for Royal Mail to offer a single business rate for Redirection services. </w:t>
            </w:r>
            <w:r w:rsidR="00922D71">
              <w:t xml:space="preserve">CAS would urge Ofcom to consider the </w:t>
            </w:r>
            <w:r w:rsidR="002C561D">
              <w:t>introduction</w:t>
            </w:r>
            <w:r w:rsidR="00922D71">
              <w:t xml:space="preserve"> of </w:t>
            </w:r>
            <w:r w:rsidR="002C561D">
              <w:t xml:space="preserve">a more tiered tariff for redirections, based on </w:t>
            </w:r>
            <w:r w:rsidR="00D0098B">
              <w:t xml:space="preserve">the size or nature of the business. For example, we would ask that consideration be given to </w:t>
            </w:r>
            <w:r w:rsidR="00223F58">
              <w:t xml:space="preserve">lower rates for SMEs with less than 10 employees, charities, or social enterprises. </w:t>
            </w:r>
          </w:p>
          <w:p w14:paraId="21112D05" w14:textId="06676667" w:rsidR="00D86F03" w:rsidRDefault="00D86F03" w:rsidP="6C9DF421">
            <w:pPr>
              <w:spacing w:after="0"/>
            </w:pPr>
          </w:p>
          <w:p w14:paraId="47EFEA7D" w14:textId="29AA3263" w:rsidR="00B5170E" w:rsidRDefault="36E3568D" w:rsidP="00AE6DB5">
            <w:pPr>
              <w:spacing w:after="0"/>
            </w:pPr>
            <w:r>
              <w:t>In summary, CAS believes that r</w:t>
            </w:r>
            <w:r w:rsidR="6EE3687C">
              <w:t>esearch from Ofcom and CAS show</w:t>
            </w:r>
            <w:r w:rsidR="009153B4">
              <w:t>s</w:t>
            </w:r>
            <w:r w:rsidR="6EE3687C">
              <w:t xml:space="preserve"> that Redirection services still pose a significant cost for many low</w:t>
            </w:r>
            <w:r w:rsidR="00AF7C25">
              <w:t>-</w:t>
            </w:r>
            <w:r w:rsidR="6EE3687C">
              <w:t xml:space="preserve">income consumers who do not qualify for the current new concessionary rate. Given that Redirection services </w:t>
            </w:r>
            <w:r w:rsidR="634FB2E5">
              <w:t>remain unaffordable for</w:t>
            </w:r>
            <w:r w:rsidR="6EE3687C">
              <w:t xml:space="preserve"> vulnerable consumers</w:t>
            </w:r>
            <w:r w:rsidR="634FB2E5">
              <w:t xml:space="preserve"> and </w:t>
            </w:r>
            <w:r>
              <w:t xml:space="preserve">many </w:t>
            </w:r>
            <w:r w:rsidR="634FB2E5">
              <w:t>SMEs</w:t>
            </w:r>
            <w:r w:rsidR="6EE3687C">
              <w:t xml:space="preserve">, CAS encourages Ofcom and Royal Mail to consider </w:t>
            </w:r>
            <w:r>
              <w:t>wider eligibility criteri</w:t>
            </w:r>
            <w:r w:rsidR="001B7ED0">
              <w:t>a</w:t>
            </w:r>
            <w:r w:rsidR="6EE3687C">
              <w:t xml:space="preserve"> </w:t>
            </w:r>
            <w:r w:rsidR="286B186D">
              <w:t xml:space="preserve">for concessionary rates. </w:t>
            </w:r>
          </w:p>
          <w:p w14:paraId="4261D1FD" w14:textId="77777777" w:rsidR="006B7654" w:rsidRDefault="006B7654">
            <w:pPr>
              <w:spacing w:after="0"/>
            </w:pPr>
          </w:p>
        </w:tc>
      </w:tr>
      <w:tr w:rsidR="006B7654" w14:paraId="4261D208"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1FF" w14:textId="77777777" w:rsidR="006B7654" w:rsidRDefault="00CD03A3">
            <w:pPr>
              <w:spacing w:after="0"/>
              <w:rPr>
                <w:b/>
                <w:color w:val="FFFFFF"/>
              </w:rPr>
            </w:pPr>
            <w:r>
              <w:rPr>
                <w:b/>
                <w:color w:val="FFFFFF"/>
              </w:rPr>
              <w:lastRenderedPageBreak/>
              <w:t>Question 5.3: Do you have any further evidence on other issues raised in this section?</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261D201" w14:textId="50173082" w:rsidR="006B7654" w:rsidRDefault="006B7654">
            <w:pPr>
              <w:spacing w:after="0"/>
            </w:pPr>
          </w:p>
          <w:p w14:paraId="24ACCA2A" w14:textId="120D8D6B" w:rsidR="009C7FD6" w:rsidRPr="009C7FD6" w:rsidRDefault="009C7FD6">
            <w:pPr>
              <w:spacing w:after="0"/>
              <w:rPr>
                <w:b/>
                <w:bCs/>
              </w:rPr>
            </w:pPr>
            <w:r w:rsidRPr="009C7FD6">
              <w:rPr>
                <w:b/>
                <w:bCs/>
              </w:rPr>
              <w:t xml:space="preserve">Service Updates </w:t>
            </w:r>
          </w:p>
          <w:p w14:paraId="4FEBB163" w14:textId="5AD53450" w:rsidR="0044564A" w:rsidRDefault="007C47EE">
            <w:pPr>
              <w:spacing w:after="0"/>
            </w:pPr>
            <w:r>
              <w:t xml:space="preserve">As discussed in Question 5.1, </w:t>
            </w:r>
            <w:r w:rsidR="004A571B">
              <w:t xml:space="preserve">the COVID-19 pandemic continues to impact Royal Mail’s </w:t>
            </w:r>
            <w:r w:rsidR="006D42E3">
              <w:t>Quality of Service</w:t>
            </w:r>
            <w:r w:rsidR="004A571B">
              <w:t xml:space="preserve"> </w:t>
            </w:r>
            <w:r w:rsidR="00F178E5">
              <w:t>T</w:t>
            </w:r>
            <w:r w:rsidR="004A571B">
              <w:t xml:space="preserve">argets. </w:t>
            </w:r>
            <w:r w:rsidR="006F1CF1">
              <w:t>CAS</w:t>
            </w:r>
            <w:r w:rsidR="004A571B">
              <w:t xml:space="preserve"> and other consumer advocacy bodies have </w:t>
            </w:r>
            <w:r w:rsidR="006F1CF1">
              <w:t>raised concerns</w:t>
            </w:r>
            <w:r w:rsidR="004A571B">
              <w:t xml:space="preserve"> with Royal Mail </w:t>
            </w:r>
            <w:r w:rsidR="00B05AE5">
              <w:t>that the</w:t>
            </w:r>
            <w:r w:rsidR="004A571B">
              <w:t xml:space="preserve"> information available to consumers experiencing long-term delays</w:t>
            </w:r>
            <w:r w:rsidR="00B05AE5">
              <w:t xml:space="preserve"> on the </w:t>
            </w:r>
            <w:hyperlink r:id="rId13">
              <w:r w:rsidR="00035003" w:rsidRPr="6C9DF421">
                <w:rPr>
                  <w:rStyle w:val="Hyperlink"/>
                </w:rPr>
                <w:t>Service Update</w:t>
              </w:r>
            </w:hyperlink>
            <w:r w:rsidR="00035003">
              <w:t xml:space="preserve"> </w:t>
            </w:r>
            <w:r w:rsidR="00B05AE5">
              <w:t xml:space="preserve">webpage is limited in scope and sometimes </w:t>
            </w:r>
            <w:r w:rsidR="00FD5D0F">
              <w:t xml:space="preserve">does not </w:t>
            </w:r>
            <w:r w:rsidR="00FD5D0F">
              <w:lastRenderedPageBreak/>
              <w:t>reflect real time data</w:t>
            </w:r>
            <w:r w:rsidR="004A571B">
              <w:t xml:space="preserve">. </w:t>
            </w:r>
            <w:r w:rsidR="00802718">
              <w:t>We understand Royal Mail has a system for identifying postcodes</w:t>
            </w:r>
            <w:r w:rsidR="00EB043D">
              <w:t xml:space="preserve"> where consumers do not receive mail for three days or more. </w:t>
            </w:r>
            <w:r w:rsidR="005755D0">
              <w:t>Th</w:t>
            </w:r>
            <w:r w:rsidR="004722E0">
              <w:t>rough the</w:t>
            </w:r>
            <w:r w:rsidR="005755D0">
              <w:t xml:space="preserve"> </w:t>
            </w:r>
            <w:r w:rsidR="00322E8F">
              <w:t>C</w:t>
            </w:r>
            <w:r w:rsidR="00EC1C2E">
              <w:t>itizens Advice</w:t>
            </w:r>
            <w:r w:rsidR="00322E8F">
              <w:t xml:space="preserve"> </w:t>
            </w:r>
            <w:r w:rsidR="005755D0">
              <w:t xml:space="preserve">network of 59 Bureau </w:t>
            </w:r>
            <w:r w:rsidR="004722E0">
              <w:t xml:space="preserve">across Scotland, we have been </w:t>
            </w:r>
            <w:r w:rsidR="00EC1C2E">
              <w:t>made aware of</w:t>
            </w:r>
            <w:r w:rsidR="004722E0">
              <w:t xml:space="preserve"> post</w:t>
            </w:r>
            <w:r w:rsidR="00DB4BD6">
              <w:t xml:space="preserve">codes experiencing extended delays that </w:t>
            </w:r>
            <w:r w:rsidR="00953348">
              <w:t>have</w:t>
            </w:r>
            <w:r w:rsidR="00DB4BD6">
              <w:t xml:space="preserve"> not appear</w:t>
            </w:r>
            <w:r w:rsidR="00953348">
              <w:t>ed</w:t>
            </w:r>
            <w:r w:rsidR="00DB4BD6">
              <w:t xml:space="preserve"> on Royal Mail’s Service Update webpage. Additionally, for consumers whose postcode</w:t>
            </w:r>
            <w:r w:rsidR="00536046">
              <w:t xml:space="preserve">s are </w:t>
            </w:r>
            <w:r w:rsidR="00DB4BD6">
              <w:t xml:space="preserve">listed on the webpage, there is no further information about when delays will be resolved or steps that consumers can take in the interim to </w:t>
            </w:r>
            <w:r w:rsidR="007A0F77">
              <w:t xml:space="preserve">ease the impacts of post exclusion. </w:t>
            </w:r>
            <w:r w:rsidR="002F61F3">
              <w:t xml:space="preserve">We know that government agencies such as </w:t>
            </w:r>
            <w:r w:rsidR="00601CC3">
              <w:t xml:space="preserve">the </w:t>
            </w:r>
            <w:r w:rsidR="002F61F3">
              <w:t>D</w:t>
            </w:r>
            <w:r w:rsidR="00601CC3">
              <w:t>epartment for Work and Pensions (D</w:t>
            </w:r>
            <w:r w:rsidR="002F61F3">
              <w:t>WP</w:t>
            </w:r>
            <w:r w:rsidR="00601CC3">
              <w:t>)</w:t>
            </w:r>
            <w:r w:rsidR="002F61F3">
              <w:t xml:space="preserve"> can </w:t>
            </w:r>
            <w:r w:rsidR="00FA68EE">
              <w:t xml:space="preserve">end benefit payments to consumers who do not complete paperwork on time. If Royal Mail could communicate their postal delays in specific areas to relevant agencies this could be one </w:t>
            </w:r>
            <w:r w:rsidR="00916961">
              <w:t xml:space="preserve">specific way </w:t>
            </w:r>
            <w:r w:rsidR="00983CE6">
              <w:t>t</w:t>
            </w:r>
            <w:r w:rsidR="00FA68EE">
              <w:t xml:space="preserve">o </w:t>
            </w:r>
            <w:r w:rsidR="009C7FD6">
              <w:t xml:space="preserve">prevent consumer detriment </w:t>
            </w:r>
            <w:r w:rsidR="00E06FE3">
              <w:t>for</w:t>
            </w:r>
            <w:r w:rsidR="00916961">
              <w:t xml:space="preserve"> financially vulnerable consumers </w:t>
            </w:r>
            <w:r w:rsidR="009C7FD6">
              <w:t>arising from postal delays.</w:t>
            </w:r>
            <w:r w:rsidR="00322129">
              <w:t xml:space="preserve"> Additionally</w:t>
            </w:r>
            <w:r w:rsidR="00463613">
              <w:t xml:space="preserve">, </w:t>
            </w:r>
            <w:r w:rsidR="00322129">
              <w:t>digitally excluded consumers</w:t>
            </w:r>
            <w:r w:rsidR="0044564A">
              <w:t>, who are often more reliant on postal services</w:t>
            </w:r>
            <w:r w:rsidR="00463613">
              <w:t xml:space="preserve">, </w:t>
            </w:r>
            <w:r w:rsidR="0044564A">
              <w:t xml:space="preserve">cannot access the Service Update webpage to learn of postal delays in their area. </w:t>
            </w:r>
          </w:p>
          <w:p w14:paraId="42B23747" w14:textId="77777777" w:rsidR="00935426" w:rsidRDefault="00935426">
            <w:pPr>
              <w:spacing w:after="0"/>
            </w:pPr>
          </w:p>
          <w:p w14:paraId="541C8A7A" w14:textId="08BB051C" w:rsidR="00F17E6B" w:rsidRDefault="00E84059">
            <w:pPr>
              <w:spacing w:after="0"/>
            </w:pPr>
            <w:r>
              <w:t>CAS recommends that Ofco</w:t>
            </w:r>
            <w:r w:rsidR="00D96973">
              <w:t xml:space="preserve">m work with Royal Mail to consider </w:t>
            </w:r>
            <w:r w:rsidR="00B800FF">
              <w:t xml:space="preserve">whether there are </w:t>
            </w:r>
            <w:r w:rsidR="00D96973">
              <w:t xml:space="preserve">better communication </w:t>
            </w:r>
            <w:r w:rsidR="00D21BC8">
              <w:t>methods for Service Updates</w:t>
            </w:r>
            <w:r w:rsidR="00463613">
              <w:t xml:space="preserve"> that includes both online and offline measures to ensure all consumers have greater transparency over delivery delays</w:t>
            </w:r>
            <w:r w:rsidR="00D21BC8">
              <w:t xml:space="preserve">. </w:t>
            </w:r>
            <w:r w:rsidR="00935426">
              <w:t xml:space="preserve">For example, communication around service delays could be directed to local </w:t>
            </w:r>
            <w:r w:rsidR="00B800FF">
              <w:t>elected representatives</w:t>
            </w:r>
            <w:r w:rsidR="006B3D52">
              <w:t>,</w:t>
            </w:r>
            <w:r w:rsidR="00B800FF">
              <w:t xml:space="preserve"> community groups</w:t>
            </w:r>
            <w:r w:rsidR="006B3D52">
              <w:t>,</w:t>
            </w:r>
            <w:r w:rsidR="00270467">
              <w:t xml:space="preserve"> or advice agencies</w:t>
            </w:r>
            <w:r w:rsidR="00B800FF">
              <w:t>, so that they can inform wider networks of any issues.</w:t>
            </w:r>
          </w:p>
          <w:p w14:paraId="09BFB381" w14:textId="1A561569" w:rsidR="00B319C6" w:rsidRDefault="00B319C6">
            <w:pPr>
              <w:spacing w:after="0"/>
            </w:pPr>
          </w:p>
          <w:p w14:paraId="738023CD" w14:textId="6D25CCC6" w:rsidR="00B319C6" w:rsidRDefault="00B319C6">
            <w:pPr>
              <w:spacing w:after="0"/>
            </w:pPr>
            <w:r>
              <w:t xml:space="preserve">CAS also considers that more granular reporting of </w:t>
            </w:r>
            <w:r w:rsidR="00212753">
              <w:t xml:space="preserve">issues with deliveries </w:t>
            </w:r>
            <w:r w:rsidR="00160D6C">
              <w:t>on a more detailed area basis,</w:t>
            </w:r>
            <w:r w:rsidR="008F37E7">
              <w:t xml:space="preserve"> would allow consumers, advocacy bodies and elected representatives to </w:t>
            </w:r>
            <w:r w:rsidR="00160D6C">
              <w:t xml:space="preserve">develop </w:t>
            </w:r>
            <w:r w:rsidR="008F37E7">
              <w:t xml:space="preserve">a more accurate </w:t>
            </w:r>
            <w:r w:rsidR="00160D6C">
              <w:t>picture of th</w:t>
            </w:r>
            <w:r w:rsidR="005537E7">
              <w:t xml:space="preserve">e issues </w:t>
            </w:r>
            <w:r w:rsidR="00992498">
              <w:t xml:space="preserve">being experienced and their impact on consumers. </w:t>
            </w:r>
          </w:p>
          <w:p w14:paraId="164C71CE" w14:textId="77777777" w:rsidR="007A0F77" w:rsidRDefault="007A0F77">
            <w:pPr>
              <w:spacing w:after="0"/>
            </w:pPr>
          </w:p>
          <w:p w14:paraId="4261D202" w14:textId="1C3CCEDC" w:rsidR="006B7654" w:rsidRPr="009C7FD6" w:rsidRDefault="00CE1119">
            <w:pPr>
              <w:spacing w:after="0"/>
              <w:rPr>
                <w:b/>
                <w:bCs/>
              </w:rPr>
            </w:pPr>
            <w:r w:rsidRPr="009C7FD6">
              <w:rPr>
                <w:b/>
                <w:bCs/>
              </w:rPr>
              <w:t xml:space="preserve">Rural </w:t>
            </w:r>
            <w:r w:rsidR="009C7FD6" w:rsidRPr="009C7FD6">
              <w:rPr>
                <w:b/>
                <w:bCs/>
              </w:rPr>
              <w:t>Consumers</w:t>
            </w:r>
          </w:p>
          <w:p w14:paraId="4B41C85A" w14:textId="19431A34" w:rsidR="00444162" w:rsidRDefault="00FD18F8">
            <w:pPr>
              <w:spacing w:after="0"/>
            </w:pPr>
            <w:r>
              <w:t xml:space="preserve">We note that some rural areas in Scotland continue to have </w:t>
            </w:r>
            <w:r w:rsidR="00365457">
              <w:t xml:space="preserve">lower </w:t>
            </w:r>
            <w:r w:rsidR="006D42E3">
              <w:t>Quality of Service</w:t>
            </w:r>
            <w:r w:rsidR="00365457">
              <w:t xml:space="preserve"> than other areas. Royal Mail is not regulated to deliver the same </w:t>
            </w:r>
            <w:r w:rsidR="006D42E3">
              <w:t>Quality of Service</w:t>
            </w:r>
            <w:r w:rsidR="00365457">
              <w:t xml:space="preserve"> to island </w:t>
            </w:r>
            <w:r w:rsidR="00365457">
              <w:lastRenderedPageBreak/>
              <w:t xml:space="preserve">communities as the mainland UK, </w:t>
            </w:r>
            <w:r w:rsidR="00B83709">
              <w:t xml:space="preserve">and </w:t>
            </w:r>
            <w:r w:rsidR="00D411CA">
              <w:t xml:space="preserve">the </w:t>
            </w:r>
            <w:r w:rsidR="006D42E3">
              <w:t>Quality of Service</w:t>
            </w:r>
            <w:r w:rsidR="00D411CA">
              <w:t xml:space="preserve"> in these areas </w:t>
            </w:r>
            <w:r w:rsidR="00B83709">
              <w:t>can be considerably</w:t>
            </w:r>
            <w:r w:rsidR="00D411CA">
              <w:t xml:space="preserve"> lower than mainland UK. </w:t>
            </w:r>
            <w:r w:rsidR="00284032">
              <w:t xml:space="preserve">For example, the </w:t>
            </w:r>
            <w:r w:rsidR="00920BD9">
              <w:t xml:space="preserve">cumulative </w:t>
            </w:r>
            <w:r w:rsidR="00AA46B1">
              <w:t xml:space="preserve">Quality of Service results for First Class Stamped and Metered PCA Delivered Performance </w:t>
            </w:r>
            <w:r w:rsidR="00920BD9">
              <w:t xml:space="preserve">in </w:t>
            </w:r>
            <w:r w:rsidR="00920BD9" w:rsidRPr="00456B82">
              <w:t>Q1, Q2 and Q3 of 2021/22</w:t>
            </w:r>
            <w:r w:rsidR="00920BD9">
              <w:t xml:space="preserve"> for postcodes HS and ZE was:</w:t>
            </w:r>
            <w:r w:rsidR="00284032">
              <w:t xml:space="preserve"> </w:t>
            </w:r>
          </w:p>
          <w:p w14:paraId="2F479996" w14:textId="3E510EA3" w:rsidR="00920BD9" w:rsidRDefault="00444162" w:rsidP="00D75DA1">
            <w:pPr>
              <w:pStyle w:val="ListParagraph"/>
              <w:numPr>
                <w:ilvl w:val="0"/>
                <w:numId w:val="8"/>
              </w:numPr>
              <w:spacing w:after="0"/>
            </w:pPr>
            <w:r>
              <w:t>HS = 24</w:t>
            </w:r>
          </w:p>
          <w:p w14:paraId="3CF8319B" w14:textId="46AB6393" w:rsidR="00444162" w:rsidRDefault="00033DF0" w:rsidP="00D75DA1">
            <w:pPr>
              <w:pStyle w:val="ListParagraph"/>
              <w:numPr>
                <w:ilvl w:val="0"/>
                <w:numId w:val="8"/>
              </w:numPr>
              <w:spacing w:after="0"/>
            </w:pPr>
            <w:r>
              <w:t xml:space="preserve">ZE = 40.2 </w:t>
            </w:r>
          </w:p>
          <w:p w14:paraId="3991D222" w14:textId="77777777" w:rsidR="00352290" w:rsidRDefault="00352290" w:rsidP="0040783D">
            <w:pPr>
              <w:pStyle w:val="ListParagraph"/>
              <w:spacing w:after="0"/>
            </w:pPr>
          </w:p>
          <w:p w14:paraId="7B1CB030" w14:textId="388C646F" w:rsidR="00913CEE" w:rsidRDefault="00D411CA" w:rsidP="480C12AD">
            <w:pPr>
              <w:spacing w:after="0"/>
            </w:pPr>
            <w:r>
              <w:t xml:space="preserve">Additionally, </w:t>
            </w:r>
            <w:r w:rsidR="00365457">
              <w:t xml:space="preserve">some </w:t>
            </w:r>
            <w:r>
              <w:t xml:space="preserve">postcode </w:t>
            </w:r>
            <w:r w:rsidR="00365457">
              <w:t>areas that receive a poor</w:t>
            </w:r>
            <w:r w:rsidR="00A51126">
              <w:t>er</w:t>
            </w:r>
            <w:r w:rsidR="00365457">
              <w:t xml:space="preserve"> </w:t>
            </w:r>
            <w:r w:rsidR="006D42E3">
              <w:t>Quality of Service</w:t>
            </w:r>
            <w:r w:rsidR="00365457">
              <w:t xml:space="preserve"> </w:t>
            </w:r>
            <w:r>
              <w:t xml:space="preserve">cover land that includes islands but also the mainland. </w:t>
            </w:r>
            <w:r w:rsidR="00365457">
              <w:t>For ex</w:t>
            </w:r>
            <w:r w:rsidR="00231BD2">
              <w:t>ample</w:t>
            </w:r>
            <w:r w:rsidR="00A17A79">
              <w:t>,</w:t>
            </w:r>
            <w:r w:rsidR="00231BD2">
              <w:t xml:space="preserve"> </w:t>
            </w:r>
            <w:r>
              <w:t xml:space="preserve">the </w:t>
            </w:r>
            <w:r w:rsidR="003453D8">
              <w:t xml:space="preserve">KW postcode </w:t>
            </w:r>
            <w:r>
              <w:t xml:space="preserve">includes the Orkney islands and also </w:t>
            </w:r>
            <w:r w:rsidR="00A17A79">
              <w:t xml:space="preserve">Caithness on the mainland. The </w:t>
            </w:r>
            <w:r w:rsidR="005F7343">
              <w:t xml:space="preserve">cumulative </w:t>
            </w:r>
            <w:r w:rsidR="006D42E3">
              <w:t>Quality of Service</w:t>
            </w:r>
            <w:r w:rsidR="005F7343">
              <w:t xml:space="preserve"> </w:t>
            </w:r>
            <w:r w:rsidR="00284032">
              <w:t>result</w:t>
            </w:r>
            <w:r w:rsidR="00605D1A">
              <w:t xml:space="preserve"> for </w:t>
            </w:r>
            <w:r w:rsidR="00913CEE">
              <w:t xml:space="preserve">Q1-Q3 for </w:t>
            </w:r>
            <w:r w:rsidR="00605D1A">
              <w:t>this postcode</w:t>
            </w:r>
            <w:r w:rsidR="005D00EA">
              <w:t xml:space="preserve"> is 59.5</w:t>
            </w:r>
            <w:r w:rsidRPr="47ED9FCC">
              <w:rPr>
                <w:rStyle w:val="FootnoteReference"/>
              </w:rPr>
              <w:footnoteReference w:id="22"/>
            </w:r>
            <w:r w:rsidR="00913CEE">
              <w:t xml:space="preserve">. </w:t>
            </w:r>
          </w:p>
          <w:p w14:paraId="17686BA4" w14:textId="77777777" w:rsidR="00913CEE" w:rsidRDefault="00913CEE" w:rsidP="480C12AD">
            <w:pPr>
              <w:spacing w:after="0"/>
            </w:pPr>
          </w:p>
          <w:p w14:paraId="4261D203" w14:textId="5588EB0A" w:rsidR="006B7654" w:rsidRDefault="00284032">
            <w:pPr>
              <w:spacing w:after="0"/>
            </w:pPr>
            <w:r>
              <w:t xml:space="preserve">We understand Royal Mail has committed to exploring the feasibility of publishing its performance in the KW postcode into two parts, the mainland and Orkney islands. However, we are not aware of any timeline for when a decision will be confirmed. </w:t>
            </w:r>
            <w:r w:rsidR="00352290">
              <w:t>CAS urges Ofcom</w:t>
            </w:r>
            <w:r w:rsidR="00EC3FAA">
              <w:t xml:space="preserve"> to consider </w:t>
            </w:r>
            <w:r w:rsidR="00602DA2">
              <w:t xml:space="preserve">implementing </w:t>
            </w:r>
            <w:r w:rsidR="006D42E3">
              <w:t>Quality of Service</w:t>
            </w:r>
            <w:r w:rsidR="480C12AD">
              <w:t xml:space="preserve"> </w:t>
            </w:r>
            <w:r w:rsidR="00EC3FAA">
              <w:t>targets for island communities</w:t>
            </w:r>
            <w:r w:rsidR="00602DA2">
              <w:t xml:space="preserve"> in the HS, ZE and KW postcodes</w:t>
            </w:r>
            <w:r w:rsidR="00EC3FAA">
              <w:t xml:space="preserve">. We understand that there are additional operational costs </w:t>
            </w:r>
            <w:r w:rsidR="00EE65BA">
              <w:t xml:space="preserve">and logistics </w:t>
            </w:r>
            <w:r w:rsidR="00EC3FAA">
              <w:t xml:space="preserve">involved with serving </w:t>
            </w:r>
            <w:r w:rsidR="005C2DBE">
              <w:t xml:space="preserve">these </w:t>
            </w:r>
            <w:r w:rsidR="00EC3FAA">
              <w:t xml:space="preserve">communities. </w:t>
            </w:r>
            <w:r w:rsidR="00DF5869">
              <w:t xml:space="preserve">However, </w:t>
            </w:r>
            <w:r w:rsidR="00C8167B">
              <w:t xml:space="preserve">the current lack of </w:t>
            </w:r>
            <w:r w:rsidR="003E73FC">
              <w:t xml:space="preserve">postcode area </w:t>
            </w:r>
            <w:r w:rsidR="00C8167B">
              <w:t>delivery targets</w:t>
            </w:r>
            <w:r w:rsidR="003E73FC">
              <w:t xml:space="preserve"> for these areas</w:t>
            </w:r>
            <w:r w:rsidR="00C8167B">
              <w:t xml:space="preserve"> is not sufficiently incentivising</w:t>
            </w:r>
            <w:r w:rsidR="00DF5869">
              <w:t xml:space="preserve"> Royal Mail </w:t>
            </w:r>
            <w:r w:rsidR="00C8167B">
              <w:t xml:space="preserve">to improve Quality of Service and is causing detriment to these communities. For example, the Quality of Service </w:t>
            </w:r>
            <w:r w:rsidR="00B36203">
              <w:t xml:space="preserve">result for the </w:t>
            </w:r>
            <w:r w:rsidR="00C8167B">
              <w:t xml:space="preserve">HS postcode </w:t>
            </w:r>
            <w:r w:rsidR="00B36203">
              <w:t>was 15.8 in Q2</w:t>
            </w:r>
            <w:r w:rsidR="008C0760">
              <w:t>.</w:t>
            </w:r>
            <w:r w:rsidR="00E04DCF">
              <w:t xml:space="preserve"> </w:t>
            </w:r>
            <w:r w:rsidR="004766DC">
              <w:t>T</w:t>
            </w:r>
            <w:r w:rsidR="00EC3FAA">
              <w:t xml:space="preserve">he </w:t>
            </w:r>
            <w:r w:rsidR="006D42E3">
              <w:t>Quality of Service</w:t>
            </w:r>
            <w:r w:rsidR="00EC3FAA">
              <w:t xml:space="preserve"> outcomes for these communities </w:t>
            </w:r>
            <w:r w:rsidR="00EE65BA">
              <w:t xml:space="preserve">must </w:t>
            </w:r>
            <w:r w:rsidR="000C3BC7">
              <w:t xml:space="preserve">be improved </w:t>
            </w:r>
            <w:r w:rsidR="00EE65BA">
              <w:t xml:space="preserve">if </w:t>
            </w:r>
            <w:r w:rsidR="00772C72">
              <w:t>all</w:t>
            </w:r>
            <w:r w:rsidR="000C3BC7">
              <w:t xml:space="preserve"> consumers across the UK </w:t>
            </w:r>
            <w:r w:rsidR="00772C72">
              <w:t xml:space="preserve">are to </w:t>
            </w:r>
            <w:r w:rsidR="000C3BC7">
              <w:t xml:space="preserve">have access to an affordable and fair postal service. </w:t>
            </w:r>
            <w:r w:rsidR="00BB45EE">
              <w:t xml:space="preserve">This is particularly important </w:t>
            </w:r>
            <w:r w:rsidR="00FC7D1E">
              <w:t>given</w:t>
            </w:r>
            <w:r w:rsidR="006D4E4D">
              <w:t xml:space="preserve"> </w:t>
            </w:r>
            <w:r w:rsidR="008F45E4">
              <w:t xml:space="preserve">that Scottish consumers and SMEs </w:t>
            </w:r>
            <w:r w:rsidR="00F33366" w:rsidRPr="00F33366">
              <w:t>ranked delivery at a single rate to any UK address as the most important feature of the USO, with 87% of consumers and 72% of SMEs saying this was important</w:t>
            </w:r>
            <w:r w:rsidR="00F33366" w:rsidRPr="00F33366">
              <w:rPr>
                <w:vertAlign w:val="superscript"/>
              </w:rPr>
              <w:footnoteReference w:id="23"/>
            </w:r>
            <w:r w:rsidR="00F33366" w:rsidRPr="00F33366">
              <w:t>.</w:t>
            </w:r>
            <w:r w:rsidR="000B48BB">
              <w:t xml:space="preserve"> </w:t>
            </w:r>
            <w:r w:rsidR="0035028F">
              <w:t>CAS believes that</w:t>
            </w:r>
            <w:r w:rsidR="00F816F9">
              <w:t xml:space="preserve"> </w:t>
            </w:r>
            <w:r w:rsidR="0035028F">
              <w:t xml:space="preserve">our island and </w:t>
            </w:r>
            <w:r w:rsidR="00F816F9">
              <w:t xml:space="preserve">rural </w:t>
            </w:r>
            <w:r w:rsidR="0035028F">
              <w:t>communities</w:t>
            </w:r>
            <w:r w:rsidR="00F816F9">
              <w:t xml:space="preserve"> </w:t>
            </w:r>
            <w:r w:rsidR="0035028F">
              <w:t>must</w:t>
            </w:r>
            <w:r w:rsidR="00F816F9">
              <w:t xml:space="preserve"> not receive </w:t>
            </w:r>
            <w:r w:rsidR="00DA6854">
              <w:t>an inferior service</w:t>
            </w:r>
            <w:r w:rsidR="0035028F">
              <w:t xml:space="preserve"> under the terms of the USO. </w:t>
            </w:r>
          </w:p>
          <w:p w14:paraId="40A7C0AF" w14:textId="6F4E0EB8" w:rsidR="24CDB1C0" w:rsidRDefault="24CDB1C0" w:rsidP="24CDB1C0">
            <w:pPr>
              <w:spacing w:after="0"/>
            </w:pPr>
          </w:p>
          <w:p w14:paraId="4FE4323D" w14:textId="6CAA1C34" w:rsidR="24CDB1C0" w:rsidRDefault="24CDB1C0" w:rsidP="15B1E396">
            <w:pPr>
              <w:spacing w:after="0"/>
              <w:rPr>
                <w:b/>
                <w:bCs/>
              </w:rPr>
            </w:pPr>
            <w:r w:rsidRPr="15B1E396">
              <w:rPr>
                <w:b/>
                <w:bCs/>
              </w:rPr>
              <w:lastRenderedPageBreak/>
              <w:t xml:space="preserve">Vulnerability Strategy </w:t>
            </w:r>
          </w:p>
          <w:p w14:paraId="285EA428" w14:textId="292A4003" w:rsidR="0069776E" w:rsidRDefault="03611A74" w:rsidP="3F21C899">
            <w:pPr>
              <w:spacing w:after="0"/>
            </w:pPr>
            <w:r>
              <w:t>A vulnerability strategy for postal services</w:t>
            </w:r>
            <w:r w:rsidR="1A5D210B">
              <w:t>, setting out clear expectations for operators,</w:t>
            </w:r>
            <w:r>
              <w:t xml:space="preserve"> could </w:t>
            </w:r>
            <w:r w:rsidR="37B7607E">
              <w:t xml:space="preserve">improve outcomes for consumers who are most reliant on post and most negatively impacted by post exclusion. </w:t>
            </w:r>
            <w:r w:rsidR="71441E79">
              <w:t>As mentioned in Question 5.2, such a strategy could benefit consumers who struggle to afford some postal services.</w:t>
            </w:r>
            <w:r w:rsidR="31C60AA1">
              <w:t xml:space="preserve"> We note that Ofcom has created a comparable strategy for </w:t>
            </w:r>
            <w:r w:rsidR="4051359E">
              <w:t>telecommunication</w:t>
            </w:r>
            <w:r w:rsidR="31C60AA1">
              <w:t xml:space="preserve"> </w:t>
            </w:r>
            <w:r w:rsidR="4051359E">
              <w:t>consumer</w:t>
            </w:r>
            <w:r w:rsidR="31C60AA1">
              <w:t>s</w:t>
            </w:r>
            <w:r w:rsidR="4051359E">
              <w:t xml:space="preserve"> develo</w:t>
            </w:r>
            <w:r w:rsidR="1E9CE673">
              <w:t>p</w:t>
            </w:r>
            <w:r w:rsidR="4051359E">
              <w:t>ed in 2020</w:t>
            </w:r>
            <w:r w:rsidRPr="3F21C899">
              <w:rPr>
                <w:rStyle w:val="FootnoteReference"/>
              </w:rPr>
              <w:footnoteReference w:id="24"/>
            </w:r>
            <w:r w:rsidR="4051359E">
              <w:t xml:space="preserve">. </w:t>
            </w:r>
            <w:r w:rsidR="5D9443A4">
              <w:t xml:space="preserve">The strategy </w:t>
            </w:r>
            <w:r w:rsidR="0D1BE523">
              <w:t xml:space="preserve">suggests measures that telecommunication providers </w:t>
            </w:r>
            <w:r w:rsidR="2D8CED98">
              <w:t xml:space="preserve">can take to ensure they treat vulnerable consumers “fairly and give them the help, support and services they need”. </w:t>
            </w:r>
            <w:r w:rsidR="71441E79">
              <w:t xml:space="preserve"> Currently efforts to address the needs of vulnerable consumers </w:t>
            </w:r>
            <w:r w:rsidR="00F576D1">
              <w:t xml:space="preserve">in the postal market </w:t>
            </w:r>
            <w:r w:rsidR="71441E79">
              <w:t xml:space="preserve">are happening on an ad hoc basis. </w:t>
            </w:r>
          </w:p>
          <w:p w14:paraId="2B8E3A13" w14:textId="77777777" w:rsidR="00DD15A5" w:rsidRDefault="00DD15A5" w:rsidP="3F21C899">
            <w:pPr>
              <w:spacing w:after="0"/>
            </w:pPr>
          </w:p>
          <w:p w14:paraId="03C6D2DA" w14:textId="66400523" w:rsidR="006B7654" w:rsidRDefault="37B7607E">
            <w:pPr>
              <w:spacing w:after="0"/>
            </w:pPr>
            <w:r>
              <w:t xml:space="preserve">For example, we </w:t>
            </w:r>
            <w:r w:rsidR="00C315B2">
              <w:t xml:space="preserve">are </w:t>
            </w:r>
            <w:r>
              <w:t>support</w:t>
            </w:r>
            <w:r w:rsidR="00C315B2">
              <w:t>ive of</w:t>
            </w:r>
            <w:r>
              <w:t xml:space="preserve"> Royal Mail’s service for rural vulnerable consumers</w:t>
            </w:r>
            <w:r w:rsidR="00C315B2">
              <w:t xml:space="preserve">, which allows </w:t>
            </w:r>
            <w:r w:rsidR="706F656C">
              <w:t>postal workers</w:t>
            </w:r>
            <w:r w:rsidR="24CDB1C0">
              <w:t xml:space="preserve"> </w:t>
            </w:r>
            <w:r>
              <w:t xml:space="preserve">to collect stamped letters on the doorstep. We agree with Ofcom that extending this service to urban consumers would be another positive step towards improving access for vulnerable consumers. </w:t>
            </w:r>
          </w:p>
          <w:p w14:paraId="69584CFB" w14:textId="77777777" w:rsidR="00974929" w:rsidRDefault="37F95D30">
            <w:pPr>
              <w:spacing w:after="0"/>
            </w:pPr>
            <w:r>
              <w:t xml:space="preserve">USO postal operators often perform a unique role in the community, especially in </w:t>
            </w:r>
            <w:r w:rsidR="59073780">
              <w:t xml:space="preserve">relation to older or vulnerable consumers by checking on their welfare. For many isolated elderly residents, the postal worker may be the only person they reliably see each week. </w:t>
            </w:r>
          </w:p>
          <w:p w14:paraId="6034568A" w14:textId="77777777" w:rsidR="007D65EA" w:rsidRDefault="007D65EA">
            <w:pPr>
              <w:spacing w:after="0"/>
            </w:pPr>
          </w:p>
          <w:p w14:paraId="1687C751" w14:textId="46E1D267" w:rsidR="00974929" w:rsidRPr="002C70C3" w:rsidRDefault="00974929" w:rsidP="00186B7A">
            <w:pPr>
              <w:spacing w:after="0"/>
              <w:rPr>
                <w:i/>
                <w:iCs/>
              </w:rPr>
            </w:pPr>
            <w:r>
              <w:t xml:space="preserve">A </w:t>
            </w:r>
            <w:r w:rsidR="007D65EA">
              <w:t xml:space="preserve">North of Scotland </w:t>
            </w:r>
            <w:r>
              <w:t xml:space="preserve">CAB </w:t>
            </w:r>
            <w:r w:rsidR="00BE0135">
              <w:t xml:space="preserve">highlighted </w:t>
            </w:r>
            <w:r w:rsidR="00C73723">
              <w:t xml:space="preserve">an example of the </w:t>
            </w:r>
            <w:r w:rsidR="00A83063">
              <w:t xml:space="preserve">importance of </w:t>
            </w:r>
            <w:r w:rsidR="00C73723">
              <w:t xml:space="preserve">contact with </w:t>
            </w:r>
            <w:r w:rsidR="00A83063">
              <w:t xml:space="preserve">postal workers for socially isolated clients: </w:t>
            </w:r>
            <w:r w:rsidR="002C70C3" w:rsidRPr="00061D2A">
              <w:rPr>
                <w:i/>
                <w:iCs/>
              </w:rPr>
              <w:t>The</w:t>
            </w:r>
            <w:r w:rsidR="002C70C3">
              <w:t xml:space="preserve"> </w:t>
            </w:r>
            <w:r w:rsidR="0092538A" w:rsidRPr="002C70C3">
              <w:rPr>
                <w:i/>
                <w:iCs/>
              </w:rPr>
              <w:t xml:space="preserve">Client has epilepsy, some learning difficulties and anxiety. She lives remotely and has been supported most of her life by her parents who </w:t>
            </w:r>
            <w:r w:rsidR="00061D2A">
              <w:rPr>
                <w:i/>
                <w:iCs/>
              </w:rPr>
              <w:t xml:space="preserve">are now too elderly to support her. </w:t>
            </w:r>
            <w:r w:rsidR="00186B7A">
              <w:rPr>
                <w:i/>
                <w:iCs/>
              </w:rPr>
              <w:t xml:space="preserve">She </w:t>
            </w:r>
            <w:r w:rsidR="00186B7A" w:rsidRPr="00186B7A">
              <w:rPr>
                <w:i/>
                <w:iCs/>
              </w:rPr>
              <w:t>has been shielding unofficially since covid began</w:t>
            </w:r>
            <w:r w:rsidR="00186B7A">
              <w:rPr>
                <w:i/>
                <w:iCs/>
              </w:rPr>
              <w:t xml:space="preserve"> and aside from her sister she only speaks to </w:t>
            </w:r>
            <w:r w:rsidR="00186B7A" w:rsidRPr="002C70C3">
              <w:rPr>
                <w:i/>
                <w:iCs/>
              </w:rPr>
              <w:t>the postman</w:t>
            </w:r>
            <w:r w:rsidR="00186B7A">
              <w:rPr>
                <w:i/>
                <w:iCs/>
              </w:rPr>
              <w:t xml:space="preserve"> and </w:t>
            </w:r>
            <w:r w:rsidR="00A83063" w:rsidRPr="002C70C3">
              <w:rPr>
                <w:i/>
                <w:iCs/>
              </w:rPr>
              <w:t>the people who work in the sho</w:t>
            </w:r>
            <w:r w:rsidR="00186B7A">
              <w:rPr>
                <w:i/>
                <w:iCs/>
              </w:rPr>
              <w:t>p</w:t>
            </w:r>
            <w:r w:rsidR="00A83063" w:rsidRPr="002C70C3">
              <w:rPr>
                <w:i/>
                <w:iCs/>
              </w:rPr>
              <w:t>.</w:t>
            </w:r>
          </w:p>
          <w:p w14:paraId="0D034FA0" w14:textId="77777777" w:rsidR="00974929" w:rsidRDefault="00974929">
            <w:pPr>
              <w:spacing w:after="0"/>
            </w:pPr>
          </w:p>
          <w:p w14:paraId="4261D207" w14:textId="71F632AF" w:rsidR="006B7654" w:rsidRDefault="37B7607E">
            <w:pPr>
              <w:spacing w:after="0"/>
            </w:pPr>
            <w:r>
              <w:t>There are innovative examples of</w:t>
            </w:r>
            <w:r w:rsidR="24CDB1C0">
              <w:t xml:space="preserve"> </w:t>
            </w:r>
            <w:r w:rsidR="59073780">
              <w:t>such services being formalised by European postal services such as “</w:t>
            </w:r>
            <w:proofErr w:type="spellStart"/>
            <w:r w:rsidR="59073780">
              <w:t>Veiller</w:t>
            </w:r>
            <w:proofErr w:type="spellEnd"/>
            <w:r w:rsidR="59073780">
              <w:t xml:space="preserve"> sur </w:t>
            </w:r>
            <w:proofErr w:type="spellStart"/>
            <w:r w:rsidR="59073780">
              <w:t>mes</w:t>
            </w:r>
            <w:proofErr w:type="spellEnd"/>
            <w:r w:rsidR="59073780">
              <w:t xml:space="preserve"> parents” (Watch over my parents) by La Poste in France and a similar “Check-in” service is offered by An Post in </w:t>
            </w:r>
            <w:r w:rsidR="59073780">
              <w:lastRenderedPageBreak/>
              <w:t xml:space="preserve">Ireland. </w:t>
            </w:r>
            <w:r w:rsidR="415B2558">
              <w:t xml:space="preserve"> </w:t>
            </w:r>
            <w:r w:rsidR="002E13B8">
              <w:t xml:space="preserve">We would welcome Ofcom </w:t>
            </w:r>
            <w:r w:rsidR="00145C05">
              <w:t>considering</w:t>
            </w:r>
            <w:r w:rsidR="002E13B8">
              <w:t xml:space="preserve"> </w:t>
            </w:r>
            <w:r w:rsidR="0069776E">
              <w:t xml:space="preserve">how </w:t>
            </w:r>
            <w:r w:rsidR="002E13B8">
              <w:t xml:space="preserve">services for vulnerable groups can be </w:t>
            </w:r>
            <w:r w:rsidR="00145C05">
              <w:t xml:space="preserve">further </w:t>
            </w:r>
            <w:r w:rsidR="002E13B8">
              <w:t>improved</w:t>
            </w:r>
            <w:r w:rsidR="00145C05">
              <w:t xml:space="preserve"> across the UK</w:t>
            </w:r>
            <w:r w:rsidR="789A5DF8">
              <w:t xml:space="preserve"> through a more holistic approach.</w:t>
            </w:r>
          </w:p>
        </w:tc>
      </w:tr>
      <w:tr w:rsidR="006B7654" w14:paraId="4261D215"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209" w14:textId="77777777" w:rsidR="006B7654" w:rsidRDefault="00CD03A3">
            <w:pPr>
              <w:spacing w:after="0"/>
              <w:rPr>
                <w:b/>
                <w:color w:val="FFFFFF"/>
              </w:rPr>
            </w:pPr>
            <w:r>
              <w:rPr>
                <w:b/>
                <w:color w:val="FFFFFF"/>
              </w:rPr>
              <w:lastRenderedPageBreak/>
              <w:t>Question 6.1: Do you agree with our assessment of the parcels market, namely that it is generally working well for consumers, but improvements are needed in relation to complaints handling and meeting disabled consumers’ needs? Please substantiate your response with reasons and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641984A" w14:textId="77777777" w:rsidR="00E07DC9" w:rsidRDefault="00E07DC9">
            <w:pPr>
              <w:spacing w:after="0"/>
            </w:pPr>
          </w:p>
          <w:p w14:paraId="7DB9ED9A" w14:textId="272C386C" w:rsidR="006201CE" w:rsidRDefault="001865EB">
            <w:pPr>
              <w:spacing w:after="0"/>
            </w:pPr>
            <w:r>
              <w:t>CAS support</w:t>
            </w:r>
            <w:r w:rsidR="0068551E">
              <w:t>s</w:t>
            </w:r>
            <w:r>
              <w:t xml:space="preserve"> </w:t>
            </w:r>
            <w:r w:rsidR="006D1E01">
              <w:t xml:space="preserve">Ofcom’s recognition that all parcel operators should make improvements </w:t>
            </w:r>
            <w:r w:rsidR="005802F4">
              <w:t xml:space="preserve">to better meet the needs of disabled consumers and </w:t>
            </w:r>
            <w:r w:rsidR="00151ECE">
              <w:t>improve</w:t>
            </w:r>
            <w:r w:rsidR="006201CE">
              <w:t xml:space="preserve"> </w:t>
            </w:r>
            <w:r w:rsidR="00151ECE">
              <w:t>complaints processes for all consumers</w:t>
            </w:r>
            <w:r w:rsidR="006201CE">
              <w:t xml:space="preserve">. We will elaborate on </w:t>
            </w:r>
            <w:r w:rsidR="00744444">
              <w:t xml:space="preserve">the need for </w:t>
            </w:r>
            <w:r w:rsidR="006201CE">
              <w:t xml:space="preserve">these </w:t>
            </w:r>
            <w:r w:rsidR="00151ECE">
              <w:t>improvements</w:t>
            </w:r>
            <w:r w:rsidR="006201CE">
              <w:t xml:space="preserve"> in Question</w:t>
            </w:r>
            <w:r w:rsidR="00151ECE">
              <w:t>s</w:t>
            </w:r>
            <w:r w:rsidR="006201CE">
              <w:t xml:space="preserve"> 6.2 and 6.3. </w:t>
            </w:r>
          </w:p>
          <w:p w14:paraId="589D26BB" w14:textId="77777777" w:rsidR="00700A0F" w:rsidRDefault="00700A0F">
            <w:pPr>
              <w:spacing w:after="0"/>
            </w:pPr>
          </w:p>
          <w:p w14:paraId="7DCC1426" w14:textId="41A7B8EF" w:rsidR="00744444" w:rsidRDefault="00744444">
            <w:pPr>
              <w:spacing w:after="0"/>
            </w:pPr>
            <w:r>
              <w:t>Research conducted by YouGov on behalf of CAS shows that 1 in 3 Scottish consumers</w:t>
            </w:r>
            <w:r w:rsidR="00851D1C">
              <w:rPr>
                <w:rStyle w:val="FootnoteReference"/>
              </w:rPr>
              <w:footnoteReference w:id="25"/>
            </w:r>
            <w:r>
              <w:t xml:space="preserve"> or SMEs</w:t>
            </w:r>
            <w:r w:rsidR="00E86B4D">
              <w:rPr>
                <w:rStyle w:val="FootnoteReference"/>
              </w:rPr>
              <w:footnoteReference w:id="26"/>
            </w:r>
            <w:r>
              <w:t xml:space="preserve"> has experienced an issue with parcel deliveries in the last year.</w:t>
            </w:r>
            <w:r w:rsidR="00E96D40">
              <w:t xml:space="preserve"> In view of this, and the continued prevalence of parcel surcharging, we do not believe that the parcels market is currently working well for </w:t>
            </w:r>
            <w:r w:rsidR="00103D31">
              <w:t xml:space="preserve">all </w:t>
            </w:r>
            <w:r w:rsidR="00E96D40">
              <w:t>Scottish consumers</w:t>
            </w:r>
            <w:r w:rsidR="009F5AA2">
              <w:t xml:space="preserve"> and further regulatory intervention may be required to address this. </w:t>
            </w:r>
          </w:p>
          <w:p w14:paraId="11AA7F92" w14:textId="77777777" w:rsidR="003457BF" w:rsidRDefault="003457BF">
            <w:pPr>
              <w:spacing w:after="0"/>
            </w:pPr>
          </w:p>
          <w:p w14:paraId="448D5D90" w14:textId="53212332" w:rsidR="00A5582B" w:rsidRDefault="52B3CDE8" w:rsidP="15B1E396">
            <w:pPr>
              <w:spacing w:after="0"/>
            </w:pPr>
            <w:r>
              <w:t>Parcel s</w:t>
            </w:r>
            <w:r w:rsidRPr="00D54FAA">
              <w:t xml:space="preserve">urcharging continues to disadvantage </w:t>
            </w:r>
            <w:r w:rsidR="44CC2B87">
              <w:t>many Scottish consumers</w:t>
            </w:r>
            <w:r>
              <w:t>.</w:t>
            </w:r>
            <w:r w:rsidRPr="00D54FAA">
              <w:t xml:space="preserve"> </w:t>
            </w:r>
            <w:r w:rsidR="2A59BF6F">
              <w:t xml:space="preserve">Research conducted by YouGov on behalf of CAS shows that 1 in </w:t>
            </w:r>
            <w:r w:rsidR="24FD80E0">
              <w:t>5</w:t>
            </w:r>
            <w:r w:rsidR="2A59BF6F">
              <w:t xml:space="preserve"> Scottish consumers</w:t>
            </w:r>
            <w:r w:rsidRPr="15B1E396">
              <w:rPr>
                <w:rStyle w:val="FootnoteReference"/>
              </w:rPr>
              <w:footnoteReference w:id="27"/>
            </w:r>
            <w:r w:rsidR="24FD80E0">
              <w:t xml:space="preserve"> and 1 in 4 </w:t>
            </w:r>
            <w:r w:rsidR="1D3039F1">
              <w:t>SMEs</w:t>
            </w:r>
            <w:r w:rsidRPr="15B1E396">
              <w:rPr>
                <w:rStyle w:val="FootnoteReference"/>
              </w:rPr>
              <w:footnoteReference w:id="28"/>
            </w:r>
            <w:r w:rsidR="2A59BF6F">
              <w:t xml:space="preserve"> has been charged extra for parcel delivery in the B2C market based on their location. </w:t>
            </w:r>
            <w:r w:rsidR="00A5582B">
              <w:t xml:space="preserve">In addition, </w:t>
            </w:r>
            <w:r w:rsidR="44CC2B87">
              <w:t>Ofcom found that in the C2X market, 21% of Scottish parcel senders had experienced a location surcharge for delivery in the last year</w:t>
            </w:r>
            <w:r w:rsidR="00D54FAA" w:rsidRPr="6C9DF421">
              <w:rPr>
                <w:rStyle w:val="FootnoteReference"/>
              </w:rPr>
              <w:footnoteReference w:id="29"/>
            </w:r>
            <w:r w:rsidR="44CC2B87">
              <w:t>. This issue</w:t>
            </w:r>
            <w:r w:rsidR="008D1090">
              <w:t xml:space="preserve"> </w:t>
            </w:r>
            <w:r w:rsidR="44CC2B87">
              <w:t>not only impact</w:t>
            </w:r>
            <w:r w:rsidR="008D1090">
              <w:t>s on</w:t>
            </w:r>
            <w:r w:rsidR="44CC2B87">
              <w:t xml:space="preserve"> rural and remote communities, but also consumers in urban areas such as Inverness</w:t>
            </w:r>
            <w:r w:rsidR="007140A9">
              <w:t>.</w:t>
            </w:r>
            <w:r w:rsidR="44CC2B87">
              <w:t xml:space="preserve"> </w:t>
            </w:r>
          </w:p>
          <w:p w14:paraId="3B3CB856" w14:textId="4246C3AB" w:rsidR="00457A50" w:rsidRDefault="00457A50" w:rsidP="6C9DF421">
            <w:pPr>
              <w:spacing w:after="0"/>
            </w:pPr>
          </w:p>
          <w:p w14:paraId="01B5827A" w14:textId="517D60C8" w:rsidR="000C3BC7" w:rsidRDefault="00C92BEB" w:rsidP="00C92BEB">
            <w:pPr>
              <w:spacing w:after="0"/>
            </w:pPr>
            <w:r>
              <w:t xml:space="preserve">In 2020/21 CAS engaged with Scottish Government on its </w:t>
            </w:r>
            <w:hyperlink r:id="rId14">
              <w:r w:rsidR="00295E02" w:rsidRPr="15B1E396">
                <w:rPr>
                  <w:rStyle w:val="Hyperlink"/>
                </w:rPr>
                <w:t>Fairer Deliveries for All Action Plan</w:t>
              </w:r>
            </w:hyperlink>
            <w:r>
              <w:t xml:space="preserve">. As part of this work, CAB across the Highlands and Islands gathered evidence on parcel surcharging in their local areas. </w:t>
            </w:r>
          </w:p>
          <w:p w14:paraId="2209397F" w14:textId="5C506374" w:rsidR="005100E8" w:rsidRDefault="000C3BC7">
            <w:pPr>
              <w:spacing w:after="0"/>
            </w:pPr>
            <w:r>
              <w:t>One Highland resident responded by saying:</w:t>
            </w:r>
          </w:p>
          <w:p w14:paraId="060032F6" w14:textId="77777777" w:rsidR="003A439E" w:rsidRPr="000C3BC7" w:rsidRDefault="003A439E" w:rsidP="003A439E">
            <w:pPr>
              <w:spacing w:after="0"/>
              <w:rPr>
                <w:i/>
                <w:iCs/>
              </w:rPr>
            </w:pPr>
            <w:r w:rsidRPr="000C3BC7">
              <w:rPr>
                <w:i/>
                <w:iCs/>
              </w:rPr>
              <w:lastRenderedPageBreak/>
              <w:t>“I was frustrated that I was being penalised for where I live. I live in the Highland Capital which is well connected by road, rail, and air, and it seems unfair that some couriers charge more.”</w:t>
            </w:r>
          </w:p>
          <w:p w14:paraId="2906D403" w14:textId="77777777" w:rsidR="003A439E" w:rsidRDefault="003A439E">
            <w:pPr>
              <w:spacing w:after="0"/>
            </w:pPr>
          </w:p>
          <w:p w14:paraId="4555B05E" w14:textId="3F8AB446" w:rsidR="00860C1F" w:rsidRDefault="00AD2D2D">
            <w:pPr>
              <w:spacing w:after="0"/>
            </w:pPr>
            <w:r>
              <w:t>Surcharging costs are often significant enough to change consumer behaviour.</w:t>
            </w:r>
            <w:r w:rsidR="00860C1F">
              <w:t xml:space="preserve"> Of those consumers who had been surcharged:</w:t>
            </w:r>
          </w:p>
          <w:p w14:paraId="04F25AAB" w14:textId="161A19F6" w:rsidR="00860C1F" w:rsidRDefault="00860C1F" w:rsidP="00860C1F">
            <w:pPr>
              <w:pStyle w:val="ListParagraph"/>
              <w:numPr>
                <w:ilvl w:val="0"/>
                <w:numId w:val="4"/>
              </w:numPr>
              <w:spacing w:after="0"/>
            </w:pPr>
            <w:r w:rsidRPr="00860C1F">
              <w:t>36% said they had been put off buying online altogether because of surcharging</w:t>
            </w:r>
            <w:r>
              <w:t xml:space="preserve"> </w:t>
            </w:r>
          </w:p>
          <w:p w14:paraId="23C7077A" w14:textId="70403B3F" w:rsidR="00860C1F" w:rsidRDefault="00860C1F" w:rsidP="00860C1F">
            <w:pPr>
              <w:pStyle w:val="ListParagraph"/>
              <w:numPr>
                <w:ilvl w:val="0"/>
                <w:numId w:val="4"/>
              </w:numPr>
              <w:spacing w:after="0"/>
            </w:pPr>
            <w:r w:rsidRPr="00860C1F">
              <w:t>40% sa</w:t>
            </w:r>
            <w:r w:rsidR="001D7370">
              <w:t>id</w:t>
            </w:r>
            <w:r w:rsidRPr="00860C1F">
              <w:t xml:space="preserve"> they were frequently put off buying this way, but not always</w:t>
            </w:r>
            <w:r>
              <w:t xml:space="preserve"> </w:t>
            </w:r>
          </w:p>
          <w:p w14:paraId="2432AE51" w14:textId="427237C7" w:rsidR="00D54FAA" w:rsidRDefault="00860C1F" w:rsidP="00860C1F">
            <w:pPr>
              <w:pStyle w:val="ListParagraph"/>
              <w:numPr>
                <w:ilvl w:val="0"/>
                <w:numId w:val="4"/>
              </w:numPr>
              <w:spacing w:after="0"/>
            </w:pPr>
            <w:r w:rsidRPr="00860C1F">
              <w:t>Only 4% said they had never been put off because of surcharging</w:t>
            </w:r>
            <w:r w:rsidRPr="3B0C21D3">
              <w:rPr>
                <w:rStyle w:val="FootnoteReference"/>
              </w:rPr>
              <w:footnoteReference w:id="30"/>
            </w:r>
            <w:r w:rsidR="001D7370">
              <w:t>.</w:t>
            </w:r>
          </w:p>
          <w:p w14:paraId="54BF19BC" w14:textId="77777777" w:rsidR="003A439E" w:rsidRDefault="003A439E">
            <w:pPr>
              <w:spacing w:after="0"/>
            </w:pPr>
          </w:p>
          <w:p w14:paraId="4D0E5682" w14:textId="5A849DE5" w:rsidR="00D54FAA" w:rsidRDefault="00D54FAA">
            <w:pPr>
              <w:spacing w:after="0"/>
            </w:pPr>
            <w:r w:rsidRPr="00D54FAA">
              <w:t xml:space="preserve">Our research shows that consumers who are charged extra often change their shopping behaviour by choosing a different retailer </w:t>
            </w:r>
            <w:r w:rsidR="001D7370">
              <w:t>or</w:t>
            </w:r>
            <w:r w:rsidR="001D7370" w:rsidRPr="00D54FAA">
              <w:t xml:space="preserve"> </w:t>
            </w:r>
            <w:r w:rsidRPr="00D54FAA">
              <w:t xml:space="preserve">going without the item </w:t>
            </w:r>
            <w:r w:rsidR="00BE2148">
              <w:t>rather than</w:t>
            </w:r>
            <w:r w:rsidR="00BE2148" w:rsidRPr="00D54FAA">
              <w:t xml:space="preserve"> </w:t>
            </w:r>
            <w:r w:rsidRPr="00D54FAA">
              <w:t xml:space="preserve">choosing to </w:t>
            </w:r>
            <w:r w:rsidR="00BE2148">
              <w:t xml:space="preserve">pay any </w:t>
            </w:r>
            <w:r w:rsidRPr="00D54FAA">
              <w:t>surcharge.</w:t>
            </w:r>
          </w:p>
          <w:p w14:paraId="17F22EC3" w14:textId="77777777" w:rsidR="00683385" w:rsidRDefault="00683385">
            <w:pPr>
              <w:spacing w:after="0"/>
            </w:pPr>
          </w:p>
          <w:p w14:paraId="63B6B3BA" w14:textId="18B1E78C" w:rsidR="000763EF" w:rsidRDefault="00FD2A66">
            <w:pPr>
              <w:spacing w:after="0"/>
            </w:pPr>
            <w:r>
              <w:t xml:space="preserve">Surcharging costs are meant to reflect the higher operational costs involved for parcel operators in </w:t>
            </w:r>
            <w:r w:rsidR="005A1AE0">
              <w:t xml:space="preserve">remote and rural areas including </w:t>
            </w:r>
            <w:r w:rsidR="00E605CD" w:rsidRPr="00E605CD">
              <w:t>lower volumes/drop density and higher transport costs</w:t>
            </w:r>
            <w:r w:rsidR="00D53CA0">
              <w:t xml:space="preserve">. CAS is not </w:t>
            </w:r>
            <w:r w:rsidR="002D6BED">
              <w:t>satisfied that surcharging costs continue to represent the real costs involved in delivery to Scottish consumers</w:t>
            </w:r>
            <w:r w:rsidR="00420FF1">
              <w:t xml:space="preserve"> given the significant changes in the parcel market over the past two years. </w:t>
            </w:r>
            <w:r w:rsidR="00005AF1">
              <w:t>A</w:t>
            </w:r>
            <w:r w:rsidR="00E87A35">
              <w:t xml:space="preserve">s </w:t>
            </w:r>
            <w:r w:rsidR="00005AF1">
              <w:t xml:space="preserve">a result of the pandemic, online shopping </w:t>
            </w:r>
            <w:r w:rsidR="007B374F">
              <w:t xml:space="preserve">usage has </w:t>
            </w:r>
            <w:r w:rsidR="00005AF1">
              <w:t>accelerated. This has resulted in an increase i</w:t>
            </w:r>
            <w:r w:rsidR="00E87A35">
              <w:t xml:space="preserve">n demand for parcel operators and an increase in competition in the parcel market. </w:t>
            </w:r>
            <w:r w:rsidR="00416F6F">
              <w:t>Ofcom’s research shows that t</w:t>
            </w:r>
            <w:r w:rsidR="00416F6F" w:rsidRPr="00416F6F">
              <w:t>otal parcel volumes increased by 47.8% in 2020-21</w:t>
            </w:r>
            <w:r w:rsidR="00EF3D28">
              <w:t xml:space="preserve">, compared to an </w:t>
            </w:r>
            <w:r w:rsidR="00416F6F" w:rsidRPr="00416F6F">
              <w:t>8.0% increase in 2019-20</w:t>
            </w:r>
            <w:r w:rsidR="006A2FD9">
              <w:rPr>
                <w:rStyle w:val="FootnoteReference"/>
              </w:rPr>
              <w:footnoteReference w:id="31"/>
            </w:r>
            <w:r w:rsidR="00416F6F" w:rsidRPr="00416F6F">
              <w:t>.</w:t>
            </w:r>
          </w:p>
          <w:p w14:paraId="407B47DA" w14:textId="77777777" w:rsidR="000763EF" w:rsidRDefault="000763EF">
            <w:pPr>
              <w:spacing w:after="0"/>
            </w:pPr>
          </w:p>
          <w:p w14:paraId="75A1EF85" w14:textId="4033BCB6" w:rsidR="00BC7B45" w:rsidRDefault="24CDB1C0" w:rsidP="15B1E396">
            <w:pPr>
              <w:spacing w:after="0"/>
            </w:pPr>
            <w:r w:rsidRPr="15B1E396">
              <w:rPr>
                <w:rFonts w:asciiTheme="minorHAnsi" w:eastAsiaTheme="minorEastAsia" w:hAnsiTheme="minorHAnsi" w:cstheme="minorBidi"/>
              </w:rPr>
              <w:t xml:space="preserve">It is assumed that with more operators entering the market, greater competition will benefit all consumers and lead to prices decreasing or remaining stable. Additionally, with the boom in parcel volume across the market, we would also assume that individual operators would gain cost advantages through economies of scale with increasing drop density and greater use of out of home pick up </w:t>
            </w:r>
            <w:r w:rsidRPr="15B1E396">
              <w:rPr>
                <w:rFonts w:asciiTheme="minorHAnsi" w:eastAsiaTheme="minorEastAsia" w:hAnsiTheme="minorHAnsi" w:cstheme="minorBidi"/>
              </w:rPr>
              <w:lastRenderedPageBreak/>
              <w:t xml:space="preserve">points. However, despite </w:t>
            </w:r>
            <w:r w:rsidR="1818D8C5" w:rsidRPr="15B1E396">
              <w:rPr>
                <w:rFonts w:asciiTheme="minorHAnsi" w:eastAsiaTheme="minorEastAsia" w:hAnsiTheme="minorHAnsi" w:cstheme="minorBidi"/>
              </w:rPr>
              <w:t>the</w:t>
            </w:r>
            <w:r w:rsidR="40666E59" w:rsidRPr="15B1E396">
              <w:rPr>
                <w:rFonts w:asciiTheme="minorHAnsi" w:eastAsiaTheme="minorEastAsia" w:hAnsiTheme="minorHAnsi" w:cstheme="minorBidi"/>
              </w:rPr>
              <w:t xml:space="preserve"> increase in </w:t>
            </w:r>
            <w:r w:rsidR="1818D8C5" w:rsidRPr="15B1E396">
              <w:rPr>
                <w:rFonts w:asciiTheme="minorHAnsi" w:eastAsiaTheme="minorEastAsia" w:hAnsiTheme="minorHAnsi" w:cstheme="minorBidi"/>
              </w:rPr>
              <w:t>parcel volumes and operators in the market,</w:t>
            </w:r>
            <w:r w:rsidR="1818D8C5" w:rsidRPr="15B1E396">
              <w:t xml:space="preserve"> consumers in the Highlands and Islands have continued to be detrimentally impacted by surcharging costs during a time whe</w:t>
            </w:r>
            <w:r w:rsidR="0453F78A" w:rsidRPr="15B1E396">
              <w:t>n the pandemic has limited</w:t>
            </w:r>
            <w:r w:rsidR="1818D8C5" w:rsidRPr="15B1E396">
              <w:t xml:space="preserve"> al</w:t>
            </w:r>
            <w:r w:rsidR="3953A310" w:rsidRPr="15B1E396">
              <w:t>ternatives to online shopping</w:t>
            </w:r>
            <w:r w:rsidR="0453F78A" w:rsidRPr="15B1E396">
              <w:t xml:space="preserve">. </w:t>
            </w:r>
          </w:p>
          <w:p w14:paraId="5A30A220" w14:textId="77777777" w:rsidR="007872F2" w:rsidRDefault="007872F2" w:rsidP="24CDB1C0">
            <w:pPr>
              <w:spacing w:after="0"/>
            </w:pPr>
          </w:p>
          <w:p w14:paraId="15926AB8" w14:textId="45F2C407" w:rsidR="003E0B49" w:rsidRDefault="00337F7C" w:rsidP="003E0B49">
            <w:pPr>
              <w:spacing w:after="0"/>
            </w:pPr>
            <w:r>
              <w:t xml:space="preserve">Testimony from </w:t>
            </w:r>
            <w:r w:rsidR="00394C00">
              <w:t>our</w:t>
            </w:r>
            <w:r w:rsidR="00BD4AD3">
              <w:t xml:space="preserve"> </w:t>
            </w:r>
            <w:hyperlink r:id="rId15" w:history="1">
              <w:r w:rsidR="00CF1734">
                <w:rPr>
                  <w:rStyle w:val="Hyperlink"/>
                </w:rPr>
                <w:t>Fairer Delivery Charges Campaign</w:t>
              </w:r>
            </w:hyperlink>
            <w:r w:rsidR="00CF1734">
              <w:t xml:space="preserve"> </w:t>
            </w:r>
            <w:r>
              <w:t xml:space="preserve">reflects that surcharging </w:t>
            </w:r>
            <w:r w:rsidRPr="00337F7C">
              <w:t>practice</w:t>
            </w:r>
            <w:r>
              <w:t>s</w:t>
            </w:r>
            <w:r w:rsidRPr="00337F7C">
              <w:t xml:space="preserve"> appear to be slowly rising and feedback from C</w:t>
            </w:r>
            <w:r w:rsidR="0059759F">
              <w:t>itizens Advice Bureau (C</w:t>
            </w:r>
            <w:r w:rsidRPr="00337F7C">
              <w:t>AB</w:t>
            </w:r>
            <w:r w:rsidR="0059759F">
              <w:t>)</w:t>
            </w:r>
            <w:r w:rsidRPr="00337F7C">
              <w:t xml:space="preserve"> indicates that some retailers have introduced restrictions on certain deliveries to, for example, the Caithness area, compared to a few years ago when they did not impose any restrictions.</w:t>
            </w:r>
            <w:r w:rsidR="00125293">
              <w:t xml:space="preserve"> </w:t>
            </w:r>
          </w:p>
          <w:p w14:paraId="263EB95A" w14:textId="77777777" w:rsidR="007872F2" w:rsidRDefault="007872F2" w:rsidP="003E0B49">
            <w:pPr>
              <w:spacing w:after="0"/>
            </w:pPr>
          </w:p>
          <w:p w14:paraId="54E49D70" w14:textId="57D5FFAD" w:rsidR="00BA4D34" w:rsidRDefault="3B900503" w:rsidP="00E078EE">
            <w:pPr>
              <w:spacing w:after="0"/>
            </w:pPr>
            <w:r>
              <w:t xml:space="preserve">CAS is concerned that the increase in competition and </w:t>
            </w:r>
            <w:r w:rsidR="00414ABF">
              <w:t xml:space="preserve">higher levels of </w:t>
            </w:r>
            <w:r>
              <w:t xml:space="preserve">market activity has not led to better outcomes for Scotland’s rural consumers. This suggests that surcharging costs may not always reflect the real additional operating costs parcel operators face in servicing these communities. </w:t>
            </w:r>
            <w:r w:rsidR="0030111F">
              <w:t>For example, some parcel operators apply a blanket surcharge rate for a</w:t>
            </w:r>
            <w:r w:rsidR="00C74306">
              <w:t>ll Highland</w:t>
            </w:r>
            <w:r w:rsidR="007A2986">
              <w:t>s</w:t>
            </w:r>
            <w:r w:rsidR="00C74306">
              <w:t xml:space="preserve"> and Island</w:t>
            </w:r>
            <w:r w:rsidR="007A2986">
              <w:t>s</w:t>
            </w:r>
            <w:r w:rsidR="00C74306">
              <w:t xml:space="preserve"> postcodes. </w:t>
            </w:r>
            <w:r w:rsidR="008F1EE0">
              <w:t xml:space="preserve">The </w:t>
            </w:r>
            <w:r w:rsidR="00337216">
              <w:t xml:space="preserve">pricing factors that underpin this </w:t>
            </w:r>
            <w:r w:rsidR="008F1EE0">
              <w:t xml:space="preserve">calculation </w:t>
            </w:r>
            <w:r w:rsidR="00337216">
              <w:t>are</w:t>
            </w:r>
            <w:r w:rsidR="008F1EE0">
              <w:t xml:space="preserve"> unclear </w:t>
            </w:r>
            <w:r w:rsidR="00337216">
              <w:t>because some areas of the Highlands are serviced by well</w:t>
            </w:r>
            <w:r w:rsidR="002814B1">
              <w:t>-</w:t>
            </w:r>
            <w:r w:rsidR="00337216">
              <w:t xml:space="preserve">connected road and rail infrastructure </w:t>
            </w:r>
            <w:r w:rsidR="00B23DB0">
              <w:t>and are designated as urban areas</w:t>
            </w:r>
            <w:r w:rsidR="00EE709A">
              <w:t xml:space="preserve"> while other areas are significantly more remote and challenging to regularly access. </w:t>
            </w:r>
            <w:r w:rsidR="00EE16AD">
              <w:t xml:space="preserve">Through </w:t>
            </w:r>
            <w:r w:rsidR="00263DC6">
              <w:t>the Citizens Advice network in Scotland</w:t>
            </w:r>
            <w:r w:rsidR="00EE6D9E">
              <w:t xml:space="preserve">, we </w:t>
            </w:r>
            <w:r w:rsidR="00263DC6">
              <w:t>are aware of</w:t>
            </w:r>
            <w:r w:rsidR="00EE6D9E">
              <w:t xml:space="preserve"> anecdotal evidence of surcharges </w:t>
            </w:r>
            <w:r w:rsidR="00320500">
              <w:t xml:space="preserve">frequently </w:t>
            </w:r>
            <w:r w:rsidR="00EE6D9E">
              <w:t xml:space="preserve">being </w:t>
            </w:r>
            <w:r w:rsidR="003E0B62">
              <w:t xml:space="preserve">more than the cost of the item being delivered, or of being seemingly arbitrary in nature. For example, one consumer was quoted a flat £500 surcharge for </w:t>
            </w:r>
            <w:r w:rsidR="00E836C3">
              <w:t xml:space="preserve">the </w:t>
            </w:r>
            <w:r w:rsidR="003E0B62">
              <w:t>delivery of a</w:t>
            </w:r>
            <w:r w:rsidR="00320500">
              <w:t xml:space="preserve"> </w:t>
            </w:r>
            <w:r w:rsidR="00717208">
              <w:t>greenhouse anywhere no</w:t>
            </w:r>
            <w:r w:rsidR="00320500">
              <w:t xml:space="preserve">rth of Grangemouth. </w:t>
            </w:r>
            <w:r w:rsidR="7149CD25">
              <w:t>A</w:t>
            </w:r>
            <w:r w:rsidR="00E836C3">
              <w:t xml:space="preserve">s a </w:t>
            </w:r>
            <w:r w:rsidR="7149CD25">
              <w:t xml:space="preserve">minimum, </w:t>
            </w:r>
            <w:r w:rsidR="1188DD42">
              <w:t>retailers and parcel operators should provide consumers full transparency to understand the surcharging costs th</w:t>
            </w:r>
            <w:r w:rsidR="00397A89">
              <w:t>at are being applied</w:t>
            </w:r>
            <w:r w:rsidR="7149CD25">
              <w:t xml:space="preserve">. </w:t>
            </w:r>
          </w:p>
          <w:p w14:paraId="6DB53E94" w14:textId="77777777" w:rsidR="00BA4D34" w:rsidRDefault="00BA4D34" w:rsidP="00E078EE">
            <w:pPr>
              <w:spacing w:after="0"/>
            </w:pPr>
          </w:p>
          <w:p w14:paraId="4261D214" w14:textId="0B1E7FE4" w:rsidR="004515BC" w:rsidRDefault="7149CD25" w:rsidP="00E078EE">
            <w:pPr>
              <w:spacing w:after="0"/>
            </w:pPr>
            <w:r>
              <w:t xml:space="preserve">We understand that in the B2C market retailers ultimately make the decision to pass surcharging costs onto consumers and Ofcom does not have regulatory powers over retailers. </w:t>
            </w:r>
            <w:r w:rsidR="005B7246">
              <w:t xml:space="preserve">However, </w:t>
            </w:r>
            <w:r>
              <w:t>if unfair surcharging practices persist, we</w:t>
            </w:r>
            <w:r w:rsidR="00D23CF2">
              <w:t xml:space="preserve"> would</w:t>
            </w:r>
            <w:r>
              <w:t xml:space="preserve"> encourage Ofcom to explore cross-</w:t>
            </w:r>
            <w:r>
              <w:lastRenderedPageBreak/>
              <w:t xml:space="preserve">regulatory forums or additional parcels market regulation to address the issue. Additionally, </w:t>
            </w:r>
            <w:r w:rsidR="1188DD42">
              <w:t xml:space="preserve">we urge Ofcom to </w:t>
            </w:r>
            <w:r w:rsidR="6CE62936">
              <w:t xml:space="preserve">take further steps to monitor ongoing surcharging practices in </w:t>
            </w:r>
            <w:r w:rsidR="00701116">
              <w:t xml:space="preserve">the </w:t>
            </w:r>
            <w:r w:rsidR="6CE62936">
              <w:t xml:space="preserve">B2C and C2X markets and </w:t>
            </w:r>
            <w:r w:rsidR="0DD699C9">
              <w:t xml:space="preserve">consider possible interventions to ensure fairness across parcel deliveries for all consumers. </w:t>
            </w:r>
          </w:p>
        </w:tc>
      </w:tr>
      <w:tr w:rsidR="006B7654" w14:paraId="4261D226"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216" w14:textId="77777777" w:rsidR="006B7654" w:rsidRDefault="00CD03A3">
            <w:pPr>
              <w:spacing w:after="0"/>
              <w:rPr>
                <w:b/>
                <w:color w:val="FFFFFF"/>
              </w:rPr>
            </w:pPr>
            <w:r>
              <w:rPr>
                <w:b/>
                <w:color w:val="FFFFFF"/>
              </w:rPr>
              <w:lastRenderedPageBreak/>
              <w:t>Question 6.2: Do you agree with our assessment of the consumer issues in relation to complaints handling and our proposed guidance? Please substantiate your response with reasons and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BC3AD0E" w14:textId="77777777" w:rsidR="005B7246" w:rsidRDefault="005B7246">
            <w:pPr>
              <w:spacing w:after="0"/>
            </w:pPr>
          </w:p>
          <w:p w14:paraId="5329425D" w14:textId="066C7AD0" w:rsidR="008D33FB" w:rsidRDefault="007E557C">
            <w:pPr>
              <w:spacing w:after="0"/>
            </w:pPr>
            <w:r>
              <w:t>CAS</w:t>
            </w:r>
            <w:r w:rsidR="00CD03A3">
              <w:t xml:space="preserve"> </w:t>
            </w:r>
            <w:r w:rsidR="00682DCA">
              <w:t xml:space="preserve">agrees that currently many parcel operators do not have </w:t>
            </w:r>
            <w:r w:rsidR="00F723D2">
              <w:t>complaints process</w:t>
            </w:r>
            <w:r w:rsidR="00640E8E">
              <w:t>es which can</w:t>
            </w:r>
            <w:r w:rsidR="00F723D2">
              <w:t xml:space="preserve"> adequately resolve consumer complaints. We </w:t>
            </w:r>
            <w:r w:rsidR="00CD03A3">
              <w:t>welcome</w:t>
            </w:r>
            <w:r w:rsidR="00EF38FE">
              <w:t xml:space="preserve"> Ofcom’s </w:t>
            </w:r>
            <w:r w:rsidR="00745294">
              <w:t xml:space="preserve">intention to ensure </w:t>
            </w:r>
            <w:r w:rsidR="00B43A8A">
              <w:t xml:space="preserve">Royal Mail and other </w:t>
            </w:r>
            <w:r w:rsidR="00E71476">
              <w:t>parcel operators</w:t>
            </w:r>
            <w:r w:rsidR="00B43A8A">
              <w:t xml:space="preserve"> in the C2X and B2C market segments </w:t>
            </w:r>
            <w:r w:rsidR="00E71476">
              <w:t xml:space="preserve">design </w:t>
            </w:r>
            <w:r w:rsidR="009A6FAA">
              <w:t xml:space="preserve">and implement </w:t>
            </w:r>
            <w:r w:rsidR="00E71476">
              <w:t>complaints processes that</w:t>
            </w:r>
            <w:r w:rsidR="00DD1140">
              <w:t xml:space="preserve"> provide clear and easily accessible complaints channels and resolve complaints in a fair, transparent, and effective way. </w:t>
            </w:r>
          </w:p>
          <w:p w14:paraId="5E079496" w14:textId="3C000488" w:rsidR="00C74326" w:rsidRDefault="00C74326">
            <w:pPr>
              <w:spacing w:after="0"/>
            </w:pPr>
          </w:p>
          <w:p w14:paraId="2B25FF3A" w14:textId="26F4204E" w:rsidR="008D33FB" w:rsidRDefault="1A358C69">
            <w:pPr>
              <w:spacing w:after="0"/>
            </w:pPr>
            <w:r>
              <w:t xml:space="preserve">Research conducted by YouGov on behalf of CAS shows that </w:t>
            </w:r>
            <w:r w:rsidR="5C7EE4AE">
              <w:t>1 in 3 Scottish consumers</w:t>
            </w:r>
            <w:r w:rsidR="009A6E94">
              <w:rPr>
                <w:rStyle w:val="FootnoteReference"/>
              </w:rPr>
              <w:footnoteReference w:id="32"/>
            </w:r>
            <w:r w:rsidR="5C7EE4AE">
              <w:t xml:space="preserve"> or SME</w:t>
            </w:r>
            <w:r w:rsidR="00A011C6">
              <w:t>s</w:t>
            </w:r>
            <w:r w:rsidR="001F5D7F">
              <w:rPr>
                <w:rStyle w:val="FootnoteReference"/>
              </w:rPr>
              <w:footnoteReference w:id="33"/>
            </w:r>
            <w:r w:rsidR="5C7EE4AE">
              <w:t xml:space="preserve"> has </w:t>
            </w:r>
            <w:r w:rsidR="2D7D67E8">
              <w:t>experienced an issue with parcel deliveries in the last yea</w:t>
            </w:r>
            <w:r w:rsidR="0970A15E">
              <w:t>r</w:t>
            </w:r>
            <w:r w:rsidR="54A1AA46">
              <w:t xml:space="preserve">. </w:t>
            </w:r>
            <w:r w:rsidR="01DCBD77">
              <w:t>The most common issues with parcel deliveries to consumers were:</w:t>
            </w:r>
          </w:p>
          <w:p w14:paraId="4974F945" w14:textId="0D9AA6B3" w:rsidR="00440131" w:rsidRDefault="00440131" w:rsidP="00440131">
            <w:pPr>
              <w:pStyle w:val="ListParagraph"/>
              <w:numPr>
                <w:ilvl w:val="0"/>
                <w:numId w:val="5"/>
              </w:numPr>
              <w:spacing w:after="0"/>
            </w:pPr>
            <w:r>
              <w:t>L</w:t>
            </w:r>
            <w:r w:rsidRPr="00440131">
              <w:t>ost parcels (21%)</w:t>
            </w:r>
            <w:r>
              <w:t xml:space="preserve"> </w:t>
            </w:r>
          </w:p>
          <w:p w14:paraId="08CF9BB8" w14:textId="49C2F146" w:rsidR="00440131" w:rsidRDefault="00440131" w:rsidP="00440131">
            <w:pPr>
              <w:pStyle w:val="ListParagraph"/>
              <w:numPr>
                <w:ilvl w:val="0"/>
                <w:numId w:val="5"/>
              </w:numPr>
              <w:spacing w:after="0"/>
            </w:pPr>
            <w:r>
              <w:t>Parcels</w:t>
            </w:r>
            <w:r w:rsidRPr="00440131">
              <w:t xml:space="preserve"> being delayed (17%)</w:t>
            </w:r>
            <w:r>
              <w:t xml:space="preserve"> </w:t>
            </w:r>
          </w:p>
          <w:p w14:paraId="3F1885A6" w14:textId="7AEC963B" w:rsidR="00440131" w:rsidRDefault="00440131" w:rsidP="00440131">
            <w:pPr>
              <w:pStyle w:val="ListParagraph"/>
              <w:numPr>
                <w:ilvl w:val="0"/>
                <w:numId w:val="5"/>
              </w:numPr>
              <w:spacing w:after="0"/>
            </w:pPr>
            <w:r>
              <w:t xml:space="preserve">Parcels </w:t>
            </w:r>
            <w:r w:rsidRPr="00440131">
              <w:t xml:space="preserve">delivered to the wrong place (13%) </w:t>
            </w:r>
          </w:p>
          <w:p w14:paraId="491E2D8A" w14:textId="3FE288BA" w:rsidR="00440131" w:rsidRDefault="01DCBD77" w:rsidP="00440131">
            <w:pPr>
              <w:pStyle w:val="ListParagraph"/>
              <w:numPr>
                <w:ilvl w:val="0"/>
                <w:numId w:val="5"/>
              </w:numPr>
              <w:spacing w:after="0"/>
            </w:pPr>
            <w:r>
              <w:t>Receiving cards to say parcel could not be delivered when someone was at home at the time (12%)</w:t>
            </w:r>
          </w:p>
          <w:p w14:paraId="327D7EFC" w14:textId="05862447" w:rsidR="24CDB1C0" w:rsidRDefault="24CDB1C0" w:rsidP="24CDB1C0">
            <w:pPr>
              <w:spacing w:after="0"/>
            </w:pPr>
          </w:p>
          <w:p w14:paraId="2B4B9940" w14:textId="47AE9912" w:rsidR="002C5EDD" w:rsidRDefault="24CDB1C0">
            <w:pPr>
              <w:spacing w:after="0"/>
            </w:pPr>
            <w:r>
              <w:t>Polling indicated similar findings for the most common issues experienced by SMEs</w:t>
            </w:r>
            <w:r w:rsidR="00E17C94">
              <w:t>, with 42% of SMEs ha</w:t>
            </w:r>
            <w:r w:rsidR="009A6FAA">
              <w:t>ving</w:t>
            </w:r>
            <w:r w:rsidR="00E17C94">
              <w:t xml:space="preserve"> an issue with inbound deliveries, although </w:t>
            </w:r>
            <w:r w:rsidR="002C5EDD">
              <w:t>this figure dropped to</w:t>
            </w:r>
            <w:r w:rsidR="009A6FAA">
              <w:t xml:space="preserve"> </w:t>
            </w:r>
            <w:r w:rsidR="002C5EDD">
              <w:t xml:space="preserve">22% in relation to </w:t>
            </w:r>
            <w:r w:rsidR="00E17C94">
              <w:t>outbound deliveries to consumers</w:t>
            </w:r>
            <w:r w:rsidR="00181639">
              <w:rPr>
                <w:rStyle w:val="FootnoteReference"/>
              </w:rPr>
              <w:footnoteReference w:id="34"/>
            </w:r>
            <w:r w:rsidR="002C5EDD">
              <w:t xml:space="preserve">. </w:t>
            </w:r>
          </w:p>
          <w:p w14:paraId="089BD35C" w14:textId="77777777" w:rsidR="002133D1" w:rsidRDefault="002133D1">
            <w:pPr>
              <w:spacing w:after="0"/>
            </w:pPr>
          </w:p>
          <w:p w14:paraId="51B14B2C" w14:textId="544E5057" w:rsidR="008D33FB" w:rsidRDefault="20668EEA">
            <w:pPr>
              <w:spacing w:after="0"/>
            </w:pPr>
            <w:r>
              <w:t xml:space="preserve">Of those consumers who experienced an issue with parcel delivery, only 34% made a formal complaint. SMEs were slightly more likely to </w:t>
            </w:r>
            <w:r>
              <w:lastRenderedPageBreak/>
              <w:t>make a formal complaint, with 42% lodging a complaint with the parcel operator</w:t>
            </w:r>
            <w:r w:rsidRPr="3B0C21D3">
              <w:rPr>
                <w:rStyle w:val="FootnoteReference"/>
              </w:rPr>
              <w:footnoteReference w:id="35"/>
            </w:r>
            <w:r>
              <w:t xml:space="preserve">. </w:t>
            </w:r>
            <w:r w:rsidR="0D8971E6">
              <w:t xml:space="preserve">When asked why they did not make a complaint, </w:t>
            </w:r>
            <w:r w:rsidR="0E481033">
              <w:t>consumers said they</w:t>
            </w:r>
            <w:r w:rsidR="0D8971E6">
              <w:t>:</w:t>
            </w:r>
          </w:p>
          <w:p w14:paraId="07FEAD3B" w14:textId="08289FFB" w:rsidR="00C77DBB" w:rsidRDefault="00C77DBB" w:rsidP="00C77DBB">
            <w:pPr>
              <w:pStyle w:val="ListParagraph"/>
              <w:numPr>
                <w:ilvl w:val="0"/>
                <w:numId w:val="6"/>
              </w:numPr>
              <w:spacing w:after="0"/>
            </w:pPr>
            <w:r>
              <w:t>felt the matter would not be taken seriously (17%)</w:t>
            </w:r>
          </w:p>
          <w:p w14:paraId="5D92FA56" w14:textId="30D979B0" w:rsidR="00C77DBB" w:rsidRDefault="00C77DBB" w:rsidP="00C77DBB">
            <w:pPr>
              <w:pStyle w:val="ListParagraph"/>
              <w:numPr>
                <w:ilvl w:val="0"/>
                <w:numId w:val="6"/>
              </w:numPr>
              <w:spacing w:after="0"/>
            </w:pPr>
            <w:r>
              <w:t>were put off as they had complained before and nothing had happened (7%)</w:t>
            </w:r>
          </w:p>
          <w:p w14:paraId="1151804E" w14:textId="45259A54" w:rsidR="00973BBA" w:rsidRDefault="00C77DBB" w:rsidP="00C77DBB">
            <w:pPr>
              <w:pStyle w:val="ListParagraph"/>
              <w:numPr>
                <w:ilvl w:val="0"/>
                <w:numId w:val="6"/>
              </w:numPr>
              <w:spacing w:after="0"/>
            </w:pPr>
            <w:r>
              <w:t xml:space="preserve">unsure who to approach or how to complain </w:t>
            </w:r>
            <w:r w:rsidR="00302BF0">
              <w:t>(8</w:t>
            </w:r>
            <w:r w:rsidR="364CEFDA">
              <w:t>%)</w:t>
            </w:r>
            <w:r w:rsidRPr="3B0C21D3">
              <w:rPr>
                <w:rStyle w:val="FootnoteReference"/>
              </w:rPr>
              <w:footnoteReference w:id="36"/>
            </w:r>
            <w:r w:rsidR="5C102E92">
              <w:t>.</w:t>
            </w:r>
          </w:p>
          <w:p w14:paraId="526A16C1" w14:textId="14E98173" w:rsidR="008D33FB" w:rsidRDefault="008D33FB">
            <w:pPr>
              <w:spacing w:after="0"/>
            </w:pPr>
          </w:p>
          <w:p w14:paraId="4533F17C" w14:textId="2FFEE007" w:rsidR="00211990" w:rsidRDefault="00C47DC1">
            <w:pPr>
              <w:spacing w:after="0"/>
            </w:pPr>
            <w:r>
              <w:t xml:space="preserve">This research is consistent with Ofcom’s findings that significant barriers </w:t>
            </w:r>
            <w:r w:rsidR="007661B0">
              <w:t>discourage</w:t>
            </w:r>
            <w:r>
              <w:t xml:space="preserve"> consumers from </w:t>
            </w:r>
            <w:r w:rsidR="00086381">
              <w:t>making complaints. Additionally, Ofcom found that</w:t>
            </w:r>
            <w:r w:rsidR="002E02F6">
              <w:t xml:space="preserve"> consumer satisfaction with the outcome of complaints </w:t>
            </w:r>
            <w:r w:rsidR="00BD7A50">
              <w:t>varies</w:t>
            </w:r>
            <w:r w:rsidR="002E02F6">
              <w:t xml:space="preserve"> significantly depending on the parcel operator. </w:t>
            </w:r>
            <w:r w:rsidR="00033D31" w:rsidRPr="00033D31">
              <w:t>For example, when asked if their complaint was handled fairly, the percentage of complainants agreeing ranged from 29% for one operator to 71% for another</w:t>
            </w:r>
            <w:r w:rsidR="004666EB">
              <w:rPr>
                <w:rStyle w:val="FootnoteReference"/>
              </w:rPr>
              <w:footnoteReference w:id="37"/>
            </w:r>
            <w:r w:rsidR="005D2CE0">
              <w:t>.</w:t>
            </w:r>
            <w:r w:rsidR="00086381">
              <w:t xml:space="preserve"> </w:t>
            </w:r>
            <w:r w:rsidR="00FF622B">
              <w:t>Similarly, o</w:t>
            </w:r>
            <w:r w:rsidR="00086381">
              <w:t>ur research found th</w:t>
            </w:r>
            <w:r w:rsidR="00542B65">
              <w:t>at</w:t>
            </w:r>
            <w:r w:rsidR="00086381">
              <w:t xml:space="preserve"> </w:t>
            </w:r>
            <w:r w:rsidR="00542B65" w:rsidRPr="00542B65">
              <w:t>61% of th</w:t>
            </w:r>
            <w:r w:rsidR="00542B65">
              <w:t xml:space="preserve">ose who did make a complaint </w:t>
            </w:r>
            <w:r w:rsidR="00542B65" w:rsidRPr="00542B65">
              <w:t>said they were either quite or totally dissatisfied with the response received, compared to 21% who were either quite or totally satisfied</w:t>
            </w:r>
            <w:r w:rsidR="00FF622B">
              <w:rPr>
                <w:rStyle w:val="FootnoteReference"/>
              </w:rPr>
              <w:footnoteReference w:id="38"/>
            </w:r>
            <w:r w:rsidR="004666EB">
              <w:t xml:space="preserve">. </w:t>
            </w:r>
          </w:p>
          <w:p w14:paraId="40D55902" w14:textId="77777777" w:rsidR="00FE02F6" w:rsidRDefault="00FE02F6">
            <w:pPr>
              <w:spacing w:after="0"/>
            </w:pPr>
          </w:p>
          <w:p w14:paraId="1AC13904" w14:textId="606AA028" w:rsidR="0073472C" w:rsidRDefault="00701661">
            <w:pPr>
              <w:spacing w:after="0"/>
            </w:pPr>
            <w:r>
              <w:t>In July 2021 a</w:t>
            </w:r>
            <w:r w:rsidR="001E59B2">
              <w:t xml:space="preserve"> CAB in </w:t>
            </w:r>
            <w:r w:rsidR="00B57ABE">
              <w:t xml:space="preserve">the West of Scotland </w:t>
            </w:r>
            <w:r w:rsidR="00FE02F6">
              <w:t>highlighted a case il</w:t>
            </w:r>
            <w:r w:rsidR="00C46DBB">
              <w:t>l</w:t>
            </w:r>
            <w:r w:rsidR="00FE02F6">
              <w:t>ustrating</w:t>
            </w:r>
            <w:r w:rsidR="00055201">
              <w:t xml:space="preserve"> the impact</w:t>
            </w:r>
            <w:r w:rsidR="00E734DD">
              <w:t>s</w:t>
            </w:r>
            <w:r w:rsidR="00055201">
              <w:t xml:space="preserve"> of </w:t>
            </w:r>
            <w:r w:rsidR="00E734DD">
              <w:t>poor complaints processes on clients</w:t>
            </w:r>
            <w:r w:rsidR="00055201">
              <w:t xml:space="preserve">: </w:t>
            </w:r>
            <w:r w:rsidR="00A535A6">
              <w:rPr>
                <w:i/>
                <w:iCs/>
              </w:rPr>
              <w:t xml:space="preserve">The </w:t>
            </w:r>
            <w:r w:rsidR="005E5153" w:rsidRPr="00A535A6">
              <w:rPr>
                <w:i/>
                <w:iCs/>
              </w:rPr>
              <w:t xml:space="preserve">Client </w:t>
            </w:r>
            <w:r w:rsidR="00A535A6" w:rsidRPr="00A535A6">
              <w:rPr>
                <w:i/>
                <w:iCs/>
              </w:rPr>
              <w:t>has hearing difficulties and struggles with phone calls</w:t>
            </w:r>
            <w:r w:rsidR="006F3B81">
              <w:rPr>
                <w:i/>
                <w:iCs/>
              </w:rPr>
              <w:t xml:space="preserve"> and </w:t>
            </w:r>
            <w:r w:rsidR="005E5153" w:rsidRPr="00A535A6">
              <w:rPr>
                <w:i/>
                <w:iCs/>
              </w:rPr>
              <w:t>has complained to Royal Mail, via the bureau, about his mail being lost or undelivere</w:t>
            </w:r>
            <w:r w:rsidR="006F3B81">
              <w:rPr>
                <w:i/>
                <w:iCs/>
              </w:rPr>
              <w:t>d. They received</w:t>
            </w:r>
            <w:r w:rsidR="005E5153" w:rsidRPr="00A535A6">
              <w:rPr>
                <w:i/>
                <w:iCs/>
              </w:rPr>
              <w:t xml:space="preserve"> an email</w:t>
            </w:r>
            <w:r w:rsidR="006F3B81">
              <w:rPr>
                <w:i/>
                <w:iCs/>
              </w:rPr>
              <w:t xml:space="preserve"> response</w:t>
            </w:r>
            <w:r w:rsidR="005E5153" w:rsidRPr="00A535A6">
              <w:rPr>
                <w:i/>
                <w:iCs/>
              </w:rPr>
              <w:t xml:space="preserve"> from Royal Mail stating that they are aware of the problem but cannot shed any light upon why it is happening or see any reason why it would, client is unhappy with this response and wants to escalate. </w:t>
            </w:r>
            <w:r w:rsidR="006F3B81">
              <w:rPr>
                <w:i/>
                <w:iCs/>
              </w:rPr>
              <w:t xml:space="preserve">This has </w:t>
            </w:r>
            <w:r w:rsidR="006F3B81" w:rsidRPr="006F3B81">
              <w:rPr>
                <w:i/>
                <w:iCs/>
              </w:rPr>
              <w:t>cau</w:t>
            </w:r>
            <w:r w:rsidR="006F3B81">
              <w:rPr>
                <w:i/>
                <w:iCs/>
              </w:rPr>
              <w:t>sed</w:t>
            </w:r>
            <w:r w:rsidR="006F3B81" w:rsidRPr="006F3B81">
              <w:rPr>
                <w:i/>
                <w:iCs/>
              </w:rPr>
              <w:t xml:space="preserve"> him unnecessary stress and worr</w:t>
            </w:r>
            <w:r w:rsidR="006F3B81">
              <w:rPr>
                <w:i/>
                <w:iCs/>
              </w:rPr>
              <w:t>y</w:t>
            </w:r>
            <w:r w:rsidR="00707936">
              <w:rPr>
                <w:i/>
                <w:iCs/>
              </w:rPr>
              <w:t xml:space="preserve">. </w:t>
            </w:r>
          </w:p>
          <w:p w14:paraId="177120A3" w14:textId="77777777" w:rsidR="0073472C" w:rsidRDefault="0073472C">
            <w:pPr>
              <w:spacing w:after="0"/>
            </w:pPr>
          </w:p>
          <w:p w14:paraId="34114722" w14:textId="672EFF1C" w:rsidR="00A34C8D" w:rsidRDefault="00FF622B" w:rsidP="00041CF4">
            <w:pPr>
              <w:spacing w:after="0"/>
            </w:pPr>
            <w:r>
              <w:t xml:space="preserve">It is clear that changes are necessary </w:t>
            </w:r>
            <w:r w:rsidR="00CB0885">
              <w:t xml:space="preserve">to ensure that </w:t>
            </w:r>
            <w:r w:rsidR="00563A14">
              <w:t xml:space="preserve">parcel operators </w:t>
            </w:r>
            <w:r w:rsidR="00CB0885">
              <w:t>h</w:t>
            </w:r>
            <w:r w:rsidR="00563A14">
              <w:t>andle consumer complaints</w:t>
            </w:r>
            <w:r w:rsidR="008D08B0">
              <w:t xml:space="preserve"> in a fair and prompt manner</w:t>
            </w:r>
            <w:r w:rsidR="008E7E56">
              <w:t>.</w:t>
            </w:r>
            <w:r w:rsidR="00563A14">
              <w:t xml:space="preserve"> </w:t>
            </w:r>
            <w:r w:rsidR="00041CF4">
              <w:t xml:space="preserve">CAS </w:t>
            </w:r>
            <w:r w:rsidR="00041CF4">
              <w:lastRenderedPageBreak/>
              <w:t>agrees with Ofcom that complaints processes s</w:t>
            </w:r>
            <w:r w:rsidR="00EE05CA">
              <w:t>hould offer clear and easily accessible</w:t>
            </w:r>
            <w:r w:rsidR="00AF183A">
              <w:t xml:space="preserve"> complaints</w:t>
            </w:r>
            <w:r w:rsidR="00EE05CA">
              <w:t xml:space="preserve"> channels</w:t>
            </w:r>
            <w:r w:rsidR="00AF183A">
              <w:t xml:space="preserve">. </w:t>
            </w:r>
            <w:r w:rsidR="003D7E86">
              <w:t>All consumers should be able to easily understand where to make a complaint</w:t>
            </w:r>
            <w:r w:rsidR="007D3195">
              <w:t xml:space="preserve">. </w:t>
            </w:r>
            <w:r w:rsidR="00ED2DD6">
              <w:t xml:space="preserve">Too often consumers </w:t>
            </w:r>
            <w:r w:rsidR="002F35DD">
              <w:t>must</w:t>
            </w:r>
            <w:r w:rsidR="00ED2DD6">
              <w:t xml:space="preserve"> navigate thr</w:t>
            </w:r>
            <w:r w:rsidR="002F35DD">
              <w:t>ough several website pages</w:t>
            </w:r>
            <w:r w:rsidR="003F6F27">
              <w:t>, or frustrating automated systems</w:t>
            </w:r>
            <w:r w:rsidR="002F35DD">
              <w:t xml:space="preserve"> before finding the necessary resources to make a complaint. </w:t>
            </w:r>
          </w:p>
          <w:p w14:paraId="36897216" w14:textId="77777777" w:rsidR="00A34C8D" w:rsidRDefault="00A34C8D" w:rsidP="00041CF4">
            <w:pPr>
              <w:spacing w:after="0"/>
            </w:pPr>
          </w:p>
          <w:p w14:paraId="2C1D79FA" w14:textId="434793FB" w:rsidR="00041CF4" w:rsidRDefault="00AF183A" w:rsidP="00041CF4">
            <w:pPr>
              <w:spacing w:after="0"/>
            </w:pPr>
            <w:r>
              <w:t xml:space="preserve">It is important that consumers </w:t>
            </w:r>
            <w:r w:rsidR="00274FEF">
              <w:t xml:space="preserve">with different accessibility needs </w:t>
            </w:r>
            <w:r>
              <w:t>have access to multiple channels to voice complaints</w:t>
            </w:r>
            <w:r w:rsidR="00274FEF">
              <w:t xml:space="preserve">. For example, digitally excluded consumers should be able to make complaints offline and still receive a prompt and fair response from the parcel operator. </w:t>
            </w:r>
            <w:r w:rsidR="009A3500">
              <w:t xml:space="preserve">Additionally, we agree that </w:t>
            </w:r>
            <w:r w:rsidR="005F36E4">
              <w:t xml:space="preserve">once a complaint has been made, the process must be fair, transparent, and effective. </w:t>
            </w:r>
            <w:r w:rsidR="003349D8">
              <w:t xml:space="preserve">It must be clear to consumers what the process is, including transparency about timelines and expected outcomes. </w:t>
            </w:r>
            <w:r w:rsidR="004A46D9">
              <w:t xml:space="preserve">Systems should be in place to escalate complaints when a consumer has needed to contact the operator </w:t>
            </w:r>
            <w:r w:rsidR="006164FC">
              <w:t xml:space="preserve">multiple times. </w:t>
            </w:r>
            <w:r w:rsidR="0061776E">
              <w:t xml:space="preserve">We are also supportive of </w:t>
            </w:r>
            <w:r w:rsidR="00E858B8">
              <w:t xml:space="preserve">Ofcom’s expectation that parcel operators should retain data and records to monitor </w:t>
            </w:r>
            <w:r w:rsidR="006D48C4">
              <w:t xml:space="preserve">how complaints are handled and track improvements or emerging issues. </w:t>
            </w:r>
          </w:p>
          <w:p w14:paraId="01DD2B83" w14:textId="77777777" w:rsidR="00041CF4" w:rsidRDefault="00041CF4" w:rsidP="00041CF4">
            <w:pPr>
              <w:spacing w:after="0"/>
            </w:pPr>
          </w:p>
          <w:p w14:paraId="0D12CC78" w14:textId="77777777" w:rsidR="005F5DC3" w:rsidRDefault="006164FC">
            <w:pPr>
              <w:spacing w:after="0"/>
            </w:pPr>
            <w:r>
              <w:t xml:space="preserve">While </w:t>
            </w:r>
            <w:r w:rsidR="003239AD">
              <w:t xml:space="preserve">CAS </w:t>
            </w:r>
            <w:r w:rsidR="00A34C8D">
              <w:t>welcomes the content of</w:t>
            </w:r>
            <w:r w:rsidR="003239AD">
              <w:t xml:space="preserve"> the new proposed guidance, </w:t>
            </w:r>
            <w:r w:rsidR="00211990">
              <w:t xml:space="preserve">we are critical of the decision to create new guidance rather than </w:t>
            </w:r>
            <w:r w:rsidR="00A34C8D">
              <w:t xml:space="preserve">to impose </w:t>
            </w:r>
            <w:r w:rsidR="00211990">
              <w:t xml:space="preserve">further regulatory requirements </w:t>
            </w:r>
            <w:r w:rsidR="003239AD">
              <w:t>in relation to</w:t>
            </w:r>
            <w:r w:rsidR="00211990">
              <w:t xml:space="preserve"> complaints process</w:t>
            </w:r>
            <w:r w:rsidR="00A34C8D">
              <w:t>es</w:t>
            </w:r>
            <w:r w:rsidR="00211990">
              <w:t xml:space="preserve">. </w:t>
            </w:r>
            <w:r w:rsidR="00322CAE">
              <w:t xml:space="preserve">We note that Ofcom considers </w:t>
            </w:r>
            <w:r w:rsidR="00112C67">
              <w:t>its</w:t>
            </w:r>
            <w:r w:rsidR="00322CAE">
              <w:t xml:space="preserve"> </w:t>
            </w:r>
            <w:r w:rsidR="0008440E">
              <w:t>existing</w:t>
            </w:r>
            <w:r w:rsidR="00322CAE">
              <w:t xml:space="preserve"> </w:t>
            </w:r>
            <w:r w:rsidR="0008440E" w:rsidRPr="0008440E">
              <w:t>Consumer Protection Condition 3.2</w:t>
            </w:r>
            <w:r w:rsidR="0008440E">
              <w:t xml:space="preserve">, </w:t>
            </w:r>
            <w:r w:rsidR="00112C67">
              <w:t>requiring</w:t>
            </w:r>
            <w:r w:rsidR="00322CAE">
              <w:t xml:space="preserve"> </w:t>
            </w:r>
            <w:r w:rsidR="00112C67">
              <w:t xml:space="preserve">parcel operators </w:t>
            </w:r>
            <w:r w:rsidR="00167739">
              <w:t xml:space="preserve">to have simple, </w:t>
            </w:r>
            <w:r w:rsidR="002667DC">
              <w:t>transparent,</w:t>
            </w:r>
            <w:r w:rsidR="00167739">
              <w:t xml:space="preserve"> and </w:t>
            </w:r>
            <w:r w:rsidR="00D81F69">
              <w:t>inexpensive</w:t>
            </w:r>
            <w:r w:rsidR="00167739">
              <w:t xml:space="preserve"> complain</w:t>
            </w:r>
            <w:r w:rsidR="00A109D1">
              <w:t>t</w:t>
            </w:r>
            <w:r w:rsidR="00167739">
              <w:t>s processes to be sufficient if applied effectively</w:t>
            </w:r>
            <w:r w:rsidR="00C44D74">
              <w:rPr>
                <w:rStyle w:val="FootnoteReference"/>
              </w:rPr>
              <w:footnoteReference w:id="39"/>
            </w:r>
            <w:r w:rsidR="00167739">
              <w:t xml:space="preserve">. </w:t>
            </w:r>
            <w:r w:rsidR="00C44D74">
              <w:t>Given that</w:t>
            </w:r>
            <w:r w:rsidR="00A90B4E">
              <w:t xml:space="preserve"> Ofcom’s research has shown complaints process</w:t>
            </w:r>
            <w:r w:rsidR="00CE516A">
              <w:t>es are too often unsatisfactory</w:t>
            </w:r>
            <w:r w:rsidR="00C44D74">
              <w:t xml:space="preserve">, </w:t>
            </w:r>
            <w:r w:rsidR="00EE04DA">
              <w:t xml:space="preserve">CAS is not convinced that new guidelines will ensure a higher </w:t>
            </w:r>
            <w:r w:rsidR="006D42E3">
              <w:t>Quality of Service</w:t>
            </w:r>
            <w:r w:rsidR="00EE04DA">
              <w:t xml:space="preserve"> for consumers when </w:t>
            </w:r>
            <w:r w:rsidR="00C44D74">
              <w:t xml:space="preserve">the </w:t>
            </w:r>
            <w:r w:rsidR="00EE04DA">
              <w:t xml:space="preserve">current </w:t>
            </w:r>
            <w:r w:rsidR="00C44D74">
              <w:t xml:space="preserve">Consumer Protection Condition has </w:t>
            </w:r>
            <w:r w:rsidR="00EE04DA">
              <w:t xml:space="preserve">failed to do so. </w:t>
            </w:r>
          </w:p>
          <w:p w14:paraId="5D0E71E1" w14:textId="77777777" w:rsidR="005F5DC3" w:rsidRDefault="005F5DC3">
            <w:pPr>
              <w:spacing w:after="0"/>
            </w:pPr>
          </w:p>
          <w:p w14:paraId="4261D225" w14:textId="38163087" w:rsidR="006B7654" w:rsidRDefault="008106BC">
            <w:pPr>
              <w:spacing w:after="0"/>
            </w:pPr>
            <w:r>
              <w:t xml:space="preserve">CAS would urge Ofcom to implement rigorous monitoring of the compliance with this new guidance. However, we believe that for it to be </w:t>
            </w:r>
            <w:r>
              <w:lastRenderedPageBreak/>
              <w:t xml:space="preserve">truly effective, there need to be </w:t>
            </w:r>
            <w:r w:rsidR="001051DE">
              <w:t xml:space="preserve">consequences, in the form of penalties or sanctions, for companies who do not comply. </w:t>
            </w:r>
            <w:r w:rsidR="00B55CB3">
              <w:t>CAS</w:t>
            </w:r>
            <w:r w:rsidR="00E353D1">
              <w:t xml:space="preserve"> </w:t>
            </w:r>
            <w:r w:rsidR="00EE04DA">
              <w:t xml:space="preserve">encourages Ofcom to consider </w:t>
            </w:r>
            <w:r w:rsidR="001051DE">
              <w:t xml:space="preserve">what </w:t>
            </w:r>
            <w:r w:rsidR="00EE04DA">
              <w:t>regulatory levers</w:t>
            </w:r>
            <w:r w:rsidR="001051DE">
              <w:t xml:space="preserve"> might be needed</w:t>
            </w:r>
            <w:r w:rsidR="00EE04DA">
              <w:t xml:space="preserve"> to </w:t>
            </w:r>
            <w:r w:rsidR="00B7221C">
              <w:t xml:space="preserve">address </w:t>
            </w:r>
            <w:r w:rsidR="000E7EE0">
              <w:t xml:space="preserve">widespread shortfalls in how parcel operators handle complaints and </w:t>
            </w:r>
            <w:r w:rsidR="0001270A">
              <w:t xml:space="preserve">in their </w:t>
            </w:r>
            <w:r w:rsidR="000E7EE0">
              <w:t>redress processes</w:t>
            </w:r>
            <w:r w:rsidR="00B7221C">
              <w:t xml:space="preserve">. </w:t>
            </w:r>
            <w:r w:rsidR="005F5DC3">
              <w:t xml:space="preserve"> </w:t>
            </w:r>
          </w:p>
        </w:tc>
      </w:tr>
      <w:tr w:rsidR="006B7654" w14:paraId="4261D230"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227" w14:textId="77777777" w:rsidR="006B7654" w:rsidRDefault="00CD03A3">
            <w:pPr>
              <w:spacing w:after="0"/>
              <w:rPr>
                <w:b/>
                <w:color w:val="FFFFFF"/>
              </w:rPr>
            </w:pPr>
            <w:r>
              <w:rPr>
                <w:b/>
                <w:color w:val="FFFFFF"/>
              </w:rPr>
              <w:lastRenderedPageBreak/>
              <w:t>Question 6.3: Do you agree with our assessment of the issues faced by disabled consumers in relation to parcel services and our proposed new condition to better meet disabled consumers’ needs? Please substantiate your response with reasons and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261D229" w14:textId="77777777" w:rsidR="006B7654" w:rsidRDefault="006B7654">
            <w:pPr>
              <w:spacing w:after="0"/>
            </w:pPr>
          </w:p>
          <w:p w14:paraId="7F09AC3D" w14:textId="12097C10" w:rsidR="00336AF3" w:rsidRDefault="00336AF3">
            <w:pPr>
              <w:spacing w:after="0"/>
            </w:pPr>
            <w:r>
              <w:t>CAS</w:t>
            </w:r>
            <w:r w:rsidR="00CD03A3">
              <w:t xml:space="preserve"> welcome</w:t>
            </w:r>
            <w:r>
              <w:t xml:space="preserve">s Ofcom’s proposal to establish a new Consumer Protection Condition requiring all parcel operators to </w:t>
            </w:r>
            <w:r w:rsidRPr="00336AF3">
              <w:t>establish, publish and comply with clear and effective policies and procedures for the fair and appropriate treatment of disabled consumers</w:t>
            </w:r>
            <w:r>
              <w:t xml:space="preserve"> in the parcel markets. </w:t>
            </w:r>
            <w:r w:rsidR="0006128E">
              <w:t>Ofcom states</w:t>
            </w:r>
            <w:r w:rsidR="007A67CF">
              <w:t xml:space="preserve"> that at minimum, these policies should address:</w:t>
            </w:r>
          </w:p>
          <w:p w14:paraId="58AA858F" w14:textId="40C44281" w:rsidR="007A67CF" w:rsidRDefault="00B42A91" w:rsidP="007A67CF">
            <w:pPr>
              <w:pStyle w:val="ListParagraph"/>
              <w:numPr>
                <w:ilvl w:val="0"/>
                <w:numId w:val="10"/>
              </w:numPr>
              <w:spacing w:after="0"/>
            </w:pPr>
            <w:r>
              <w:t>“</w:t>
            </w:r>
            <w:r w:rsidR="007A67CF">
              <w:t>How disabled consumers can communicate their delivery needs to the parcel operator</w:t>
            </w:r>
            <w:r w:rsidR="00F54CA4">
              <w:t>.</w:t>
            </w:r>
          </w:p>
          <w:p w14:paraId="30FFF433" w14:textId="2E494399" w:rsidR="007A67CF" w:rsidRDefault="007A67CF" w:rsidP="007A67CF">
            <w:pPr>
              <w:pStyle w:val="ListParagraph"/>
              <w:numPr>
                <w:ilvl w:val="0"/>
                <w:numId w:val="10"/>
              </w:numPr>
              <w:spacing w:after="0"/>
            </w:pPr>
            <w:r>
              <w:t>How relevant parcel operator employees should meet the needs of disabled consumers when delivering parcels</w:t>
            </w:r>
            <w:r w:rsidR="0006128E">
              <w:rPr>
                <w:rStyle w:val="FootnoteReference"/>
              </w:rPr>
              <w:footnoteReference w:id="40"/>
            </w:r>
            <w:r w:rsidR="004F7FD8">
              <w:t>”</w:t>
            </w:r>
            <w:r>
              <w:t>.</w:t>
            </w:r>
          </w:p>
          <w:p w14:paraId="4BB2FE5A" w14:textId="77777777" w:rsidR="00463613" w:rsidRDefault="00463613" w:rsidP="00463613">
            <w:pPr>
              <w:spacing w:after="0"/>
              <w:ind w:left="360"/>
            </w:pPr>
          </w:p>
          <w:p w14:paraId="653F1D3C" w14:textId="189CC8C4" w:rsidR="00EC55E5" w:rsidRDefault="45DE8560" w:rsidP="00B42A91">
            <w:pPr>
              <w:spacing w:after="0"/>
            </w:pPr>
            <w:r>
              <w:t>CAS agrees with the intention of this broad framework but recommends</w:t>
            </w:r>
            <w:r w:rsidR="6E9EE50F">
              <w:t xml:space="preserve"> that</w:t>
            </w:r>
            <w:r>
              <w:t xml:space="preserve"> Ofcom be more specific about</w:t>
            </w:r>
            <w:r w:rsidR="466F2671">
              <w:t xml:space="preserve"> how parcel operators can fulfil these </w:t>
            </w:r>
            <w:r w:rsidR="6E9EE50F">
              <w:t>goals</w:t>
            </w:r>
            <w:r w:rsidR="466F2671">
              <w:t>. For example,</w:t>
            </w:r>
            <w:r>
              <w:t xml:space="preserve"> </w:t>
            </w:r>
            <w:r w:rsidR="558BD9F0">
              <w:t xml:space="preserve">all consumers should be able to leave specific delivery instructions </w:t>
            </w:r>
            <w:r w:rsidR="044A09C1">
              <w:t>that are upheld by parcel operators.</w:t>
            </w:r>
          </w:p>
          <w:p w14:paraId="51CEB762" w14:textId="77777777" w:rsidR="00E67508" w:rsidRDefault="00E67508" w:rsidP="00B42A91">
            <w:pPr>
              <w:spacing w:after="0"/>
            </w:pPr>
          </w:p>
          <w:p w14:paraId="4261D22A" w14:textId="744378A7" w:rsidR="006B7654" w:rsidRDefault="5148F048" w:rsidP="00CF04B0">
            <w:pPr>
              <w:spacing w:after="0"/>
            </w:pPr>
            <w:r>
              <w:t xml:space="preserve">We note that Ofcom </w:t>
            </w:r>
            <w:r w:rsidR="1160C89F">
              <w:t xml:space="preserve">will allow operators </w:t>
            </w:r>
            <w:r w:rsidR="4E407D88">
              <w:t xml:space="preserve">flexibility </w:t>
            </w:r>
            <w:r w:rsidR="1160C89F">
              <w:t xml:space="preserve">to design their own policies </w:t>
            </w:r>
            <w:r w:rsidR="072BF87B">
              <w:t xml:space="preserve">for improving outcomes for disabled consumers. CAS is concerned that this </w:t>
            </w:r>
            <w:r w:rsidR="0008447D">
              <w:t>proposal</w:t>
            </w:r>
            <w:r w:rsidR="00F55252">
              <w:t xml:space="preserve"> </w:t>
            </w:r>
            <w:r w:rsidR="072BF87B">
              <w:t xml:space="preserve">does not incentivise operators to </w:t>
            </w:r>
            <w:r w:rsidR="02394767">
              <w:t xml:space="preserve">make substantial </w:t>
            </w:r>
            <w:r w:rsidR="064D959C">
              <w:t xml:space="preserve">enough </w:t>
            </w:r>
            <w:r w:rsidR="02394767">
              <w:t>improvements</w:t>
            </w:r>
            <w:r w:rsidR="24AF0BE4">
              <w:t xml:space="preserve">. </w:t>
            </w:r>
            <w:r w:rsidR="01162F53">
              <w:t xml:space="preserve">While there may be additional costs involved for parcel operators to implement policies under the new Consumer Protection Condition, </w:t>
            </w:r>
            <w:r w:rsidR="009B0163">
              <w:t>we believe that</w:t>
            </w:r>
            <w:r w:rsidR="73803B94">
              <w:t xml:space="preserve"> disabled consumers </w:t>
            </w:r>
            <w:r w:rsidR="009B0163">
              <w:t xml:space="preserve">should receive a fair service. </w:t>
            </w:r>
            <w:r w:rsidR="24AF0BE4">
              <w:t xml:space="preserve">We suggest Ofcom consider </w:t>
            </w:r>
            <w:r w:rsidR="00787BB8">
              <w:t xml:space="preserve">better </w:t>
            </w:r>
            <w:r w:rsidR="5B7DE96B">
              <w:t xml:space="preserve">ways to </w:t>
            </w:r>
            <w:r w:rsidR="24AF0BE4">
              <w:t>monitor</w:t>
            </w:r>
            <w:r w:rsidR="5B7DE96B">
              <w:t xml:space="preserve"> </w:t>
            </w:r>
            <w:r w:rsidR="2EEA18E9">
              <w:t>outcomes for disable</w:t>
            </w:r>
            <w:r w:rsidR="2F24B880">
              <w:t>d</w:t>
            </w:r>
            <w:r w:rsidR="2EEA18E9">
              <w:t xml:space="preserve"> consumers</w:t>
            </w:r>
            <w:r w:rsidR="00787BB8">
              <w:t xml:space="preserve">. </w:t>
            </w:r>
            <w:r w:rsidR="006A1275">
              <w:t>If necessary</w:t>
            </w:r>
            <w:r w:rsidR="417800BE">
              <w:t>,</w:t>
            </w:r>
            <w:r w:rsidR="152B8CA9">
              <w:t xml:space="preserve"> </w:t>
            </w:r>
            <w:r w:rsidR="006A1275">
              <w:t xml:space="preserve">Ofcom should </w:t>
            </w:r>
            <w:r w:rsidR="152B8CA9">
              <w:t xml:space="preserve">consider </w:t>
            </w:r>
            <w:r w:rsidR="00787BB8">
              <w:t xml:space="preserve">implementing </w:t>
            </w:r>
            <w:r w:rsidR="152B8CA9">
              <w:t xml:space="preserve">more prescriptive measures </w:t>
            </w:r>
            <w:r w:rsidR="41F8853A">
              <w:t xml:space="preserve">for </w:t>
            </w:r>
            <w:r w:rsidR="417800BE">
              <w:t>parcel operators to follow</w:t>
            </w:r>
            <w:r w:rsidR="001D3190">
              <w:t>, together with effective sanctions for non-compliance with guidance</w:t>
            </w:r>
            <w:r w:rsidR="417800BE">
              <w:t xml:space="preserve">. </w:t>
            </w:r>
            <w:r w:rsidR="0011356A">
              <w:t>Improved</w:t>
            </w:r>
            <w:r w:rsidR="0022391F">
              <w:t xml:space="preserve"> information on</w:t>
            </w:r>
            <w:r w:rsidR="005A5A95">
              <w:t xml:space="preserve"> service levels </w:t>
            </w:r>
            <w:r w:rsidR="00033F4C">
              <w:t>experienced by</w:t>
            </w:r>
            <w:r w:rsidR="002D5791">
              <w:t xml:space="preserve"> </w:t>
            </w:r>
            <w:r w:rsidR="002D5791">
              <w:lastRenderedPageBreak/>
              <w:t xml:space="preserve">disabled </w:t>
            </w:r>
            <w:r w:rsidR="00033F4C">
              <w:t xml:space="preserve">or other vulnerable </w:t>
            </w:r>
            <w:r w:rsidR="002D5791">
              <w:t xml:space="preserve">consumers could be achieved, for example, by adding </w:t>
            </w:r>
            <w:r w:rsidR="00033F4C">
              <w:t xml:space="preserve">further specific questions to the existing Postal Tracker. </w:t>
            </w:r>
            <w:r w:rsidR="002D5791">
              <w:t xml:space="preserve"> </w:t>
            </w:r>
          </w:p>
          <w:p w14:paraId="4261D22B" w14:textId="77777777" w:rsidR="006B7654" w:rsidRDefault="006B7654">
            <w:pPr>
              <w:spacing w:after="0"/>
            </w:pPr>
          </w:p>
          <w:p w14:paraId="79770A7E" w14:textId="0263322C" w:rsidR="287D01F8" w:rsidRDefault="68785B90" w:rsidP="24CDB1C0">
            <w:pPr>
              <w:spacing w:after="0"/>
            </w:pPr>
            <w:r>
              <w:t xml:space="preserve">Furthermore, </w:t>
            </w:r>
            <w:r w:rsidR="14A67933">
              <w:t xml:space="preserve">as outlined in Question 5.3 </w:t>
            </w:r>
            <w:r>
              <w:t xml:space="preserve">we encourage Ofcom to consider </w:t>
            </w:r>
            <w:r w:rsidR="6BB5C8F4">
              <w:t>developing a vulnerable consumer strategy</w:t>
            </w:r>
            <w:r w:rsidR="290CBCC4">
              <w:t xml:space="preserve"> for postal consumers.</w:t>
            </w:r>
            <w:r w:rsidR="6BB5C8F4">
              <w:t xml:space="preserve"> </w:t>
            </w:r>
            <w:r w:rsidR="31C60AA1">
              <w:t xml:space="preserve">Such a </w:t>
            </w:r>
            <w:r w:rsidR="54ADDC13">
              <w:t>strategy</w:t>
            </w:r>
            <w:r w:rsidR="0069776E">
              <w:t>,</w:t>
            </w:r>
            <w:r w:rsidR="54ADDC13">
              <w:t xml:space="preserve"> </w:t>
            </w:r>
            <w:r w:rsidR="31C60AA1">
              <w:t xml:space="preserve">comparable to that </w:t>
            </w:r>
            <w:r w:rsidR="54ADDC13">
              <w:t xml:space="preserve">for </w:t>
            </w:r>
            <w:r w:rsidR="06D0CE37">
              <w:t>telecommunication</w:t>
            </w:r>
            <w:r w:rsidR="54ADDC13">
              <w:t xml:space="preserve"> </w:t>
            </w:r>
            <w:r w:rsidR="06D0CE37">
              <w:t>consumer</w:t>
            </w:r>
            <w:r w:rsidR="54ADDC13">
              <w:t>s</w:t>
            </w:r>
            <w:r w:rsidR="0069776E">
              <w:t>,</w:t>
            </w:r>
            <w:r w:rsidR="06D0CE37">
              <w:t xml:space="preserve"> </w:t>
            </w:r>
            <w:r w:rsidR="31C60AA1">
              <w:t>would offer clear guidance and outline expectations for parcel operators as they design their own policies to improve outcomes for disabled consumers</w:t>
            </w:r>
            <w:r w:rsidR="006E3D8D">
              <w:t xml:space="preserve"> and vulnerable consumers more generally</w:t>
            </w:r>
            <w:r w:rsidR="31C60AA1">
              <w:t xml:space="preserve">. </w:t>
            </w:r>
            <w:r w:rsidR="4051359E">
              <w:t xml:space="preserve"> </w:t>
            </w:r>
          </w:p>
          <w:p w14:paraId="4261D22F" w14:textId="4AA15880" w:rsidR="00FB3F4B" w:rsidRDefault="00FB3F4B" w:rsidP="00D17A52">
            <w:pPr>
              <w:spacing w:after="0"/>
            </w:pPr>
          </w:p>
        </w:tc>
      </w:tr>
      <w:tr w:rsidR="006B7654" w14:paraId="4261D23A" w14:textId="77777777" w:rsidTr="7E15AE4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261D231" w14:textId="77777777" w:rsidR="006B7654" w:rsidRDefault="00CD03A3">
            <w:pPr>
              <w:spacing w:after="0"/>
              <w:rPr>
                <w:b/>
                <w:color w:val="FFFFFF"/>
              </w:rPr>
            </w:pPr>
            <w:r>
              <w:rPr>
                <w:b/>
                <w:color w:val="FFFFFF"/>
              </w:rPr>
              <w:lastRenderedPageBreak/>
              <w:t>Question 7.1: Do you agree with our proposal not to include tracking facilities within First and Second Class USO services? Please substantiate your response with reasons and evidence.</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761AC28" w14:textId="391649E2" w:rsidR="00DE47AE" w:rsidRDefault="00DE47AE">
            <w:pPr>
              <w:spacing w:after="0"/>
            </w:pPr>
          </w:p>
          <w:p w14:paraId="1DD10697" w14:textId="157652EC" w:rsidR="006850C9" w:rsidRDefault="16E490B0" w:rsidP="24CDB1C0">
            <w:pPr>
              <w:spacing w:after="0"/>
            </w:pPr>
            <w:r>
              <w:t>CAS acknowledges that</w:t>
            </w:r>
            <w:r w:rsidR="54C8F06F">
              <w:t xml:space="preserve"> </w:t>
            </w:r>
            <w:r w:rsidR="679D1669">
              <w:t xml:space="preserve">including tracking service in </w:t>
            </w:r>
            <w:r w:rsidR="54C8F06F">
              <w:t xml:space="preserve">the USO will have an impact on </w:t>
            </w:r>
            <w:r w:rsidR="3EA9395F">
              <w:t>competition in the parcels market.</w:t>
            </w:r>
            <w:r w:rsidR="00C324D1">
              <w:t xml:space="preserve"> </w:t>
            </w:r>
            <w:r w:rsidR="009259C0">
              <w:t xml:space="preserve">CAS is of the view that </w:t>
            </w:r>
            <w:r w:rsidR="00C324D1">
              <w:t xml:space="preserve">currently competition amongst operators offering tracking services is not delivering for consumers in the Highlands and Islands. </w:t>
            </w:r>
            <w:r w:rsidR="55B723F8">
              <w:t>O</w:t>
            </w:r>
            <w:r w:rsidR="6D58087E">
              <w:t xml:space="preserve">ur research shows that </w:t>
            </w:r>
            <w:r w:rsidR="50DF7C72">
              <w:t xml:space="preserve">the majority of </w:t>
            </w:r>
            <w:r w:rsidR="6D58087E">
              <w:t xml:space="preserve">consumers </w:t>
            </w:r>
            <w:r w:rsidR="50DF7C72">
              <w:t>(60%) would like to see tracking included as standard in some of Royal Mail’s USO parcel services. 42% responded that tracking should be part of the standard service for all parcels, while 18% were in favour of tracking for high value items</w:t>
            </w:r>
            <w:r w:rsidRPr="3B0C21D3">
              <w:rPr>
                <w:rStyle w:val="FootnoteReference"/>
              </w:rPr>
              <w:footnoteReference w:id="41"/>
            </w:r>
            <w:r w:rsidR="50DF7C72">
              <w:t xml:space="preserve">. Similarly, 56% of SME </w:t>
            </w:r>
            <w:r w:rsidR="42AFEE6B">
              <w:t>senior decision makers</w:t>
            </w:r>
            <w:r w:rsidR="50DF7C72">
              <w:t xml:space="preserve"> thought tracking should be included in some parcel services. 35% thought tracking should be standard in all USO parcel services and 20% responded that it should only be included for high value items</w:t>
            </w:r>
            <w:r w:rsidRPr="3B0C21D3">
              <w:rPr>
                <w:rStyle w:val="FootnoteReference"/>
              </w:rPr>
              <w:footnoteReference w:id="42"/>
            </w:r>
            <w:r w:rsidR="50DF7C72">
              <w:t xml:space="preserve">. </w:t>
            </w:r>
          </w:p>
          <w:p w14:paraId="69772E1C" w14:textId="77777777" w:rsidR="006850C9" w:rsidRDefault="006850C9" w:rsidP="006850C9">
            <w:pPr>
              <w:spacing w:after="0"/>
            </w:pPr>
          </w:p>
          <w:p w14:paraId="09FAE92A" w14:textId="59DF107E" w:rsidR="0099313E" w:rsidRDefault="679D1669" w:rsidP="00110D47">
            <w:pPr>
              <w:spacing w:after="0"/>
            </w:pPr>
            <w:r>
              <w:t>Ofcom’s research shows that consumers in the C2X market can choose from several parcel operators offering tracked parcel services</w:t>
            </w:r>
            <w:r w:rsidR="36E2C943">
              <w:t xml:space="preserve"> at competitive rates</w:t>
            </w:r>
            <w:r>
              <w:t xml:space="preserve">. </w:t>
            </w:r>
            <w:r w:rsidR="55B723F8">
              <w:t>However</w:t>
            </w:r>
            <w:r w:rsidR="36E2C943">
              <w:t xml:space="preserve">, </w:t>
            </w:r>
            <w:r>
              <w:t xml:space="preserve">Scotland’s rural and remote </w:t>
            </w:r>
            <w:r w:rsidR="36E2C943">
              <w:t xml:space="preserve">residents </w:t>
            </w:r>
            <w:r w:rsidR="54C8F06F">
              <w:t>often cannot take advantage of these services</w:t>
            </w:r>
            <w:r w:rsidR="55B723F8">
              <w:t xml:space="preserve">, as </w:t>
            </w:r>
            <w:r w:rsidR="00023AE0">
              <w:t xml:space="preserve">many parcel operators </w:t>
            </w:r>
            <w:r w:rsidR="1D9254AA">
              <w:t xml:space="preserve">do not </w:t>
            </w:r>
            <w:r w:rsidR="00023AE0">
              <w:t>service</w:t>
            </w:r>
            <w:r w:rsidR="1D9254AA">
              <w:t xml:space="preserve"> all </w:t>
            </w:r>
            <w:r w:rsidR="4A68ABAB">
              <w:t>geographic areas</w:t>
            </w:r>
            <w:r w:rsidR="54C8F06F">
              <w:t xml:space="preserve">. Furthermore, some of these parcel operators apply surcharging costs to deliveries both to and from some Scottish postcodes. Royal Mail </w:t>
            </w:r>
            <w:r w:rsidR="54C8F06F">
              <w:lastRenderedPageBreak/>
              <w:t xml:space="preserve">remains the preferred and sometimes only available option for rural and remote consumers who </w:t>
            </w:r>
            <w:r w:rsidR="387529AD">
              <w:t xml:space="preserve">face accessibility and affordability barriers in using alternative operators. </w:t>
            </w:r>
            <w:r w:rsidR="4602602B">
              <w:t>17% of Scotland’s population is based in rural areas</w:t>
            </w:r>
            <w:r w:rsidR="006850C9" w:rsidRPr="24CDB1C0">
              <w:rPr>
                <w:rStyle w:val="FootnoteReference"/>
              </w:rPr>
              <w:footnoteReference w:id="43"/>
            </w:r>
            <w:r w:rsidR="0F73C685">
              <w:t xml:space="preserve">. Furthermore, </w:t>
            </w:r>
            <w:r w:rsidR="4602602B">
              <w:t xml:space="preserve">37% </w:t>
            </w:r>
            <w:r w:rsidR="7530737B">
              <w:t>of SMEs were based in rural areas</w:t>
            </w:r>
            <w:r w:rsidR="006850C9" w:rsidRPr="24CDB1C0">
              <w:rPr>
                <w:rStyle w:val="FootnoteReference"/>
              </w:rPr>
              <w:footnoteReference w:id="44"/>
            </w:r>
            <w:r w:rsidR="7530737B" w:rsidRPr="7C34ADEE">
              <w:rPr>
                <w:rStyle w:val="FootnoteReference"/>
              </w:rPr>
              <w:t xml:space="preserve">. </w:t>
            </w:r>
            <w:r w:rsidR="387529AD">
              <w:t xml:space="preserve">This is a </w:t>
            </w:r>
            <w:r w:rsidR="00A44376">
              <w:t>potentially</w:t>
            </w:r>
            <w:r w:rsidR="387529AD">
              <w:t xml:space="preserve"> large group of consumers who may have limited access to private parcel operators. CAS is concerned that competition amongst parcel operators offering tracking services is not benefitting rural consumers</w:t>
            </w:r>
            <w:r w:rsidR="00A44376">
              <w:t xml:space="preserve">, </w:t>
            </w:r>
            <w:r w:rsidR="54C8F06F">
              <w:t xml:space="preserve">including </w:t>
            </w:r>
            <w:r w:rsidR="2EDEFC70">
              <w:t>SMEs</w:t>
            </w:r>
            <w:r w:rsidR="003436F5">
              <w:t xml:space="preserve"> in Scotland</w:t>
            </w:r>
            <w:r w:rsidR="2EDEFC70">
              <w:t xml:space="preserve">. </w:t>
            </w:r>
            <w:r w:rsidR="50DF7C72">
              <w:t xml:space="preserve"> </w:t>
            </w:r>
          </w:p>
          <w:p w14:paraId="4261D235" w14:textId="63A11445" w:rsidR="006B7654" w:rsidRDefault="006B7654">
            <w:pPr>
              <w:spacing w:after="0"/>
            </w:pPr>
          </w:p>
          <w:p w14:paraId="35939460" w14:textId="46F65824" w:rsidR="0031440F" w:rsidRDefault="0031440F">
            <w:pPr>
              <w:spacing w:after="0"/>
            </w:pPr>
            <w:r>
              <w:t>Research conducted by YouGov on behalf of CAS found that:</w:t>
            </w:r>
          </w:p>
          <w:p w14:paraId="16564A77" w14:textId="2F4E2D6B" w:rsidR="005351FD" w:rsidRDefault="000354AF" w:rsidP="00532889">
            <w:pPr>
              <w:pStyle w:val="ListParagraph"/>
              <w:numPr>
                <w:ilvl w:val="0"/>
                <w:numId w:val="11"/>
              </w:numPr>
              <w:spacing w:after="0"/>
            </w:pPr>
            <w:r w:rsidRPr="00474A8B">
              <w:t>64% of SMEs sa</w:t>
            </w:r>
            <w:r w:rsidR="00532889">
              <w:t>id</w:t>
            </w:r>
            <w:r w:rsidRPr="00474A8B">
              <w:t xml:space="preserve"> recorded delivery of parcels was important </w:t>
            </w:r>
          </w:p>
          <w:p w14:paraId="5DA6237F" w14:textId="62F91BBB" w:rsidR="000354AF" w:rsidRDefault="000354AF" w:rsidP="00532889">
            <w:pPr>
              <w:pStyle w:val="ListParagraph"/>
              <w:numPr>
                <w:ilvl w:val="0"/>
                <w:numId w:val="11"/>
              </w:numPr>
              <w:spacing w:after="0"/>
            </w:pPr>
            <w:r w:rsidRPr="00474A8B">
              <w:t xml:space="preserve">68% </w:t>
            </w:r>
            <w:r w:rsidR="00532889">
              <w:t>of SMEs said</w:t>
            </w:r>
            <w:r w:rsidRPr="00474A8B">
              <w:t xml:space="preserve"> tracking parcels was important</w:t>
            </w:r>
            <w:r>
              <w:t xml:space="preserve">. </w:t>
            </w:r>
          </w:p>
          <w:p w14:paraId="49ACAB42" w14:textId="04224053" w:rsidR="000354AF" w:rsidRDefault="000354AF" w:rsidP="000354AF">
            <w:pPr>
              <w:spacing w:after="0"/>
            </w:pPr>
          </w:p>
          <w:p w14:paraId="310A6401" w14:textId="341FD08D" w:rsidR="002D0FAC" w:rsidRDefault="002D0FAC" w:rsidP="000354AF">
            <w:pPr>
              <w:spacing w:after="0"/>
            </w:pPr>
            <w:r>
              <w:t xml:space="preserve">When asked if SMEs would be willing to pay more for </w:t>
            </w:r>
            <w:r w:rsidRPr="000354AF">
              <w:t>services if parcel tracking became part of the standard Royal Mail parcel service</w:t>
            </w:r>
            <w:r>
              <w:t>:</w:t>
            </w:r>
          </w:p>
          <w:p w14:paraId="3EF7E5AF" w14:textId="77777777" w:rsidR="002D0FAC" w:rsidRDefault="000354AF" w:rsidP="002D0FAC">
            <w:pPr>
              <w:pStyle w:val="ListParagraph"/>
              <w:numPr>
                <w:ilvl w:val="0"/>
                <w:numId w:val="9"/>
              </w:numPr>
              <w:spacing w:after="0"/>
            </w:pPr>
            <w:r w:rsidRPr="000354AF">
              <w:t>46% responde</w:t>
            </w:r>
            <w:r w:rsidR="002D0FAC">
              <w:t>d yes</w:t>
            </w:r>
            <w:r w:rsidRPr="000354AF">
              <w:t>, but only for high value (in money or importance) parcels</w:t>
            </w:r>
          </w:p>
          <w:p w14:paraId="152CE8F4" w14:textId="21768D67" w:rsidR="002D0FAC" w:rsidRDefault="000354AF" w:rsidP="002D0FAC">
            <w:pPr>
              <w:pStyle w:val="ListParagraph"/>
              <w:numPr>
                <w:ilvl w:val="0"/>
                <w:numId w:val="9"/>
              </w:numPr>
              <w:spacing w:after="0"/>
            </w:pPr>
            <w:r w:rsidRPr="000354AF">
              <w:t xml:space="preserve">34% responded that they wouldn’t be willing to pay more </w:t>
            </w:r>
          </w:p>
          <w:p w14:paraId="4261D238" w14:textId="4C57F05C" w:rsidR="006B7654" w:rsidRDefault="000354AF" w:rsidP="005351FD">
            <w:pPr>
              <w:pStyle w:val="ListParagraph"/>
              <w:numPr>
                <w:ilvl w:val="0"/>
                <w:numId w:val="9"/>
              </w:numPr>
              <w:spacing w:after="0"/>
            </w:pPr>
            <w:r w:rsidRPr="000354AF">
              <w:t>16% were willing to pay more for all parcels</w:t>
            </w:r>
            <w:r w:rsidR="00181639">
              <w:rPr>
                <w:rStyle w:val="FootnoteReference"/>
              </w:rPr>
              <w:footnoteReference w:id="45"/>
            </w:r>
            <w:r w:rsidRPr="000354AF">
              <w:t>.</w:t>
            </w:r>
            <w:r w:rsidR="00C87139">
              <w:t xml:space="preserve"> </w:t>
            </w:r>
          </w:p>
          <w:p w14:paraId="372704C7" w14:textId="749791AD" w:rsidR="3F21C899" w:rsidRDefault="3F21C899" w:rsidP="3F21C899">
            <w:pPr>
              <w:spacing w:after="0"/>
            </w:pPr>
          </w:p>
          <w:p w14:paraId="4261D239" w14:textId="768607C6" w:rsidR="006B7654" w:rsidRDefault="3F21C899">
            <w:pPr>
              <w:spacing w:after="0"/>
            </w:pPr>
            <w:r>
              <w:t xml:space="preserve">It is important that any changes to the USO do not negatively impact the affordability of services for consumers. While consumers are in favour of tracking, the majority do not want to pay more for this service. </w:t>
            </w:r>
            <w:r w:rsidR="003E1D61">
              <w:t>We know that consumers prioritise affordab</w:t>
            </w:r>
            <w:r w:rsidR="00D971C4">
              <w:t>ility of USO</w:t>
            </w:r>
            <w:r w:rsidR="003E1D61">
              <w:t xml:space="preserve"> services over compulsory tracking. </w:t>
            </w:r>
            <w:r>
              <w:t xml:space="preserve">Additionally, we recognise that </w:t>
            </w:r>
            <w:r w:rsidR="00A87B02">
              <w:t xml:space="preserve">the inclusion of </w:t>
            </w:r>
            <w:r>
              <w:t>tracking services in the USO will impact competition in the parcel delivery market</w:t>
            </w:r>
            <w:r w:rsidR="00A87B02">
              <w:t xml:space="preserve">. It is important to appreciate that these impacts may not be the same across the UK, due to markets </w:t>
            </w:r>
            <w:r w:rsidR="000F733A">
              <w:t xml:space="preserve">having differing characteristics across the nations. </w:t>
            </w:r>
            <w:r>
              <w:t xml:space="preserve"> </w:t>
            </w:r>
            <w:r w:rsidR="00887D2C">
              <w:t xml:space="preserve"> CAS believes that Ofcom must ensure that the </w:t>
            </w:r>
            <w:r w:rsidR="00441871">
              <w:lastRenderedPageBreak/>
              <w:t xml:space="preserve">USO meets the needs of all consumers across the UK for high-quality and affordable postal services. </w:t>
            </w:r>
          </w:p>
        </w:tc>
      </w:tr>
    </w:tbl>
    <w:p w14:paraId="4261D265" w14:textId="77777777" w:rsidR="006B7654" w:rsidRDefault="006B7654"/>
    <w:sectPr w:rsidR="006B7654">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CBF0E" w14:textId="77777777" w:rsidR="000C7461" w:rsidRDefault="000C7461">
      <w:pPr>
        <w:spacing w:after="0"/>
      </w:pPr>
      <w:r>
        <w:separator/>
      </w:r>
    </w:p>
  </w:endnote>
  <w:endnote w:type="continuationSeparator" w:id="0">
    <w:p w14:paraId="54FEE5E6" w14:textId="77777777" w:rsidR="000C7461" w:rsidRDefault="000C7461">
      <w:pPr>
        <w:spacing w:after="0"/>
      </w:pPr>
      <w:r>
        <w:continuationSeparator/>
      </w:r>
    </w:p>
  </w:endnote>
  <w:endnote w:type="continuationNotice" w:id="1">
    <w:p w14:paraId="4ABB4960" w14:textId="77777777" w:rsidR="000C7461" w:rsidRDefault="000C74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567532"/>
      <w:docPartObj>
        <w:docPartGallery w:val="Page Numbers (Bottom of Page)"/>
        <w:docPartUnique/>
      </w:docPartObj>
    </w:sdtPr>
    <w:sdtEndPr>
      <w:rPr>
        <w:noProof/>
      </w:rPr>
    </w:sdtEndPr>
    <w:sdtContent>
      <w:p w14:paraId="1DD54A56" w14:textId="5DC4CEFE" w:rsidR="00E64563" w:rsidRDefault="00E645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AC2997" w14:textId="77777777" w:rsidR="00E64563" w:rsidRDefault="00E6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7819F" w14:textId="77777777" w:rsidR="000C7461" w:rsidRDefault="000C7461">
      <w:pPr>
        <w:spacing w:after="0"/>
      </w:pPr>
      <w:r>
        <w:rPr>
          <w:color w:val="000000"/>
        </w:rPr>
        <w:separator/>
      </w:r>
    </w:p>
  </w:footnote>
  <w:footnote w:type="continuationSeparator" w:id="0">
    <w:p w14:paraId="14CDBD34" w14:textId="77777777" w:rsidR="000C7461" w:rsidRDefault="000C7461">
      <w:pPr>
        <w:spacing w:after="0"/>
      </w:pPr>
      <w:r>
        <w:continuationSeparator/>
      </w:r>
    </w:p>
  </w:footnote>
  <w:footnote w:type="continuationNotice" w:id="1">
    <w:p w14:paraId="3B051F4B" w14:textId="77777777" w:rsidR="000C7461" w:rsidRDefault="000C7461">
      <w:pPr>
        <w:spacing w:after="0"/>
      </w:pPr>
    </w:p>
  </w:footnote>
  <w:footnote w:id="2">
    <w:p w14:paraId="693935E4" w14:textId="77777777" w:rsidR="004373A5" w:rsidRDefault="004373A5" w:rsidP="004373A5">
      <w:pPr>
        <w:pStyle w:val="FootnoteText"/>
      </w:pPr>
      <w:r>
        <w:rPr>
          <w:rStyle w:val="FootnoteReference"/>
        </w:rPr>
        <w:footnoteRef/>
      </w:r>
      <w:r>
        <w:t xml:space="preserve"> </w:t>
      </w:r>
      <w:hyperlink r:id="rId1" w:history="1">
        <w:r>
          <w:rPr>
            <w:rStyle w:val="Hyperlink"/>
          </w:rPr>
          <w:t>CAS (2018) Consumer Principles</w:t>
        </w:r>
      </w:hyperlink>
      <w:r>
        <w:t xml:space="preserve">   </w:t>
      </w:r>
    </w:p>
  </w:footnote>
  <w:footnote w:id="3">
    <w:p w14:paraId="0F50CA7F" w14:textId="1921FE21" w:rsidR="005E4F8B" w:rsidRDefault="005E4F8B">
      <w:pPr>
        <w:pStyle w:val="FootnoteText"/>
      </w:pPr>
      <w:r>
        <w:rPr>
          <w:rStyle w:val="FootnoteReference"/>
        </w:rPr>
        <w:footnoteRef/>
      </w:r>
      <w:r>
        <w:t xml:space="preserve"> </w:t>
      </w:r>
      <w:hyperlink r:id="rId2" w:history="1">
        <w:r w:rsidR="006C3362">
          <w:rPr>
            <w:rStyle w:val="Hyperlink"/>
          </w:rPr>
          <w:t>Ofcom (2021) Review of Postal Regulation</w:t>
        </w:r>
      </w:hyperlink>
      <w:r w:rsidR="006C3362">
        <w:t xml:space="preserve"> Section </w:t>
      </w:r>
      <w:r w:rsidR="008F22B1">
        <w:t>3.25</w:t>
      </w:r>
    </w:p>
  </w:footnote>
  <w:footnote w:id="4">
    <w:p w14:paraId="60D487E9" w14:textId="22F9894C" w:rsidR="00A4054D" w:rsidRDefault="00A4054D">
      <w:pPr>
        <w:pStyle w:val="FootnoteText"/>
      </w:pPr>
      <w:r>
        <w:rPr>
          <w:rStyle w:val="FootnoteReference"/>
        </w:rPr>
        <w:footnoteRef/>
      </w:r>
      <w:r>
        <w:t xml:space="preserve"> </w:t>
      </w:r>
      <w:hyperlink r:id="rId3" w:history="1">
        <w:r>
          <w:rPr>
            <w:rStyle w:val="Hyperlink"/>
          </w:rPr>
          <w:t>CAS (2021) Postal Services in Scotland</w:t>
        </w:r>
      </w:hyperlink>
    </w:p>
  </w:footnote>
  <w:footnote w:id="5">
    <w:p w14:paraId="0378F1BC" w14:textId="2A84B5E9" w:rsidR="002E0FF9" w:rsidRDefault="002E0FF9">
      <w:pPr>
        <w:pStyle w:val="FootnoteText"/>
      </w:pPr>
      <w:r>
        <w:rPr>
          <w:rStyle w:val="FootnoteReference"/>
        </w:rPr>
        <w:footnoteRef/>
      </w:r>
      <w:r>
        <w:t xml:space="preserve"> </w:t>
      </w:r>
      <w:r w:rsidR="00396AB8" w:rsidRPr="15B1E396">
        <w:t>This polling data will be available on the CAS website in due course. Research was conducted by YouGov in November 2021 and reflects the experiences of 500 senior decision makers in small to medium enterprises (SMEs) in Scotland.</w:t>
      </w:r>
    </w:p>
  </w:footnote>
  <w:footnote w:id="6">
    <w:p w14:paraId="1002967B" w14:textId="4234479F" w:rsidR="003B50C4" w:rsidRDefault="003B50C4">
      <w:pPr>
        <w:pStyle w:val="FootnoteText"/>
      </w:pPr>
      <w:r>
        <w:rPr>
          <w:rStyle w:val="FootnoteReference"/>
        </w:rPr>
        <w:footnoteRef/>
      </w:r>
      <w:r>
        <w:t xml:space="preserve"> </w:t>
      </w:r>
      <w:hyperlink r:id="rId4" w:history="1">
        <w:r w:rsidR="005A1259">
          <w:rPr>
            <w:rStyle w:val="Hyperlink"/>
          </w:rPr>
          <w:t>CAS (2021) Postal Services in Scotland</w:t>
        </w:r>
      </w:hyperlink>
      <w:r w:rsidR="00125183">
        <w:t xml:space="preserve"> </w:t>
      </w:r>
    </w:p>
  </w:footnote>
  <w:footnote w:id="7">
    <w:p w14:paraId="49950758" w14:textId="4CC823E7" w:rsidR="003B50C4" w:rsidRDefault="003B50C4">
      <w:pPr>
        <w:pStyle w:val="FootnoteText"/>
      </w:pPr>
      <w:r>
        <w:rPr>
          <w:rStyle w:val="FootnoteReference"/>
        </w:rPr>
        <w:footnoteRef/>
      </w:r>
      <w:r w:rsidR="15B1E396">
        <w:t xml:space="preserve"> </w:t>
      </w:r>
      <w:r w:rsidR="15B1E396" w:rsidRPr="15B1E396">
        <w:t>This polling data will be available on the CAS website in due course. Research was conducted by YouGov in November 2021 and reflects the experiences of 500 senior decision makers in small to medium enterprises (SMEs) in Scotland.</w:t>
      </w:r>
      <w:r w:rsidR="15B1E396">
        <w:t xml:space="preserve"> </w:t>
      </w:r>
    </w:p>
  </w:footnote>
  <w:footnote w:id="8">
    <w:p w14:paraId="6F71E12C" w14:textId="2A2BD850" w:rsidR="7C34ADEE" w:rsidRDefault="7C34ADEE" w:rsidP="001F18F1">
      <w:pPr>
        <w:pStyle w:val="FootnoteText"/>
      </w:pPr>
      <w:r w:rsidRPr="7C34ADEE">
        <w:rPr>
          <w:rStyle w:val="FootnoteReference"/>
        </w:rPr>
        <w:footnoteRef/>
      </w:r>
      <w:r w:rsidR="3F56B35E" w:rsidRPr="7C34ADEE">
        <w:t xml:space="preserve"> </w:t>
      </w:r>
      <w:hyperlink r:id="rId5">
        <w:r w:rsidR="3F56B35E" w:rsidRPr="3F56B35E">
          <w:rPr>
            <w:rStyle w:val="Hyperlink"/>
          </w:rPr>
          <w:t>CAS (2021) Over 1.4 million people in Scotland ran out of money before payday in the last year</w:t>
        </w:r>
      </w:hyperlink>
      <w:r w:rsidR="3F56B35E" w:rsidRPr="7C34ADEE">
        <w:t xml:space="preserve"> </w:t>
      </w:r>
    </w:p>
  </w:footnote>
  <w:footnote w:id="9">
    <w:p w14:paraId="718B174D" w14:textId="2364AB49" w:rsidR="2E523331" w:rsidRDefault="2E523331" w:rsidP="2E523331">
      <w:pPr>
        <w:pStyle w:val="FootnoteText"/>
      </w:pPr>
      <w:r w:rsidRPr="2E523331">
        <w:rPr>
          <w:rStyle w:val="FootnoteReference"/>
        </w:rPr>
        <w:footnoteRef/>
      </w:r>
      <w:r w:rsidRPr="2E523331">
        <w:t xml:space="preserve"> </w:t>
      </w:r>
      <w:hyperlink r:id="rId6" w:history="1">
        <w:r w:rsidR="00A66C82">
          <w:rPr>
            <w:rStyle w:val="Hyperlink"/>
          </w:rPr>
          <w:t>CAS (2022) Scottish Budget: people still face cost of living crisis</w:t>
        </w:r>
      </w:hyperlink>
      <w:r w:rsidRPr="2E523331">
        <w:t xml:space="preserve"> </w:t>
      </w:r>
    </w:p>
  </w:footnote>
  <w:footnote w:id="10">
    <w:p w14:paraId="6730C4A7" w14:textId="6F4DA9B4" w:rsidR="006E7B8E" w:rsidRDefault="006E7B8E">
      <w:pPr>
        <w:pStyle w:val="FootnoteText"/>
      </w:pPr>
      <w:r>
        <w:rPr>
          <w:rStyle w:val="FootnoteReference"/>
        </w:rPr>
        <w:footnoteRef/>
      </w:r>
      <w:r>
        <w:t xml:space="preserve"> </w:t>
      </w:r>
      <w:hyperlink r:id="rId7" w:history="1">
        <w:r w:rsidR="00E32E7A">
          <w:rPr>
            <w:rStyle w:val="Hyperlink"/>
          </w:rPr>
          <w:t>Ofcom (2021) Review of Postal Regulation</w:t>
        </w:r>
      </w:hyperlink>
      <w:r w:rsidR="00E32E7A">
        <w:t xml:space="preserve"> Section 5.31</w:t>
      </w:r>
    </w:p>
  </w:footnote>
  <w:footnote w:id="11">
    <w:p w14:paraId="62416488" w14:textId="1FCD1346" w:rsidR="00172ED1" w:rsidRDefault="00172ED1">
      <w:pPr>
        <w:pStyle w:val="FootnoteText"/>
      </w:pPr>
      <w:r>
        <w:rPr>
          <w:rStyle w:val="FootnoteReference"/>
        </w:rPr>
        <w:footnoteRef/>
      </w:r>
      <w:r>
        <w:t xml:space="preserve"> </w:t>
      </w:r>
      <w:hyperlink r:id="rId8" w:history="1">
        <w:r w:rsidR="004F549B">
          <w:rPr>
            <w:rStyle w:val="Hyperlink"/>
          </w:rPr>
          <w:t>Ofcom (2021) Review of Postal Regulation: Call for Inputs</w:t>
        </w:r>
      </w:hyperlink>
      <w:r w:rsidR="004F549B">
        <w:t xml:space="preserve"> Section: 5.14</w:t>
      </w:r>
      <w:r w:rsidR="00620190">
        <w:t xml:space="preserve">  </w:t>
      </w:r>
    </w:p>
  </w:footnote>
  <w:footnote w:id="12">
    <w:p w14:paraId="230F577E" w14:textId="7451A982" w:rsidR="47ED9FCC" w:rsidRDefault="47ED9FCC" w:rsidP="47ED9FCC">
      <w:pPr>
        <w:pStyle w:val="FootnoteText"/>
      </w:pPr>
      <w:r w:rsidRPr="47ED9FCC">
        <w:rPr>
          <w:rStyle w:val="FootnoteReference"/>
        </w:rPr>
        <w:footnoteRef/>
      </w:r>
      <w:r w:rsidRPr="47ED9FCC">
        <w:t xml:space="preserve"> </w:t>
      </w:r>
      <w:hyperlink r:id="rId9">
        <w:r w:rsidRPr="47ED9FCC">
          <w:rPr>
            <w:rStyle w:val="Hyperlink"/>
          </w:rPr>
          <w:t>Royal Mail (2022) Quarterly Quality of Service and Complaints Report</w:t>
        </w:r>
      </w:hyperlink>
      <w:r w:rsidRPr="47ED9FCC">
        <w:t xml:space="preserve">  </w:t>
      </w:r>
    </w:p>
  </w:footnote>
  <w:footnote w:id="13">
    <w:p w14:paraId="38E2F311" w14:textId="580798E0" w:rsidR="000850F6" w:rsidRDefault="000850F6">
      <w:pPr>
        <w:pStyle w:val="FootnoteText"/>
      </w:pPr>
      <w:r>
        <w:rPr>
          <w:rStyle w:val="FootnoteReference"/>
        </w:rPr>
        <w:footnoteRef/>
      </w:r>
      <w:r>
        <w:t xml:space="preserve"> </w:t>
      </w:r>
      <w:hyperlink r:id="rId10" w:history="1">
        <w:r w:rsidR="002554EF">
          <w:rPr>
            <w:rStyle w:val="Hyperlink"/>
          </w:rPr>
          <w:t>Citizens Advice (2021) 165 million people hit by letter delays in January</w:t>
        </w:r>
      </w:hyperlink>
      <w:r w:rsidR="003C4FE9">
        <w:t xml:space="preserve"> </w:t>
      </w:r>
      <w:r w:rsidR="002554EF">
        <w:t xml:space="preserve"> </w:t>
      </w:r>
    </w:p>
  </w:footnote>
  <w:footnote w:id="14">
    <w:p w14:paraId="4C7C8DEB" w14:textId="778D7F4C" w:rsidR="00687674" w:rsidRDefault="00687674">
      <w:pPr>
        <w:pStyle w:val="FootnoteText"/>
      </w:pPr>
      <w:r>
        <w:rPr>
          <w:rStyle w:val="FootnoteReference"/>
        </w:rPr>
        <w:footnoteRef/>
      </w:r>
      <w:r>
        <w:t xml:space="preserve"> </w:t>
      </w:r>
      <w:hyperlink r:id="rId11" w:history="1">
        <w:r>
          <w:rPr>
            <w:rStyle w:val="Hyperlink"/>
          </w:rPr>
          <w:t>CAS (2021) Postal Services in Scotland</w:t>
        </w:r>
      </w:hyperlink>
      <w:r>
        <w:rPr>
          <w:rStyle w:val="Hyperlink"/>
        </w:rPr>
        <w:t xml:space="preserve"> </w:t>
      </w:r>
    </w:p>
  </w:footnote>
  <w:footnote w:id="15">
    <w:p w14:paraId="1A6AD9F4" w14:textId="144E716C" w:rsidR="00EC1185" w:rsidRDefault="00EC1185" w:rsidP="00EC1185">
      <w:pPr>
        <w:pStyle w:val="FootnoteText"/>
      </w:pPr>
      <w:r>
        <w:rPr>
          <w:rStyle w:val="FootnoteReference"/>
        </w:rPr>
        <w:footnoteRef/>
      </w:r>
      <w:r>
        <w:t xml:space="preserve"> </w:t>
      </w:r>
      <w:hyperlink r:id="rId12" w:history="1">
        <w:r>
          <w:rPr>
            <w:rStyle w:val="Hyperlink"/>
          </w:rPr>
          <w:t>Ofcom (2021) Review of Postal Regulation</w:t>
        </w:r>
      </w:hyperlink>
      <w:r w:rsidR="00922553">
        <w:t xml:space="preserve"> Section 5.39</w:t>
      </w:r>
    </w:p>
  </w:footnote>
  <w:footnote w:id="16">
    <w:p w14:paraId="7707166B" w14:textId="69CE7E31" w:rsidR="00407EDC" w:rsidRDefault="00407EDC" w:rsidP="00407EDC">
      <w:pPr>
        <w:pStyle w:val="FootnoteText"/>
      </w:pPr>
      <w:r>
        <w:rPr>
          <w:rStyle w:val="FootnoteReference"/>
        </w:rPr>
        <w:footnoteRef/>
      </w:r>
      <w:r>
        <w:t xml:space="preserve"> </w:t>
      </w:r>
      <w:hyperlink r:id="rId13" w:history="1">
        <w:r>
          <w:rPr>
            <w:rStyle w:val="Hyperlink"/>
          </w:rPr>
          <w:t>Ofcom (2021) Review of Postal Regulation</w:t>
        </w:r>
      </w:hyperlink>
      <w:r>
        <w:t xml:space="preserve"> </w:t>
      </w:r>
      <w:r w:rsidR="003D00BB">
        <w:t>Section 5.76</w:t>
      </w:r>
    </w:p>
  </w:footnote>
  <w:footnote w:id="17">
    <w:p w14:paraId="36E45818" w14:textId="7445C7FA" w:rsidR="007E2336" w:rsidRDefault="007E2336">
      <w:pPr>
        <w:pStyle w:val="FootnoteText"/>
      </w:pPr>
      <w:r>
        <w:rPr>
          <w:rStyle w:val="FootnoteReference"/>
        </w:rPr>
        <w:footnoteRef/>
      </w:r>
      <w:r>
        <w:t xml:space="preserve"> </w:t>
      </w:r>
      <w:hyperlink r:id="rId14" w:history="1">
        <w:r w:rsidRPr="007E2336">
          <w:rPr>
            <w:rStyle w:val="Hyperlink"/>
          </w:rPr>
          <w:t>Treating vulnerable consumers fairly | FCA</w:t>
        </w:r>
      </w:hyperlink>
    </w:p>
  </w:footnote>
  <w:footnote w:id="18">
    <w:p w14:paraId="30739EC2" w14:textId="54E4A4E7" w:rsidR="00553FA7" w:rsidRDefault="00553FA7">
      <w:pPr>
        <w:pStyle w:val="FootnoteText"/>
      </w:pPr>
      <w:r>
        <w:rPr>
          <w:rStyle w:val="FootnoteReference"/>
        </w:rPr>
        <w:footnoteRef/>
      </w:r>
      <w:r>
        <w:t xml:space="preserve"> </w:t>
      </w:r>
      <w:hyperlink r:id="rId15" w:history="1">
        <w:r w:rsidR="0075107E">
          <w:rPr>
            <w:rStyle w:val="Hyperlink"/>
          </w:rPr>
          <w:t xml:space="preserve">CAS (2021) Delivering for All </w:t>
        </w:r>
      </w:hyperlink>
      <w:r w:rsidR="0075107E">
        <w:t xml:space="preserve"> </w:t>
      </w:r>
    </w:p>
  </w:footnote>
  <w:footnote w:id="19">
    <w:p w14:paraId="2FD1514A" w14:textId="6D5DF406" w:rsidR="00205B28" w:rsidRDefault="00205B28" w:rsidP="15B1E396">
      <w:pPr>
        <w:pStyle w:val="FootnoteText"/>
      </w:pPr>
      <w:r>
        <w:rPr>
          <w:rStyle w:val="FootnoteReference"/>
        </w:rPr>
        <w:footnoteRef/>
      </w:r>
      <w:r w:rsidR="15B1E396">
        <w:t xml:space="preserve"> </w:t>
      </w:r>
      <w:r w:rsidR="15B1E396" w:rsidRPr="15B1E396">
        <w:t>This polling data will be available on the CAS website in due course. Research was conducted by YouGov in November 2021 and reflects the experiences of 500 senior decision makers in small to medium enterprises (SMEs) in Scotland.</w:t>
      </w:r>
    </w:p>
  </w:footnote>
  <w:footnote w:id="20">
    <w:p w14:paraId="0EEC3249" w14:textId="39337271" w:rsidR="00255317" w:rsidRDefault="00255317">
      <w:pPr>
        <w:pStyle w:val="FootnoteText"/>
      </w:pPr>
      <w:r>
        <w:rPr>
          <w:rStyle w:val="FootnoteReference"/>
        </w:rPr>
        <w:footnoteRef/>
      </w:r>
      <w:r>
        <w:t xml:space="preserve"> A microbusiness</w:t>
      </w:r>
      <w:r w:rsidR="00CD2F0E">
        <w:t xml:space="preserve"> has 10 employees or less, source: </w:t>
      </w:r>
      <w:hyperlink r:id="rId16" w:history="1">
        <w:r w:rsidR="00CD2F0E">
          <w:rPr>
            <w:rStyle w:val="Hyperlink"/>
          </w:rPr>
          <w:t>Scottish Government (2018) Small Business Survey</w:t>
        </w:r>
      </w:hyperlink>
      <w:r w:rsidR="00CD2F0E">
        <w:t xml:space="preserve"> </w:t>
      </w:r>
    </w:p>
  </w:footnote>
  <w:footnote w:id="21">
    <w:p w14:paraId="1380ECEC" w14:textId="722CA780" w:rsidR="009014AB" w:rsidRDefault="009014AB">
      <w:pPr>
        <w:pStyle w:val="FootnoteText"/>
      </w:pPr>
      <w:r>
        <w:rPr>
          <w:rStyle w:val="FootnoteReference"/>
        </w:rPr>
        <w:footnoteRef/>
      </w:r>
      <w:r w:rsidR="47ED9FCC">
        <w:t xml:space="preserve"> </w:t>
      </w:r>
      <w:hyperlink r:id="rId17">
        <w:r w:rsidR="47ED9FCC" w:rsidRPr="47ED9FCC">
          <w:rPr>
            <w:rStyle w:val="Hyperlink"/>
          </w:rPr>
          <w:t>Scottish Government (2020) Businesses in Scotland</w:t>
        </w:r>
      </w:hyperlink>
    </w:p>
  </w:footnote>
  <w:footnote w:id="22">
    <w:p w14:paraId="31CB512B" w14:textId="01BDD3B6" w:rsidR="47ED9FCC" w:rsidRDefault="47ED9FCC" w:rsidP="47ED9FCC">
      <w:pPr>
        <w:pStyle w:val="FootnoteText"/>
      </w:pPr>
      <w:r w:rsidRPr="47ED9FCC">
        <w:rPr>
          <w:rStyle w:val="FootnoteReference"/>
        </w:rPr>
        <w:footnoteRef/>
      </w:r>
      <w:r w:rsidRPr="47ED9FCC">
        <w:t xml:space="preserve"> </w:t>
      </w:r>
      <w:hyperlink r:id="rId18">
        <w:r w:rsidRPr="47ED9FCC">
          <w:rPr>
            <w:rStyle w:val="Hyperlink"/>
          </w:rPr>
          <w:t>Royal Mail (2022) Quarterly Quality of Service and Complaints Report</w:t>
        </w:r>
      </w:hyperlink>
      <w:r w:rsidRPr="47ED9FCC">
        <w:t xml:space="preserve">  </w:t>
      </w:r>
    </w:p>
  </w:footnote>
  <w:footnote w:id="23">
    <w:p w14:paraId="7613A0F4" w14:textId="77777777" w:rsidR="00F33366" w:rsidRDefault="00F33366" w:rsidP="00F33366">
      <w:pPr>
        <w:pStyle w:val="FootnoteText"/>
      </w:pPr>
      <w:r>
        <w:rPr>
          <w:rStyle w:val="FootnoteReference"/>
        </w:rPr>
        <w:footnoteRef/>
      </w:r>
      <w:r>
        <w:t xml:space="preserve">  </w:t>
      </w:r>
      <w:hyperlink r:id="rId19" w:history="1">
        <w:r>
          <w:rPr>
            <w:rStyle w:val="Hyperlink"/>
          </w:rPr>
          <w:t>CAS (2021) Postal Services in Scotland</w:t>
        </w:r>
      </w:hyperlink>
    </w:p>
  </w:footnote>
  <w:footnote w:id="24">
    <w:p w14:paraId="67A9CF23" w14:textId="6088A0AD" w:rsidR="3F21C899" w:rsidRDefault="3F21C899" w:rsidP="3F21C899">
      <w:pPr>
        <w:pStyle w:val="FootnoteText"/>
      </w:pPr>
      <w:r w:rsidRPr="3F21C899">
        <w:rPr>
          <w:rStyle w:val="FootnoteReference"/>
        </w:rPr>
        <w:footnoteRef/>
      </w:r>
      <w:r>
        <w:t xml:space="preserve"> </w:t>
      </w:r>
      <w:hyperlink r:id="rId20">
        <w:r w:rsidRPr="3F21C899">
          <w:rPr>
            <w:rStyle w:val="Hyperlink"/>
          </w:rPr>
          <w:t>Ofcom (2020) Treating Vulnerable Consumers Fairly</w:t>
        </w:r>
      </w:hyperlink>
      <w:r>
        <w:t xml:space="preserve"> </w:t>
      </w:r>
    </w:p>
  </w:footnote>
  <w:footnote w:id="25">
    <w:p w14:paraId="4468C7C0" w14:textId="7C19A713" w:rsidR="00851D1C" w:rsidRDefault="00851D1C">
      <w:pPr>
        <w:pStyle w:val="FootnoteText"/>
      </w:pPr>
      <w:r>
        <w:rPr>
          <w:rStyle w:val="FootnoteReference"/>
        </w:rPr>
        <w:footnoteRef/>
      </w:r>
      <w:r>
        <w:t xml:space="preserve"> </w:t>
      </w:r>
      <w:hyperlink r:id="rId21">
        <w:r w:rsidRPr="15B1E396">
          <w:rPr>
            <w:rStyle w:val="Hyperlink"/>
          </w:rPr>
          <w:t>CAS (2021) Postal Services in Scotland</w:t>
        </w:r>
      </w:hyperlink>
    </w:p>
  </w:footnote>
  <w:footnote w:id="26">
    <w:p w14:paraId="5163C180" w14:textId="6E44894F" w:rsidR="00E86B4D" w:rsidRDefault="00E86B4D">
      <w:pPr>
        <w:pStyle w:val="FootnoteText"/>
      </w:pPr>
      <w:r>
        <w:rPr>
          <w:rStyle w:val="FootnoteReference"/>
        </w:rPr>
        <w:footnoteRef/>
      </w:r>
      <w:r>
        <w:t xml:space="preserve"> </w:t>
      </w:r>
      <w:r w:rsidR="00851D1C" w:rsidRPr="15B1E396">
        <w:t>This polling data will be available on the CAS website in due course. Research was conducted by YouGov in November 2021 and reflects the experiences of 500 senior decision makers in small to medium enterprises (SMEs) in Scotland.</w:t>
      </w:r>
    </w:p>
  </w:footnote>
  <w:footnote w:id="27">
    <w:p w14:paraId="595DED73" w14:textId="35FD4D7E" w:rsidR="15B1E396" w:rsidRDefault="15B1E396" w:rsidP="15B1E396">
      <w:pPr>
        <w:pStyle w:val="FootnoteText"/>
      </w:pPr>
      <w:r w:rsidRPr="15B1E396">
        <w:rPr>
          <w:rStyle w:val="FootnoteReference"/>
        </w:rPr>
        <w:footnoteRef/>
      </w:r>
      <w:r>
        <w:t xml:space="preserve"> </w:t>
      </w:r>
      <w:hyperlink r:id="rId22">
        <w:r w:rsidRPr="15B1E396">
          <w:rPr>
            <w:rStyle w:val="Hyperlink"/>
          </w:rPr>
          <w:t>CAS (2021) Postal Services in Scotland</w:t>
        </w:r>
      </w:hyperlink>
      <w:r>
        <w:t xml:space="preserve"> </w:t>
      </w:r>
    </w:p>
  </w:footnote>
  <w:footnote w:id="28">
    <w:p w14:paraId="39CEB869" w14:textId="61B245C6" w:rsidR="15B1E396" w:rsidRDefault="15B1E396" w:rsidP="15B1E396">
      <w:pPr>
        <w:pStyle w:val="FootnoteText"/>
      </w:pPr>
      <w:r w:rsidRPr="15B1E396">
        <w:rPr>
          <w:rStyle w:val="FootnoteReference"/>
        </w:rPr>
        <w:footnoteRef/>
      </w:r>
      <w:r w:rsidRPr="15B1E396">
        <w:t xml:space="preserve"> This polling data will be available on the CAS website in due course. Research was conducted by YouGov in November 2021 and reflects the experiences of 500 senior decision makers in small to medium enterprises (SMEs) in Scotland.</w:t>
      </w:r>
      <w:r w:rsidR="0D950A13" w:rsidRPr="15B1E396">
        <w:t xml:space="preserve"> </w:t>
      </w:r>
    </w:p>
  </w:footnote>
  <w:footnote w:id="29">
    <w:p w14:paraId="45DE4D17" w14:textId="18DFBB8C" w:rsidR="6C9DF421" w:rsidRDefault="6C9DF421" w:rsidP="00A5582B">
      <w:pPr>
        <w:pStyle w:val="FootnoteText"/>
      </w:pPr>
      <w:r w:rsidRPr="6C9DF421">
        <w:rPr>
          <w:rStyle w:val="FootnoteReference"/>
        </w:rPr>
        <w:footnoteRef/>
      </w:r>
      <w:r w:rsidRPr="6C9DF421">
        <w:t xml:space="preserve"> </w:t>
      </w:r>
      <w:hyperlink r:id="rId23" w:history="1">
        <w:r w:rsidR="00B50014">
          <w:rPr>
            <w:rStyle w:val="Hyperlink"/>
          </w:rPr>
          <w:t>Ofcom (2021) Review of Postal Regulation</w:t>
        </w:r>
      </w:hyperlink>
      <w:r w:rsidR="00B50014">
        <w:t xml:space="preserve"> </w:t>
      </w:r>
      <w:r w:rsidR="00E94B76">
        <w:t>S</w:t>
      </w:r>
      <w:r w:rsidRPr="6C9DF421">
        <w:t>ection 6.193</w:t>
      </w:r>
    </w:p>
  </w:footnote>
  <w:footnote w:id="30">
    <w:p w14:paraId="4E775656" w14:textId="3D3B67FB" w:rsidR="3B0C21D3" w:rsidRDefault="3B0C21D3" w:rsidP="3B0C21D3">
      <w:pPr>
        <w:pStyle w:val="FootnoteText"/>
      </w:pPr>
      <w:r w:rsidRPr="3B0C21D3">
        <w:rPr>
          <w:rStyle w:val="FootnoteReference"/>
        </w:rPr>
        <w:footnoteRef/>
      </w:r>
      <w:r w:rsidRPr="3B0C21D3">
        <w:t xml:space="preserve"> </w:t>
      </w:r>
      <w:hyperlink r:id="rId24">
        <w:r w:rsidRPr="3B0C21D3">
          <w:rPr>
            <w:rStyle w:val="Hyperlink"/>
          </w:rPr>
          <w:t>CAS (2021) Postal Services in Scotland</w:t>
        </w:r>
      </w:hyperlink>
    </w:p>
  </w:footnote>
  <w:footnote w:id="31">
    <w:p w14:paraId="1F3F5CB1" w14:textId="15A8ADA0" w:rsidR="006A2FD9" w:rsidRDefault="006A2FD9">
      <w:pPr>
        <w:pStyle w:val="FootnoteText"/>
      </w:pPr>
      <w:r>
        <w:rPr>
          <w:rStyle w:val="FootnoteReference"/>
        </w:rPr>
        <w:footnoteRef/>
      </w:r>
      <w:r>
        <w:t xml:space="preserve"> </w:t>
      </w:r>
      <w:hyperlink r:id="rId25" w:history="1">
        <w:r w:rsidR="002F0BAF">
          <w:rPr>
            <w:rStyle w:val="Hyperlink"/>
          </w:rPr>
          <w:t>Ofcom (2022) Annual Monitoring Update for Postal Services</w:t>
        </w:r>
      </w:hyperlink>
      <w:r w:rsidR="002F0BAF">
        <w:t xml:space="preserve">  </w:t>
      </w:r>
      <w:r w:rsidR="00432C7A">
        <w:t xml:space="preserve">Section 4.13 </w:t>
      </w:r>
    </w:p>
  </w:footnote>
  <w:footnote w:id="32">
    <w:p w14:paraId="7E3667FF" w14:textId="0764E440" w:rsidR="009A6E94" w:rsidRDefault="009A6E94">
      <w:pPr>
        <w:pStyle w:val="FootnoteText"/>
      </w:pPr>
      <w:r>
        <w:rPr>
          <w:rStyle w:val="FootnoteReference"/>
        </w:rPr>
        <w:footnoteRef/>
      </w:r>
      <w:r>
        <w:t xml:space="preserve"> </w:t>
      </w:r>
      <w:hyperlink r:id="rId26">
        <w:r w:rsidRPr="3B0C21D3">
          <w:rPr>
            <w:rStyle w:val="Hyperlink"/>
          </w:rPr>
          <w:t>CAS (2021) Postal Services in Scotland</w:t>
        </w:r>
      </w:hyperlink>
      <w:r>
        <w:rPr>
          <w:rStyle w:val="Hyperlink"/>
        </w:rPr>
        <w:t xml:space="preserve"> </w:t>
      </w:r>
    </w:p>
  </w:footnote>
  <w:footnote w:id="33">
    <w:p w14:paraId="7E880588" w14:textId="4FF08F9E" w:rsidR="001F5D7F" w:rsidRDefault="001F5D7F">
      <w:pPr>
        <w:pStyle w:val="FootnoteText"/>
      </w:pPr>
      <w:r>
        <w:rPr>
          <w:rStyle w:val="FootnoteReference"/>
        </w:rPr>
        <w:footnoteRef/>
      </w:r>
      <w:r>
        <w:t xml:space="preserve"> This polling data will be available on the CAS website in due course. Research was conducted by YouGov in November 2021 and reflects the experiences of 500 senior decision makers in small to medium enterprises (SMEs) in Scotland.</w:t>
      </w:r>
    </w:p>
  </w:footnote>
  <w:footnote w:id="34">
    <w:p w14:paraId="103333F7" w14:textId="00F8300C" w:rsidR="00181639" w:rsidRDefault="00181639">
      <w:pPr>
        <w:pStyle w:val="FootnoteText"/>
      </w:pPr>
      <w:r>
        <w:rPr>
          <w:rStyle w:val="FootnoteReference"/>
        </w:rPr>
        <w:footnoteRef/>
      </w:r>
      <w:r>
        <w:t xml:space="preserve"> This polling data will be available on the CAS website in due course. Research was conducted by YouGov in November 2021 and reflects the experiences of 500 senior decision makers in small to medium enterprises (SMEs) in Scotland.</w:t>
      </w:r>
    </w:p>
  </w:footnote>
  <w:footnote w:id="35">
    <w:p w14:paraId="5C909A13" w14:textId="3A792285" w:rsidR="3B0C21D3" w:rsidRDefault="3B0C21D3" w:rsidP="3B0C21D3">
      <w:pPr>
        <w:pStyle w:val="FootnoteText"/>
      </w:pPr>
      <w:r w:rsidRPr="3B0C21D3">
        <w:rPr>
          <w:rStyle w:val="FootnoteReference"/>
        </w:rPr>
        <w:footnoteRef/>
      </w:r>
      <w:r w:rsidRPr="3B0C21D3">
        <w:t xml:space="preserve"> </w:t>
      </w:r>
      <w:r>
        <w:t>This polling data will be available on the CAS website in due course. Research was conducted by YouGov in November 2021 and reflects the experiences of 500 senior decision makers in small to medium enterprises (SMEs) in Scotland.</w:t>
      </w:r>
    </w:p>
  </w:footnote>
  <w:footnote w:id="36">
    <w:p w14:paraId="1A0151DB" w14:textId="1C4445FD" w:rsidR="3B0C21D3" w:rsidRDefault="3B0C21D3" w:rsidP="3B0C21D3">
      <w:pPr>
        <w:pStyle w:val="FootnoteText"/>
      </w:pPr>
      <w:r w:rsidRPr="3B0C21D3">
        <w:rPr>
          <w:rStyle w:val="FootnoteReference"/>
        </w:rPr>
        <w:footnoteRef/>
      </w:r>
      <w:r w:rsidRPr="3B0C21D3">
        <w:t xml:space="preserve"> </w:t>
      </w:r>
      <w:hyperlink r:id="rId27">
        <w:r w:rsidRPr="3B0C21D3">
          <w:rPr>
            <w:rStyle w:val="Hyperlink"/>
          </w:rPr>
          <w:t>CAS (2021) Postal Services in Scotland</w:t>
        </w:r>
      </w:hyperlink>
    </w:p>
  </w:footnote>
  <w:footnote w:id="37">
    <w:p w14:paraId="5E168DF4" w14:textId="52C7F004" w:rsidR="004666EB" w:rsidRDefault="004666EB">
      <w:pPr>
        <w:pStyle w:val="FootnoteText"/>
      </w:pPr>
      <w:r>
        <w:rPr>
          <w:rStyle w:val="FootnoteReference"/>
        </w:rPr>
        <w:footnoteRef/>
      </w:r>
      <w:r>
        <w:t xml:space="preserve"> </w:t>
      </w:r>
      <w:hyperlink r:id="rId28" w:history="1">
        <w:r w:rsidR="001A553D">
          <w:rPr>
            <w:rStyle w:val="Hyperlink"/>
          </w:rPr>
          <w:t>Ofcom (2021) Review of Postal Regulation</w:t>
        </w:r>
      </w:hyperlink>
      <w:r w:rsidR="001A553D">
        <w:t xml:space="preserve"> Section </w:t>
      </w:r>
      <w:r w:rsidR="0017099A">
        <w:t xml:space="preserve">6.105 </w:t>
      </w:r>
    </w:p>
  </w:footnote>
  <w:footnote w:id="38">
    <w:p w14:paraId="650FFC21" w14:textId="3CCB30F8" w:rsidR="00FF622B" w:rsidRDefault="00FF622B">
      <w:pPr>
        <w:pStyle w:val="FootnoteText"/>
      </w:pPr>
      <w:r>
        <w:rPr>
          <w:rStyle w:val="FootnoteReference"/>
        </w:rPr>
        <w:footnoteRef/>
      </w:r>
      <w:r>
        <w:t xml:space="preserve"> </w:t>
      </w:r>
      <w:hyperlink r:id="rId29" w:history="1">
        <w:r w:rsidR="007A7A99">
          <w:rPr>
            <w:rStyle w:val="Hyperlink"/>
          </w:rPr>
          <w:t>CAS (2021) Postal Services in Scotland</w:t>
        </w:r>
      </w:hyperlink>
      <w:r w:rsidR="007A7A99">
        <w:t xml:space="preserve"> </w:t>
      </w:r>
    </w:p>
  </w:footnote>
  <w:footnote w:id="39">
    <w:p w14:paraId="7219B908" w14:textId="1565B818" w:rsidR="00C44D74" w:rsidRDefault="00C44D74">
      <w:pPr>
        <w:pStyle w:val="FootnoteText"/>
      </w:pPr>
      <w:r>
        <w:rPr>
          <w:rStyle w:val="FootnoteReference"/>
        </w:rPr>
        <w:footnoteRef/>
      </w:r>
      <w:r>
        <w:t xml:space="preserve"> </w:t>
      </w:r>
      <w:hyperlink r:id="rId30" w:history="1">
        <w:r w:rsidR="002E0371">
          <w:rPr>
            <w:rStyle w:val="Hyperlink"/>
          </w:rPr>
          <w:t>Ofcom (2021) Review of Postal Regulation</w:t>
        </w:r>
      </w:hyperlink>
      <w:r w:rsidR="002E0371">
        <w:t xml:space="preserve"> Section 6.10</w:t>
      </w:r>
      <w:r w:rsidR="007A7A99">
        <w:t>8</w:t>
      </w:r>
      <w:r>
        <w:t xml:space="preserve"> </w:t>
      </w:r>
    </w:p>
  </w:footnote>
  <w:footnote w:id="40">
    <w:p w14:paraId="5EEE8F86" w14:textId="7C5238D0" w:rsidR="0006128E" w:rsidRDefault="0006128E">
      <w:pPr>
        <w:pStyle w:val="FootnoteText"/>
      </w:pPr>
      <w:r>
        <w:rPr>
          <w:rStyle w:val="FootnoteReference"/>
        </w:rPr>
        <w:footnoteRef/>
      </w:r>
      <w:r>
        <w:t xml:space="preserve"> </w:t>
      </w:r>
      <w:hyperlink r:id="rId31" w:history="1">
        <w:r w:rsidR="004F7FD8">
          <w:rPr>
            <w:rStyle w:val="Hyperlink"/>
          </w:rPr>
          <w:t>Ofcom (2021) Review of Postal Regulation</w:t>
        </w:r>
      </w:hyperlink>
      <w:r w:rsidR="004F7FD8">
        <w:t xml:space="preserve"> Section 6.160</w:t>
      </w:r>
    </w:p>
  </w:footnote>
  <w:footnote w:id="41">
    <w:p w14:paraId="1A5859D0" w14:textId="6E272D9A" w:rsidR="3B0C21D3" w:rsidRDefault="3B0C21D3" w:rsidP="3B0C21D3">
      <w:pPr>
        <w:pStyle w:val="FootnoteText"/>
      </w:pPr>
      <w:r w:rsidRPr="3B0C21D3">
        <w:rPr>
          <w:rStyle w:val="FootnoteReference"/>
        </w:rPr>
        <w:footnoteRef/>
      </w:r>
      <w:r w:rsidRPr="3B0C21D3">
        <w:t xml:space="preserve"> </w:t>
      </w:r>
      <w:hyperlink r:id="rId32">
        <w:r w:rsidRPr="3B0C21D3">
          <w:rPr>
            <w:rStyle w:val="Hyperlink"/>
          </w:rPr>
          <w:t>CAS (2021) Postal Services in Scotland</w:t>
        </w:r>
      </w:hyperlink>
    </w:p>
  </w:footnote>
  <w:footnote w:id="42">
    <w:p w14:paraId="7714218C" w14:textId="2B2AF236" w:rsidR="3B0C21D3" w:rsidRDefault="3B0C21D3" w:rsidP="3B0C21D3">
      <w:pPr>
        <w:pStyle w:val="FootnoteText"/>
      </w:pPr>
      <w:r w:rsidRPr="3B0C21D3">
        <w:rPr>
          <w:rStyle w:val="FootnoteReference"/>
        </w:rPr>
        <w:footnoteRef/>
      </w:r>
      <w:r w:rsidRPr="3B0C21D3">
        <w:t xml:space="preserve"> </w:t>
      </w:r>
      <w:r>
        <w:t>This polling data will be available on the CAS website in due course. Research was conducted by YouGov in November 2021 and reflects the experiences of 500 senior decision makers in small to medium enterprises (SMEs) in Scotland.</w:t>
      </w:r>
    </w:p>
  </w:footnote>
  <w:footnote w:id="43">
    <w:p w14:paraId="30BBBB95" w14:textId="2A2C7A3B" w:rsidR="24CDB1C0" w:rsidRDefault="24CDB1C0" w:rsidP="24CDB1C0">
      <w:pPr>
        <w:pStyle w:val="FootnoteText"/>
      </w:pPr>
      <w:r w:rsidRPr="24CDB1C0">
        <w:rPr>
          <w:rStyle w:val="FootnoteReference"/>
        </w:rPr>
        <w:footnoteRef/>
      </w:r>
      <w:r>
        <w:t xml:space="preserve"> </w:t>
      </w:r>
      <w:hyperlink r:id="rId33" w:history="1">
        <w:r w:rsidR="0057486E">
          <w:rPr>
            <w:rStyle w:val="Hyperlink"/>
          </w:rPr>
          <w:t>Scottish Government (2021) Rural Scotland Key Facts</w:t>
        </w:r>
      </w:hyperlink>
      <w:r w:rsidR="00F41ECF">
        <w:t xml:space="preserve"> </w:t>
      </w:r>
    </w:p>
  </w:footnote>
  <w:footnote w:id="44">
    <w:p w14:paraId="49891279" w14:textId="71D9B0AA" w:rsidR="24CDB1C0" w:rsidRDefault="24CDB1C0" w:rsidP="24CDB1C0">
      <w:pPr>
        <w:pStyle w:val="FootnoteText"/>
      </w:pPr>
      <w:r w:rsidRPr="24CDB1C0">
        <w:rPr>
          <w:rStyle w:val="FootnoteReference"/>
        </w:rPr>
        <w:footnoteRef/>
      </w:r>
      <w:r>
        <w:t xml:space="preserve"> </w:t>
      </w:r>
      <w:hyperlink r:id="rId34">
        <w:r w:rsidR="0057486E">
          <w:rPr>
            <w:rStyle w:val="Hyperlink"/>
          </w:rPr>
          <w:t>Scottish Government (2018) Small Business Survey</w:t>
        </w:r>
      </w:hyperlink>
      <w:r>
        <w:t xml:space="preserve"> </w:t>
      </w:r>
    </w:p>
  </w:footnote>
  <w:footnote w:id="45">
    <w:p w14:paraId="64ACD582" w14:textId="15D9049C" w:rsidR="00181639" w:rsidRDefault="00181639">
      <w:pPr>
        <w:pStyle w:val="FootnoteText"/>
      </w:pPr>
      <w:r>
        <w:rPr>
          <w:rStyle w:val="FootnoteReference"/>
        </w:rPr>
        <w:footnoteRef/>
      </w:r>
      <w:r>
        <w:t xml:space="preserve"> This polling data will be available on the CAS website in due course. Research was conducted by YouGov in November 2021 and reflects the experiences of 500 senior decision makers in small to medium enterprises (SMEs) in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7974"/>
    <w:multiLevelType w:val="hybridMultilevel"/>
    <w:tmpl w:val="609CB2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C235AD6"/>
    <w:multiLevelType w:val="hybridMultilevel"/>
    <w:tmpl w:val="FFFFFFFF"/>
    <w:lvl w:ilvl="0" w:tplc="350A1B92">
      <w:start w:val="1"/>
      <w:numFmt w:val="bullet"/>
      <w:lvlText w:val=""/>
      <w:lvlJc w:val="left"/>
      <w:pPr>
        <w:ind w:left="720" w:hanging="360"/>
      </w:pPr>
      <w:rPr>
        <w:rFonts w:ascii="Symbol" w:hAnsi="Symbol" w:hint="default"/>
      </w:rPr>
    </w:lvl>
    <w:lvl w:ilvl="1" w:tplc="F4C6E34A">
      <w:start w:val="1"/>
      <w:numFmt w:val="bullet"/>
      <w:lvlText w:val="o"/>
      <w:lvlJc w:val="left"/>
      <w:pPr>
        <w:ind w:left="1440" w:hanging="360"/>
      </w:pPr>
      <w:rPr>
        <w:rFonts w:ascii="Courier New" w:hAnsi="Courier New" w:hint="default"/>
      </w:rPr>
    </w:lvl>
    <w:lvl w:ilvl="2" w:tplc="2B9A286C">
      <w:start w:val="1"/>
      <w:numFmt w:val="bullet"/>
      <w:lvlText w:val=""/>
      <w:lvlJc w:val="left"/>
      <w:pPr>
        <w:ind w:left="2160" w:hanging="360"/>
      </w:pPr>
      <w:rPr>
        <w:rFonts w:ascii="Wingdings" w:hAnsi="Wingdings" w:hint="default"/>
      </w:rPr>
    </w:lvl>
    <w:lvl w:ilvl="3" w:tplc="186C2682">
      <w:start w:val="1"/>
      <w:numFmt w:val="bullet"/>
      <w:lvlText w:val=""/>
      <w:lvlJc w:val="left"/>
      <w:pPr>
        <w:ind w:left="2880" w:hanging="360"/>
      </w:pPr>
      <w:rPr>
        <w:rFonts w:ascii="Symbol" w:hAnsi="Symbol" w:hint="default"/>
      </w:rPr>
    </w:lvl>
    <w:lvl w:ilvl="4" w:tplc="C5B2D0B0">
      <w:start w:val="1"/>
      <w:numFmt w:val="bullet"/>
      <w:lvlText w:val="o"/>
      <w:lvlJc w:val="left"/>
      <w:pPr>
        <w:ind w:left="3600" w:hanging="360"/>
      </w:pPr>
      <w:rPr>
        <w:rFonts w:ascii="Courier New" w:hAnsi="Courier New" w:hint="default"/>
      </w:rPr>
    </w:lvl>
    <w:lvl w:ilvl="5" w:tplc="A15E1DA6">
      <w:start w:val="1"/>
      <w:numFmt w:val="bullet"/>
      <w:lvlText w:val=""/>
      <w:lvlJc w:val="left"/>
      <w:pPr>
        <w:ind w:left="4320" w:hanging="360"/>
      </w:pPr>
      <w:rPr>
        <w:rFonts w:ascii="Wingdings" w:hAnsi="Wingdings" w:hint="default"/>
      </w:rPr>
    </w:lvl>
    <w:lvl w:ilvl="6" w:tplc="EE32BD04">
      <w:start w:val="1"/>
      <w:numFmt w:val="bullet"/>
      <w:lvlText w:val=""/>
      <w:lvlJc w:val="left"/>
      <w:pPr>
        <w:ind w:left="5040" w:hanging="360"/>
      </w:pPr>
      <w:rPr>
        <w:rFonts w:ascii="Symbol" w:hAnsi="Symbol" w:hint="default"/>
      </w:rPr>
    </w:lvl>
    <w:lvl w:ilvl="7" w:tplc="DA463788">
      <w:start w:val="1"/>
      <w:numFmt w:val="bullet"/>
      <w:lvlText w:val="o"/>
      <w:lvlJc w:val="left"/>
      <w:pPr>
        <w:ind w:left="5760" w:hanging="360"/>
      </w:pPr>
      <w:rPr>
        <w:rFonts w:ascii="Courier New" w:hAnsi="Courier New" w:hint="default"/>
      </w:rPr>
    </w:lvl>
    <w:lvl w:ilvl="8" w:tplc="A720F7B0">
      <w:start w:val="1"/>
      <w:numFmt w:val="bullet"/>
      <w:lvlText w:val=""/>
      <w:lvlJc w:val="left"/>
      <w:pPr>
        <w:ind w:left="6480" w:hanging="360"/>
      </w:pPr>
      <w:rPr>
        <w:rFonts w:ascii="Wingdings" w:hAnsi="Wingdings" w:hint="default"/>
      </w:rPr>
    </w:lvl>
  </w:abstractNum>
  <w:abstractNum w:abstractNumId="2" w15:restartNumberingAfterBreak="0">
    <w:nsid w:val="12B01400"/>
    <w:multiLevelType w:val="hybridMultilevel"/>
    <w:tmpl w:val="0DF8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42D1"/>
    <w:multiLevelType w:val="hybridMultilevel"/>
    <w:tmpl w:val="059A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674B0"/>
    <w:multiLevelType w:val="hybridMultilevel"/>
    <w:tmpl w:val="9BCED126"/>
    <w:lvl w:ilvl="0" w:tplc="279879F4">
      <w:start w:val="1"/>
      <w:numFmt w:val="bullet"/>
      <w:lvlText w:val=""/>
      <w:lvlJc w:val="left"/>
      <w:pPr>
        <w:ind w:left="720" w:hanging="360"/>
      </w:pPr>
      <w:rPr>
        <w:rFonts w:ascii="Symbol" w:hAnsi="Symbol" w:hint="default"/>
      </w:rPr>
    </w:lvl>
    <w:lvl w:ilvl="1" w:tplc="2C4841C6">
      <w:start w:val="1"/>
      <w:numFmt w:val="bullet"/>
      <w:lvlText w:val="o"/>
      <w:lvlJc w:val="left"/>
      <w:pPr>
        <w:ind w:left="1440" w:hanging="360"/>
      </w:pPr>
      <w:rPr>
        <w:rFonts w:ascii="Courier New" w:hAnsi="Courier New" w:hint="default"/>
      </w:rPr>
    </w:lvl>
    <w:lvl w:ilvl="2" w:tplc="A26EF83C">
      <w:start w:val="1"/>
      <w:numFmt w:val="bullet"/>
      <w:lvlText w:val=""/>
      <w:lvlJc w:val="left"/>
      <w:pPr>
        <w:ind w:left="2160" w:hanging="360"/>
      </w:pPr>
      <w:rPr>
        <w:rFonts w:ascii="Wingdings" w:hAnsi="Wingdings" w:hint="default"/>
      </w:rPr>
    </w:lvl>
    <w:lvl w:ilvl="3" w:tplc="D77C6040">
      <w:start w:val="1"/>
      <w:numFmt w:val="bullet"/>
      <w:lvlText w:val=""/>
      <w:lvlJc w:val="left"/>
      <w:pPr>
        <w:ind w:left="2880" w:hanging="360"/>
      </w:pPr>
      <w:rPr>
        <w:rFonts w:ascii="Symbol" w:hAnsi="Symbol" w:hint="default"/>
      </w:rPr>
    </w:lvl>
    <w:lvl w:ilvl="4" w:tplc="CAB64776">
      <w:start w:val="1"/>
      <w:numFmt w:val="bullet"/>
      <w:lvlText w:val="o"/>
      <w:lvlJc w:val="left"/>
      <w:pPr>
        <w:ind w:left="3600" w:hanging="360"/>
      </w:pPr>
      <w:rPr>
        <w:rFonts w:ascii="Courier New" w:hAnsi="Courier New" w:hint="default"/>
      </w:rPr>
    </w:lvl>
    <w:lvl w:ilvl="5" w:tplc="D2DE16D2">
      <w:start w:val="1"/>
      <w:numFmt w:val="bullet"/>
      <w:lvlText w:val=""/>
      <w:lvlJc w:val="left"/>
      <w:pPr>
        <w:ind w:left="4320" w:hanging="360"/>
      </w:pPr>
      <w:rPr>
        <w:rFonts w:ascii="Wingdings" w:hAnsi="Wingdings" w:hint="default"/>
      </w:rPr>
    </w:lvl>
    <w:lvl w:ilvl="6" w:tplc="F8C2BBCC">
      <w:start w:val="1"/>
      <w:numFmt w:val="bullet"/>
      <w:lvlText w:val=""/>
      <w:lvlJc w:val="left"/>
      <w:pPr>
        <w:ind w:left="5040" w:hanging="360"/>
      </w:pPr>
      <w:rPr>
        <w:rFonts w:ascii="Symbol" w:hAnsi="Symbol" w:hint="default"/>
      </w:rPr>
    </w:lvl>
    <w:lvl w:ilvl="7" w:tplc="00983FC8">
      <w:start w:val="1"/>
      <w:numFmt w:val="bullet"/>
      <w:lvlText w:val="o"/>
      <w:lvlJc w:val="left"/>
      <w:pPr>
        <w:ind w:left="5760" w:hanging="360"/>
      </w:pPr>
      <w:rPr>
        <w:rFonts w:ascii="Courier New" w:hAnsi="Courier New" w:hint="default"/>
      </w:rPr>
    </w:lvl>
    <w:lvl w:ilvl="8" w:tplc="2C20524E">
      <w:start w:val="1"/>
      <w:numFmt w:val="bullet"/>
      <w:lvlText w:val=""/>
      <w:lvlJc w:val="left"/>
      <w:pPr>
        <w:ind w:left="6480" w:hanging="360"/>
      </w:pPr>
      <w:rPr>
        <w:rFonts w:ascii="Wingdings" w:hAnsi="Wingdings" w:hint="default"/>
      </w:rPr>
    </w:lvl>
  </w:abstractNum>
  <w:abstractNum w:abstractNumId="5" w15:restartNumberingAfterBreak="0">
    <w:nsid w:val="32337994"/>
    <w:multiLevelType w:val="hybridMultilevel"/>
    <w:tmpl w:val="CC02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378A6"/>
    <w:multiLevelType w:val="hybridMultilevel"/>
    <w:tmpl w:val="9370C8A6"/>
    <w:lvl w:ilvl="0" w:tplc="08090001">
      <w:start w:val="1"/>
      <w:numFmt w:val="bullet"/>
      <w:lvlText w:val=""/>
      <w:lvlJc w:val="left"/>
      <w:pPr>
        <w:ind w:left="720" w:hanging="360"/>
      </w:pPr>
      <w:rPr>
        <w:rFonts w:ascii="Symbol" w:hAnsi="Symbol" w:hint="default"/>
      </w:rPr>
    </w:lvl>
    <w:lvl w:ilvl="1" w:tplc="06C86594">
      <w:numFmt w:val="bullet"/>
      <w:lvlText w:val="•"/>
      <w:lvlJc w:val="left"/>
      <w:pPr>
        <w:ind w:left="1440" w:hanging="360"/>
      </w:pPr>
      <w:rPr>
        <w:rFonts w:ascii="Calibri" w:eastAsiaTheme="minorHAnsi" w:hAnsi="Calibri" w:cs="Calibr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F2F03"/>
    <w:multiLevelType w:val="hybridMultilevel"/>
    <w:tmpl w:val="FFFFFFFF"/>
    <w:lvl w:ilvl="0" w:tplc="8D28B388">
      <w:start w:val="1"/>
      <w:numFmt w:val="bullet"/>
      <w:lvlText w:val=""/>
      <w:lvlJc w:val="left"/>
      <w:pPr>
        <w:ind w:left="720" w:hanging="360"/>
      </w:pPr>
      <w:rPr>
        <w:rFonts w:ascii="Symbol" w:hAnsi="Symbol" w:hint="default"/>
      </w:rPr>
    </w:lvl>
    <w:lvl w:ilvl="1" w:tplc="F2FC7222">
      <w:start w:val="1"/>
      <w:numFmt w:val="bullet"/>
      <w:lvlText w:val="o"/>
      <w:lvlJc w:val="left"/>
      <w:pPr>
        <w:ind w:left="1440" w:hanging="360"/>
      </w:pPr>
      <w:rPr>
        <w:rFonts w:ascii="Courier New" w:hAnsi="Courier New" w:hint="default"/>
      </w:rPr>
    </w:lvl>
    <w:lvl w:ilvl="2" w:tplc="02E2FD10">
      <w:start w:val="1"/>
      <w:numFmt w:val="bullet"/>
      <w:lvlText w:val=""/>
      <w:lvlJc w:val="left"/>
      <w:pPr>
        <w:ind w:left="2160" w:hanging="360"/>
      </w:pPr>
      <w:rPr>
        <w:rFonts w:ascii="Wingdings" w:hAnsi="Wingdings" w:hint="default"/>
      </w:rPr>
    </w:lvl>
    <w:lvl w:ilvl="3" w:tplc="F814CA32">
      <w:start w:val="1"/>
      <w:numFmt w:val="bullet"/>
      <w:lvlText w:val=""/>
      <w:lvlJc w:val="left"/>
      <w:pPr>
        <w:ind w:left="2880" w:hanging="360"/>
      </w:pPr>
      <w:rPr>
        <w:rFonts w:ascii="Symbol" w:hAnsi="Symbol" w:hint="default"/>
      </w:rPr>
    </w:lvl>
    <w:lvl w:ilvl="4" w:tplc="7290878C">
      <w:start w:val="1"/>
      <w:numFmt w:val="bullet"/>
      <w:lvlText w:val="o"/>
      <w:lvlJc w:val="left"/>
      <w:pPr>
        <w:ind w:left="3600" w:hanging="360"/>
      </w:pPr>
      <w:rPr>
        <w:rFonts w:ascii="Courier New" w:hAnsi="Courier New" w:hint="default"/>
      </w:rPr>
    </w:lvl>
    <w:lvl w:ilvl="5" w:tplc="7BF04E04">
      <w:start w:val="1"/>
      <w:numFmt w:val="bullet"/>
      <w:lvlText w:val=""/>
      <w:lvlJc w:val="left"/>
      <w:pPr>
        <w:ind w:left="4320" w:hanging="360"/>
      </w:pPr>
      <w:rPr>
        <w:rFonts w:ascii="Wingdings" w:hAnsi="Wingdings" w:hint="default"/>
      </w:rPr>
    </w:lvl>
    <w:lvl w:ilvl="6" w:tplc="55CCD660">
      <w:start w:val="1"/>
      <w:numFmt w:val="bullet"/>
      <w:lvlText w:val=""/>
      <w:lvlJc w:val="left"/>
      <w:pPr>
        <w:ind w:left="5040" w:hanging="360"/>
      </w:pPr>
      <w:rPr>
        <w:rFonts w:ascii="Symbol" w:hAnsi="Symbol" w:hint="default"/>
      </w:rPr>
    </w:lvl>
    <w:lvl w:ilvl="7" w:tplc="A9800ED6">
      <w:start w:val="1"/>
      <w:numFmt w:val="bullet"/>
      <w:lvlText w:val="o"/>
      <w:lvlJc w:val="left"/>
      <w:pPr>
        <w:ind w:left="5760" w:hanging="360"/>
      </w:pPr>
      <w:rPr>
        <w:rFonts w:ascii="Courier New" w:hAnsi="Courier New" w:hint="default"/>
      </w:rPr>
    </w:lvl>
    <w:lvl w:ilvl="8" w:tplc="8D2EC8FC">
      <w:start w:val="1"/>
      <w:numFmt w:val="bullet"/>
      <w:lvlText w:val=""/>
      <w:lvlJc w:val="left"/>
      <w:pPr>
        <w:ind w:left="6480" w:hanging="360"/>
      </w:pPr>
      <w:rPr>
        <w:rFonts w:ascii="Wingdings" w:hAnsi="Wingdings" w:hint="default"/>
      </w:rPr>
    </w:lvl>
  </w:abstractNum>
  <w:abstractNum w:abstractNumId="8" w15:restartNumberingAfterBreak="0">
    <w:nsid w:val="4D4D4E77"/>
    <w:multiLevelType w:val="hybridMultilevel"/>
    <w:tmpl w:val="E7C4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C0061"/>
    <w:multiLevelType w:val="hybridMultilevel"/>
    <w:tmpl w:val="57D61F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355AB"/>
    <w:multiLevelType w:val="hybridMultilevel"/>
    <w:tmpl w:val="03FA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80492"/>
    <w:multiLevelType w:val="hybridMultilevel"/>
    <w:tmpl w:val="1AEE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641C5"/>
    <w:multiLevelType w:val="hybridMultilevel"/>
    <w:tmpl w:val="186070D0"/>
    <w:lvl w:ilvl="0" w:tplc="58CC00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96317"/>
    <w:multiLevelType w:val="hybridMultilevel"/>
    <w:tmpl w:val="576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51686"/>
    <w:multiLevelType w:val="hybridMultilevel"/>
    <w:tmpl w:val="9106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8176C"/>
    <w:multiLevelType w:val="hybridMultilevel"/>
    <w:tmpl w:val="660A0D62"/>
    <w:lvl w:ilvl="0" w:tplc="E0688FC2">
      <w:start w:val="1"/>
      <w:numFmt w:val="bullet"/>
      <w:lvlText w:val=""/>
      <w:lvlJc w:val="left"/>
      <w:pPr>
        <w:ind w:left="720" w:hanging="360"/>
      </w:pPr>
      <w:rPr>
        <w:rFonts w:ascii="Symbol" w:hAnsi="Symbol" w:hint="default"/>
      </w:rPr>
    </w:lvl>
    <w:lvl w:ilvl="1" w:tplc="87F2B68E">
      <w:start w:val="1"/>
      <w:numFmt w:val="bullet"/>
      <w:lvlText w:val="o"/>
      <w:lvlJc w:val="left"/>
      <w:pPr>
        <w:ind w:left="1440" w:hanging="360"/>
      </w:pPr>
      <w:rPr>
        <w:rFonts w:ascii="Courier New" w:hAnsi="Courier New" w:hint="default"/>
      </w:rPr>
    </w:lvl>
    <w:lvl w:ilvl="2" w:tplc="E048B920">
      <w:start w:val="1"/>
      <w:numFmt w:val="bullet"/>
      <w:lvlText w:val=""/>
      <w:lvlJc w:val="left"/>
      <w:pPr>
        <w:ind w:left="2160" w:hanging="360"/>
      </w:pPr>
      <w:rPr>
        <w:rFonts w:ascii="Wingdings" w:hAnsi="Wingdings" w:hint="default"/>
      </w:rPr>
    </w:lvl>
    <w:lvl w:ilvl="3" w:tplc="8D0449C2">
      <w:start w:val="1"/>
      <w:numFmt w:val="bullet"/>
      <w:lvlText w:val=""/>
      <w:lvlJc w:val="left"/>
      <w:pPr>
        <w:ind w:left="2880" w:hanging="360"/>
      </w:pPr>
      <w:rPr>
        <w:rFonts w:ascii="Symbol" w:hAnsi="Symbol" w:hint="default"/>
      </w:rPr>
    </w:lvl>
    <w:lvl w:ilvl="4" w:tplc="1C6CCF42">
      <w:start w:val="1"/>
      <w:numFmt w:val="bullet"/>
      <w:lvlText w:val="o"/>
      <w:lvlJc w:val="left"/>
      <w:pPr>
        <w:ind w:left="3600" w:hanging="360"/>
      </w:pPr>
      <w:rPr>
        <w:rFonts w:ascii="Courier New" w:hAnsi="Courier New" w:hint="default"/>
      </w:rPr>
    </w:lvl>
    <w:lvl w:ilvl="5" w:tplc="D16A6730">
      <w:start w:val="1"/>
      <w:numFmt w:val="bullet"/>
      <w:lvlText w:val=""/>
      <w:lvlJc w:val="left"/>
      <w:pPr>
        <w:ind w:left="4320" w:hanging="360"/>
      </w:pPr>
      <w:rPr>
        <w:rFonts w:ascii="Wingdings" w:hAnsi="Wingdings" w:hint="default"/>
      </w:rPr>
    </w:lvl>
    <w:lvl w:ilvl="6" w:tplc="0E9E0938">
      <w:start w:val="1"/>
      <w:numFmt w:val="bullet"/>
      <w:lvlText w:val=""/>
      <w:lvlJc w:val="left"/>
      <w:pPr>
        <w:ind w:left="5040" w:hanging="360"/>
      </w:pPr>
      <w:rPr>
        <w:rFonts w:ascii="Symbol" w:hAnsi="Symbol" w:hint="default"/>
      </w:rPr>
    </w:lvl>
    <w:lvl w:ilvl="7" w:tplc="E7843DBA">
      <w:start w:val="1"/>
      <w:numFmt w:val="bullet"/>
      <w:lvlText w:val="o"/>
      <w:lvlJc w:val="left"/>
      <w:pPr>
        <w:ind w:left="5760" w:hanging="360"/>
      </w:pPr>
      <w:rPr>
        <w:rFonts w:ascii="Courier New" w:hAnsi="Courier New" w:hint="default"/>
      </w:rPr>
    </w:lvl>
    <w:lvl w:ilvl="8" w:tplc="523AFAE8">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2"/>
  </w:num>
  <w:num w:numId="4">
    <w:abstractNumId w:val="0"/>
  </w:num>
  <w:num w:numId="5">
    <w:abstractNumId w:val="11"/>
  </w:num>
  <w:num w:numId="6">
    <w:abstractNumId w:val="5"/>
  </w:num>
  <w:num w:numId="7">
    <w:abstractNumId w:val="3"/>
  </w:num>
  <w:num w:numId="8">
    <w:abstractNumId w:val="14"/>
  </w:num>
  <w:num w:numId="9">
    <w:abstractNumId w:val="13"/>
  </w:num>
  <w:num w:numId="10">
    <w:abstractNumId w:val="8"/>
  </w:num>
  <w:num w:numId="11">
    <w:abstractNumId w:val="10"/>
  </w:num>
  <w:num w:numId="12">
    <w:abstractNumId w:val="2"/>
  </w:num>
  <w:num w:numId="13">
    <w:abstractNumId w:val="9"/>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54"/>
    <w:rsid w:val="000003BA"/>
    <w:rsid w:val="00003479"/>
    <w:rsid w:val="00005AF1"/>
    <w:rsid w:val="0000753A"/>
    <w:rsid w:val="00010720"/>
    <w:rsid w:val="00011273"/>
    <w:rsid w:val="000113CD"/>
    <w:rsid w:val="00011EAC"/>
    <w:rsid w:val="0001270A"/>
    <w:rsid w:val="000208A2"/>
    <w:rsid w:val="00020A06"/>
    <w:rsid w:val="00020D21"/>
    <w:rsid w:val="0002219C"/>
    <w:rsid w:val="000228F3"/>
    <w:rsid w:val="00023AE0"/>
    <w:rsid w:val="00024383"/>
    <w:rsid w:val="00033D31"/>
    <w:rsid w:val="00033DF0"/>
    <w:rsid w:val="00033F4C"/>
    <w:rsid w:val="00034EDC"/>
    <w:rsid w:val="00035003"/>
    <w:rsid w:val="000353D9"/>
    <w:rsid w:val="000354AF"/>
    <w:rsid w:val="000355B4"/>
    <w:rsid w:val="000410FF"/>
    <w:rsid w:val="00041CF4"/>
    <w:rsid w:val="000430C6"/>
    <w:rsid w:val="00044F6B"/>
    <w:rsid w:val="000461FD"/>
    <w:rsid w:val="000501EA"/>
    <w:rsid w:val="00051093"/>
    <w:rsid w:val="000535F3"/>
    <w:rsid w:val="00055201"/>
    <w:rsid w:val="000558E3"/>
    <w:rsid w:val="00055A3C"/>
    <w:rsid w:val="000569A6"/>
    <w:rsid w:val="0005726B"/>
    <w:rsid w:val="0006128E"/>
    <w:rsid w:val="00061BF2"/>
    <w:rsid w:val="00061D2A"/>
    <w:rsid w:val="0006356F"/>
    <w:rsid w:val="00064CD2"/>
    <w:rsid w:val="000675E6"/>
    <w:rsid w:val="000711F3"/>
    <w:rsid w:val="0007295F"/>
    <w:rsid w:val="00074EBC"/>
    <w:rsid w:val="000763EF"/>
    <w:rsid w:val="00076E40"/>
    <w:rsid w:val="00077FBD"/>
    <w:rsid w:val="000818C4"/>
    <w:rsid w:val="0008440E"/>
    <w:rsid w:val="0008447D"/>
    <w:rsid w:val="00084571"/>
    <w:rsid w:val="00084A26"/>
    <w:rsid w:val="000850F6"/>
    <w:rsid w:val="00086381"/>
    <w:rsid w:val="00086BCA"/>
    <w:rsid w:val="00087EBF"/>
    <w:rsid w:val="000924CA"/>
    <w:rsid w:val="000951C1"/>
    <w:rsid w:val="000A2FA7"/>
    <w:rsid w:val="000A3782"/>
    <w:rsid w:val="000A671C"/>
    <w:rsid w:val="000A6D27"/>
    <w:rsid w:val="000A99DB"/>
    <w:rsid w:val="000B08A2"/>
    <w:rsid w:val="000B48BB"/>
    <w:rsid w:val="000B5A3F"/>
    <w:rsid w:val="000B6665"/>
    <w:rsid w:val="000C0820"/>
    <w:rsid w:val="000C3BC7"/>
    <w:rsid w:val="000C68C3"/>
    <w:rsid w:val="000C6EFD"/>
    <w:rsid w:val="000C7461"/>
    <w:rsid w:val="000D0DA0"/>
    <w:rsid w:val="000D0F68"/>
    <w:rsid w:val="000E2D94"/>
    <w:rsid w:val="000E598D"/>
    <w:rsid w:val="000E6FDD"/>
    <w:rsid w:val="000E7EE0"/>
    <w:rsid w:val="000F1055"/>
    <w:rsid w:val="000F2C76"/>
    <w:rsid w:val="000F733A"/>
    <w:rsid w:val="000F7D67"/>
    <w:rsid w:val="001002BB"/>
    <w:rsid w:val="001018CF"/>
    <w:rsid w:val="001023B0"/>
    <w:rsid w:val="00102AE9"/>
    <w:rsid w:val="00103B99"/>
    <w:rsid w:val="00103D31"/>
    <w:rsid w:val="001051DE"/>
    <w:rsid w:val="00106077"/>
    <w:rsid w:val="00110D47"/>
    <w:rsid w:val="00111FC4"/>
    <w:rsid w:val="00112C67"/>
    <w:rsid w:val="0011356A"/>
    <w:rsid w:val="00115B3E"/>
    <w:rsid w:val="001163AA"/>
    <w:rsid w:val="001219DB"/>
    <w:rsid w:val="001249AD"/>
    <w:rsid w:val="00125183"/>
    <w:rsid w:val="00125293"/>
    <w:rsid w:val="00131BC6"/>
    <w:rsid w:val="00132764"/>
    <w:rsid w:val="00133439"/>
    <w:rsid w:val="00133A34"/>
    <w:rsid w:val="00133C02"/>
    <w:rsid w:val="001348A6"/>
    <w:rsid w:val="001371B1"/>
    <w:rsid w:val="001375D0"/>
    <w:rsid w:val="00141296"/>
    <w:rsid w:val="0014182A"/>
    <w:rsid w:val="00141CEA"/>
    <w:rsid w:val="0014521F"/>
    <w:rsid w:val="00145351"/>
    <w:rsid w:val="00145C05"/>
    <w:rsid w:val="00147B07"/>
    <w:rsid w:val="0015107B"/>
    <w:rsid w:val="00151ECE"/>
    <w:rsid w:val="0015308B"/>
    <w:rsid w:val="0015328E"/>
    <w:rsid w:val="00155D52"/>
    <w:rsid w:val="00155D58"/>
    <w:rsid w:val="001606C5"/>
    <w:rsid w:val="00160D6C"/>
    <w:rsid w:val="001628F8"/>
    <w:rsid w:val="001631E3"/>
    <w:rsid w:val="0016770E"/>
    <w:rsid w:val="00167739"/>
    <w:rsid w:val="001678D0"/>
    <w:rsid w:val="0017099A"/>
    <w:rsid w:val="00172ED1"/>
    <w:rsid w:val="00174D1B"/>
    <w:rsid w:val="00181639"/>
    <w:rsid w:val="0018329A"/>
    <w:rsid w:val="0018416A"/>
    <w:rsid w:val="001865EB"/>
    <w:rsid w:val="00186B7A"/>
    <w:rsid w:val="00190C81"/>
    <w:rsid w:val="00190DA2"/>
    <w:rsid w:val="0019395F"/>
    <w:rsid w:val="00194EA2"/>
    <w:rsid w:val="001A011D"/>
    <w:rsid w:val="001A024F"/>
    <w:rsid w:val="001A1320"/>
    <w:rsid w:val="001A504C"/>
    <w:rsid w:val="001A553D"/>
    <w:rsid w:val="001A5609"/>
    <w:rsid w:val="001A6238"/>
    <w:rsid w:val="001A62F5"/>
    <w:rsid w:val="001A7281"/>
    <w:rsid w:val="001B2795"/>
    <w:rsid w:val="001B7ED0"/>
    <w:rsid w:val="001C0521"/>
    <w:rsid w:val="001C40D7"/>
    <w:rsid w:val="001C60AF"/>
    <w:rsid w:val="001C6263"/>
    <w:rsid w:val="001C6677"/>
    <w:rsid w:val="001C7D8C"/>
    <w:rsid w:val="001D0B92"/>
    <w:rsid w:val="001D2990"/>
    <w:rsid w:val="001D3190"/>
    <w:rsid w:val="001D3700"/>
    <w:rsid w:val="001D4574"/>
    <w:rsid w:val="001D537A"/>
    <w:rsid w:val="001D56AD"/>
    <w:rsid w:val="001D6C78"/>
    <w:rsid w:val="001D6C7B"/>
    <w:rsid w:val="001D7370"/>
    <w:rsid w:val="001E1E41"/>
    <w:rsid w:val="001E30F4"/>
    <w:rsid w:val="001E4590"/>
    <w:rsid w:val="001E59B2"/>
    <w:rsid w:val="001E6CAF"/>
    <w:rsid w:val="001E7D92"/>
    <w:rsid w:val="001F1607"/>
    <w:rsid w:val="001F1639"/>
    <w:rsid w:val="001F18F1"/>
    <w:rsid w:val="001F41AB"/>
    <w:rsid w:val="001F5A70"/>
    <w:rsid w:val="001F5D7F"/>
    <w:rsid w:val="0020067F"/>
    <w:rsid w:val="00203CC6"/>
    <w:rsid w:val="002045C3"/>
    <w:rsid w:val="00205B28"/>
    <w:rsid w:val="00206948"/>
    <w:rsid w:val="00206D1D"/>
    <w:rsid w:val="0020724F"/>
    <w:rsid w:val="00211990"/>
    <w:rsid w:val="00212753"/>
    <w:rsid w:val="002133D1"/>
    <w:rsid w:val="00215E44"/>
    <w:rsid w:val="00216AFD"/>
    <w:rsid w:val="002171F7"/>
    <w:rsid w:val="00217E08"/>
    <w:rsid w:val="00220857"/>
    <w:rsid w:val="00220DAF"/>
    <w:rsid w:val="00220F44"/>
    <w:rsid w:val="00221494"/>
    <w:rsid w:val="0022391F"/>
    <w:rsid w:val="00223C59"/>
    <w:rsid w:val="00223F58"/>
    <w:rsid w:val="0022509C"/>
    <w:rsid w:val="00225DEB"/>
    <w:rsid w:val="00231524"/>
    <w:rsid w:val="00231BD2"/>
    <w:rsid w:val="00231D63"/>
    <w:rsid w:val="00234573"/>
    <w:rsid w:val="002371F6"/>
    <w:rsid w:val="002373D6"/>
    <w:rsid w:val="0023773F"/>
    <w:rsid w:val="00243D00"/>
    <w:rsid w:val="00243DB6"/>
    <w:rsid w:val="0024528C"/>
    <w:rsid w:val="00245445"/>
    <w:rsid w:val="00245F7C"/>
    <w:rsid w:val="00247BC8"/>
    <w:rsid w:val="0025178A"/>
    <w:rsid w:val="00255317"/>
    <w:rsid w:val="002554EF"/>
    <w:rsid w:val="00260379"/>
    <w:rsid w:val="0026143A"/>
    <w:rsid w:val="0026223C"/>
    <w:rsid w:val="00263DC6"/>
    <w:rsid w:val="002663A0"/>
    <w:rsid w:val="002665CB"/>
    <w:rsid w:val="002667DC"/>
    <w:rsid w:val="00267417"/>
    <w:rsid w:val="00270467"/>
    <w:rsid w:val="00270793"/>
    <w:rsid w:val="00271CFC"/>
    <w:rsid w:val="00272859"/>
    <w:rsid w:val="00272D41"/>
    <w:rsid w:val="00274FEF"/>
    <w:rsid w:val="00275245"/>
    <w:rsid w:val="002758EF"/>
    <w:rsid w:val="002814B1"/>
    <w:rsid w:val="00281D7B"/>
    <w:rsid w:val="00283687"/>
    <w:rsid w:val="00283F95"/>
    <w:rsid w:val="00284032"/>
    <w:rsid w:val="002864B5"/>
    <w:rsid w:val="002866F1"/>
    <w:rsid w:val="0028674F"/>
    <w:rsid w:val="00286E49"/>
    <w:rsid w:val="00292993"/>
    <w:rsid w:val="00293E05"/>
    <w:rsid w:val="00294302"/>
    <w:rsid w:val="00294499"/>
    <w:rsid w:val="00294651"/>
    <w:rsid w:val="00295875"/>
    <w:rsid w:val="00295918"/>
    <w:rsid w:val="00295E02"/>
    <w:rsid w:val="002A13B5"/>
    <w:rsid w:val="002A15D7"/>
    <w:rsid w:val="002A22A4"/>
    <w:rsid w:val="002A2652"/>
    <w:rsid w:val="002A5540"/>
    <w:rsid w:val="002A65F1"/>
    <w:rsid w:val="002A66F5"/>
    <w:rsid w:val="002B2EFF"/>
    <w:rsid w:val="002B47D3"/>
    <w:rsid w:val="002C0C37"/>
    <w:rsid w:val="002C17A5"/>
    <w:rsid w:val="002C267D"/>
    <w:rsid w:val="002C416D"/>
    <w:rsid w:val="002C561D"/>
    <w:rsid w:val="002C5EDD"/>
    <w:rsid w:val="002C70C3"/>
    <w:rsid w:val="002D0FAC"/>
    <w:rsid w:val="002D2D2D"/>
    <w:rsid w:val="002D3DD4"/>
    <w:rsid w:val="002D4142"/>
    <w:rsid w:val="002D5791"/>
    <w:rsid w:val="002D6BED"/>
    <w:rsid w:val="002E02F6"/>
    <w:rsid w:val="002E0371"/>
    <w:rsid w:val="002E073E"/>
    <w:rsid w:val="002E0FF9"/>
    <w:rsid w:val="002E13B8"/>
    <w:rsid w:val="002E30EF"/>
    <w:rsid w:val="002E4044"/>
    <w:rsid w:val="002E5624"/>
    <w:rsid w:val="002E6903"/>
    <w:rsid w:val="002F0BAF"/>
    <w:rsid w:val="002F30F6"/>
    <w:rsid w:val="002F35DD"/>
    <w:rsid w:val="002F61F3"/>
    <w:rsid w:val="0030037C"/>
    <w:rsid w:val="003006E1"/>
    <w:rsid w:val="0030111F"/>
    <w:rsid w:val="003011CB"/>
    <w:rsid w:val="00301A9D"/>
    <w:rsid w:val="0030283D"/>
    <w:rsid w:val="00302BF0"/>
    <w:rsid w:val="0030425D"/>
    <w:rsid w:val="0031186E"/>
    <w:rsid w:val="003124D1"/>
    <w:rsid w:val="0031440F"/>
    <w:rsid w:val="003167A3"/>
    <w:rsid w:val="003167B9"/>
    <w:rsid w:val="00316D91"/>
    <w:rsid w:val="00320500"/>
    <w:rsid w:val="00320E6C"/>
    <w:rsid w:val="00321003"/>
    <w:rsid w:val="00322129"/>
    <w:rsid w:val="00322CAE"/>
    <w:rsid w:val="00322E8F"/>
    <w:rsid w:val="00323187"/>
    <w:rsid w:val="003239AD"/>
    <w:rsid w:val="00325917"/>
    <w:rsid w:val="0033133B"/>
    <w:rsid w:val="00333616"/>
    <w:rsid w:val="00333FA4"/>
    <w:rsid w:val="003349D8"/>
    <w:rsid w:val="003355CE"/>
    <w:rsid w:val="00336AF3"/>
    <w:rsid w:val="00336F12"/>
    <w:rsid w:val="00337216"/>
    <w:rsid w:val="00337F7C"/>
    <w:rsid w:val="0034020A"/>
    <w:rsid w:val="003402C3"/>
    <w:rsid w:val="00340ACB"/>
    <w:rsid w:val="00341288"/>
    <w:rsid w:val="00341AE7"/>
    <w:rsid w:val="003436F5"/>
    <w:rsid w:val="00344AA9"/>
    <w:rsid w:val="003453D8"/>
    <w:rsid w:val="003457BF"/>
    <w:rsid w:val="00346B77"/>
    <w:rsid w:val="00347C84"/>
    <w:rsid w:val="0035028F"/>
    <w:rsid w:val="00351EFC"/>
    <w:rsid w:val="00352290"/>
    <w:rsid w:val="00353A1D"/>
    <w:rsid w:val="00355833"/>
    <w:rsid w:val="0035587E"/>
    <w:rsid w:val="00355FE8"/>
    <w:rsid w:val="00356CD7"/>
    <w:rsid w:val="00356FA4"/>
    <w:rsid w:val="00361195"/>
    <w:rsid w:val="0036198E"/>
    <w:rsid w:val="00362253"/>
    <w:rsid w:val="003624C7"/>
    <w:rsid w:val="003625E7"/>
    <w:rsid w:val="003627B7"/>
    <w:rsid w:val="00363B21"/>
    <w:rsid w:val="00364F74"/>
    <w:rsid w:val="00365457"/>
    <w:rsid w:val="0036638E"/>
    <w:rsid w:val="003673DB"/>
    <w:rsid w:val="003700C9"/>
    <w:rsid w:val="003725D7"/>
    <w:rsid w:val="00372FAE"/>
    <w:rsid w:val="00384107"/>
    <w:rsid w:val="00385327"/>
    <w:rsid w:val="00385A67"/>
    <w:rsid w:val="003861BF"/>
    <w:rsid w:val="00386783"/>
    <w:rsid w:val="003871AE"/>
    <w:rsid w:val="00387F6C"/>
    <w:rsid w:val="00390ED6"/>
    <w:rsid w:val="003944A6"/>
    <w:rsid w:val="00394C00"/>
    <w:rsid w:val="003950FB"/>
    <w:rsid w:val="00396AB8"/>
    <w:rsid w:val="00396F5B"/>
    <w:rsid w:val="00397A89"/>
    <w:rsid w:val="00397EAE"/>
    <w:rsid w:val="003A0FD6"/>
    <w:rsid w:val="003A29A2"/>
    <w:rsid w:val="003A3102"/>
    <w:rsid w:val="003A439E"/>
    <w:rsid w:val="003A5801"/>
    <w:rsid w:val="003A7098"/>
    <w:rsid w:val="003A72DE"/>
    <w:rsid w:val="003B2213"/>
    <w:rsid w:val="003B3139"/>
    <w:rsid w:val="003B4B88"/>
    <w:rsid w:val="003B50C4"/>
    <w:rsid w:val="003B6207"/>
    <w:rsid w:val="003B6ADD"/>
    <w:rsid w:val="003C0733"/>
    <w:rsid w:val="003C2296"/>
    <w:rsid w:val="003C3CA4"/>
    <w:rsid w:val="003C4500"/>
    <w:rsid w:val="003C4FE9"/>
    <w:rsid w:val="003C66DB"/>
    <w:rsid w:val="003D00BB"/>
    <w:rsid w:val="003D0341"/>
    <w:rsid w:val="003D0A57"/>
    <w:rsid w:val="003D5B27"/>
    <w:rsid w:val="003D6B53"/>
    <w:rsid w:val="003D77A6"/>
    <w:rsid w:val="003D7E86"/>
    <w:rsid w:val="003E0B49"/>
    <w:rsid w:val="003E0B62"/>
    <w:rsid w:val="003E1D61"/>
    <w:rsid w:val="003E2B3A"/>
    <w:rsid w:val="003E3BD0"/>
    <w:rsid w:val="003E6214"/>
    <w:rsid w:val="003E73FC"/>
    <w:rsid w:val="003F2276"/>
    <w:rsid w:val="003F3A83"/>
    <w:rsid w:val="003F3BE6"/>
    <w:rsid w:val="003F508C"/>
    <w:rsid w:val="003F536D"/>
    <w:rsid w:val="003F57C9"/>
    <w:rsid w:val="003F5F20"/>
    <w:rsid w:val="003F6F27"/>
    <w:rsid w:val="004000A4"/>
    <w:rsid w:val="00400914"/>
    <w:rsid w:val="0040177A"/>
    <w:rsid w:val="004034C2"/>
    <w:rsid w:val="00405F65"/>
    <w:rsid w:val="0040783D"/>
    <w:rsid w:val="00407EDC"/>
    <w:rsid w:val="004104C1"/>
    <w:rsid w:val="00412E0C"/>
    <w:rsid w:val="00414ABF"/>
    <w:rsid w:val="00416F6F"/>
    <w:rsid w:val="00417485"/>
    <w:rsid w:val="00420FF1"/>
    <w:rsid w:val="00421C0F"/>
    <w:rsid w:val="00423521"/>
    <w:rsid w:val="00424F9A"/>
    <w:rsid w:val="00432B2B"/>
    <w:rsid w:val="00432C7A"/>
    <w:rsid w:val="004360EF"/>
    <w:rsid w:val="004361CE"/>
    <w:rsid w:val="00436DAB"/>
    <w:rsid w:val="00436E36"/>
    <w:rsid w:val="004373A5"/>
    <w:rsid w:val="004378F6"/>
    <w:rsid w:val="00440131"/>
    <w:rsid w:val="00441871"/>
    <w:rsid w:val="00444162"/>
    <w:rsid w:val="0044564A"/>
    <w:rsid w:val="00445B60"/>
    <w:rsid w:val="004460BA"/>
    <w:rsid w:val="004515BC"/>
    <w:rsid w:val="00453CBB"/>
    <w:rsid w:val="00456B82"/>
    <w:rsid w:val="00456C1E"/>
    <w:rsid w:val="004578B0"/>
    <w:rsid w:val="00457A50"/>
    <w:rsid w:val="0046029B"/>
    <w:rsid w:val="00463613"/>
    <w:rsid w:val="004650FA"/>
    <w:rsid w:val="004666E7"/>
    <w:rsid w:val="004666EB"/>
    <w:rsid w:val="00467DDF"/>
    <w:rsid w:val="00471DC0"/>
    <w:rsid w:val="004722E0"/>
    <w:rsid w:val="0047278D"/>
    <w:rsid w:val="00473CAD"/>
    <w:rsid w:val="00473F8A"/>
    <w:rsid w:val="0047461A"/>
    <w:rsid w:val="00474A8B"/>
    <w:rsid w:val="0047631F"/>
    <w:rsid w:val="004766DC"/>
    <w:rsid w:val="0047687F"/>
    <w:rsid w:val="00476D4F"/>
    <w:rsid w:val="00482B83"/>
    <w:rsid w:val="004833A0"/>
    <w:rsid w:val="00483922"/>
    <w:rsid w:val="0048587A"/>
    <w:rsid w:val="00491077"/>
    <w:rsid w:val="00491DC5"/>
    <w:rsid w:val="0049340E"/>
    <w:rsid w:val="004946F2"/>
    <w:rsid w:val="004A46D9"/>
    <w:rsid w:val="004A4ABF"/>
    <w:rsid w:val="004A571B"/>
    <w:rsid w:val="004A78F9"/>
    <w:rsid w:val="004B2BB5"/>
    <w:rsid w:val="004B6DCD"/>
    <w:rsid w:val="004B7C0E"/>
    <w:rsid w:val="004C2906"/>
    <w:rsid w:val="004C3634"/>
    <w:rsid w:val="004C539F"/>
    <w:rsid w:val="004C6EC2"/>
    <w:rsid w:val="004D17CF"/>
    <w:rsid w:val="004D1B37"/>
    <w:rsid w:val="004D26D1"/>
    <w:rsid w:val="004D2817"/>
    <w:rsid w:val="004D2DE8"/>
    <w:rsid w:val="004D3792"/>
    <w:rsid w:val="004D3EAF"/>
    <w:rsid w:val="004D3F70"/>
    <w:rsid w:val="004D50A7"/>
    <w:rsid w:val="004D520C"/>
    <w:rsid w:val="004D6183"/>
    <w:rsid w:val="004D6372"/>
    <w:rsid w:val="004D719C"/>
    <w:rsid w:val="004D7820"/>
    <w:rsid w:val="004E03C1"/>
    <w:rsid w:val="004E2DED"/>
    <w:rsid w:val="004E3F65"/>
    <w:rsid w:val="004E61AF"/>
    <w:rsid w:val="004E7DB6"/>
    <w:rsid w:val="004F1B48"/>
    <w:rsid w:val="004F1DEF"/>
    <w:rsid w:val="004F34A2"/>
    <w:rsid w:val="004F549B"/>
    <w:rsid w:val="004F6698"/>
    <w:rsid w:val="004F7DCB"/>
    <w:rsid w:val="004F7FD8"/>
    <w:rsid w:val="00501E71"/>
    <w:rsid w:val="00501F29"/>
    <w:rsid w:val="00504986"/>
    <w:rsid w:val="00505179"/>
    <w:rsid w:val="00505610"/>
    <w:rsid w:val="00507A6D"/>
    <w:rsid w:val="005100E8"/>
    <w:rsid w:val="005105AE"/>
    <w:rsid w:val="005135EA"/>
    <w:rsid w:val="005151A6"/>
    <w:rsid w:val="00516309"/>
    <w:rsid w:val="00516422"/>
    <w:rsid w:val="0052011A"/>
    <w:rsid w:val="005229DB"/>
    <w:rsid w:val="005238FC"/>
    <w:rsid w:val="00523B6E"/>
    <w:rsid w:val="00523C85"/>
    <w:rsid w:val="00526623"/>
    <w:rsid w:val="00527A98"/>
    <w:rsid w:val="00527FA5"/>
    <w:rsid w:val="00530568"/>
    <w:rsid w:val="00530F90"/>
    <w:rsid w:val="00531143"/>
    <w:rsid w:val="00531517"/>
    <w:rsid w:val="00531A4B"/>
    <w:rsid w:val="00532889"/>
    <w:rsid w:val="005351FD"/>
    <w:rsid w:val="00536046"/>
    <w:rsid w:val="00540030"/>
    <w:rsid w:val="00542506"/>
    <w:rsid w:val="00542B65"/>
    <w:rsid w:val="005434DE"/>
    <w:rsid w:val="00544806"/>
    <w:rsid w:val="0054743C"/>
    <w:rsid w:val="005537E7"/>
    <w:rsid w:val="00553FA7"/>
    <w:rsid w:val="00554F0D"/>
    <w:rsid w:val="00556413"/>
    <w:rsid w:val="00556B94"/>
    <w:rsid w:val="0056115E"/>
    <w:rsid w:val="00563A14"/>
    <w:rsid w:val="0056736E"/>
    <w:rsid w:val="0057486E"/>
    <w:rsid w:val="005755D0"/>
    <w:rsid w:val="00577F0B"/>
    <w:rsid w:val="005802F4"/>
    <w:rsid w:val="005834B7"/>
    <w:rsid w:val="00585871"/>
    <w:rsid w:val="00586452"/>
    <w:rsid w:val="00591E68"/>
    <w:rsid w:val="00592BCE"/>
    <w:rsid w:val="005973D5"/>
    <w:rsid w:val="0059759F"/>
    <w:rsid w:val="005A0F67"/>
    <w:rsid w:val="005A1259"/>
    <w:rsid w:val="005A1AE0"/>
    <w:rsid w:val="005A20EF"/>
    <w:rsid w:val="005A260C"/>
    <w:rsid w:val="005A2ED6"/>
    <w:rsid w:val="005A3057"/>
    <w:rsid w:val="005A4691"/>
    <w:rsid w:val="005A4C9D"/>
    <w:rsid w:val="005A5A95"/>
    <w:rsid w:val="005A5B1F"/>
    <w:rsid w:val="005A7679"/>
    <w:rsid w:val="005B3A77"/>
    <w:rsid w:val="005B4368"/>
    <w:rsid w:val="005B5CD7"/>
    <w:rsid w:val="005B7246"/>
    <w:rsid w:val="005C2DBE"/>
    <w:rsid w:val="005C38A9"/>
    <w:rsid w:val="005C5CE8"/>
    <w:rsid w:val="005C6F72"/>
    <w:rsid w:val="005D00EA"/>
    <w:rsid w:val="005D0622"/>
    <w:rsid w:val="005D2CE0"/>
    <w:rsid w:val="005D3169"/>
    <w:rsid w:val="005D4AEA"/>
    <w:rsid w:val="005D58F0"/>
    <w:rsid w:val="005D6B11"/>
    <w:rsid w:val="005E33DC"/>
    <w:rsid w:val="005E3592"/>
    <w:rsid w:val="005E4D8F"/>
    <w:rsid w:val="005E4F8B"/>
    <w:rsid w:val="005E5153"/>
    <w:rsid w:val="005E58DE"/>
    <w:rsid w:val="005E5B64"/>
    <w:rsid w:val="005E60CD"/>
    <w:rsid w:val="005E77E6"/>
    <w:rsid w:val="005F0E0D"/>
    <w:rsid w:val="005F107F"/>
    <w:rsid w:val="005F13E0"/>
    <w:rsid w:val="005F36E4"/>
    <w:rsid w:val="005F5DC3"/>
    <w:rsid w:val="005F7343"/>
    <w:rsid w:val="005F7A19"/>
    <w:rsid w:val="00600677"/>
    <w:rsid w:val="00600722"/>
    <w:rsid w:val="006017C5"/>
    <w:rsid w:val="00601CC3"/>
    <w:rsid w:val="00602DA2"/>
    <w:rsid w:val="00603443"/>
    <w:rsid w:val="006052B6"/>
    <w:rsid w:val="00605D1A"/>
    <w:rsid w:val="006066D2"/>
    <w:rsid w:val="00606DFA"/>
    <w:rsid w:val="006120E1"/>
    <w:rsid w:val="00612CBD"/>
    <w:rsid w:val="00613035"/>
    <w:rsid w:val="00613163"/>
    <w:rsid w:val="00615E99"/>
    <w:rsid w:val="006164FC"/>
    <w:rsid w:val="0061776E"/>
    <w:rsid w:val="00620190"/>
    <w:rsid w:val="006201CE"/>
    <w:rsid w:val="00621C91"/>
    <w:rsid w:val="00631349"/>
    <w:rsid w:val="00633918"/>
    <w:rsid w:val="006340CC"/>
    <w:rsid w:val="006363FB"/>
    <w:rsid w:val="006379F5"/>
    <w:rsid w:val="00637D16"/>
    <w:rsid w:val="00640E8E"/>
    <w:rsid w:val="00644A79"/>
    <w:rsid w:val="00645433"/>
    <w:rsid w:val="006471B7"/>
    <w:rsid w:val="006478E2"/>
    <w:rsid w:val="00651C93"/>
    <w:rsid w:val="00652AA3"/>
    <w:rsid w:val="00655D1B"/>
    <w:rsid w:val="00656B77"/>
    <w:rsid w:val="00657F0F"/>
    <w:rsid w:val="006622BA"/>
    <w:rsid w:val="00662F02"/>
    <w:rsid w:val="0066361C"/>
    <w:rsid w:val="00664F0B"/>
    <w:rsid w:val="00666792"/>
    <w:rsid w:val="00667192"/>
    <w:rsid w:val="00670796"/>
    <w:rsid w:val="006718AA"/>
    <w:rsid w:val="00672A69"/>
    <w:rsid w:val="006730C6"/>
    <w:rsid w:val="00673F72"/>
    <w:rsid w:val="006758AE"/>
    <w:rsid w:val="00675CB8"/>
    <w:rsid w:val="00677FB3"/>
    <w:rsid w:val="00681174"/>
    <w:rsid w:val="00682DCA"/>
    <w:rsid w:val="00683385"/>
    <w:rsid w:val="00685081"/>
    <w:rsid w:val="006850C9"/>
    <w:rsid w:val="0068551E"/>
    <w:rsid w:val="0068588E"/>
    <w:rsid w:val="00686191"/>
    <w:rsid w:val="00686FA5"/>
    <w:rsid w:val="00687674"/>
    <w:rsid w:val="0068780E"/>
    <w:rsid w:val="00687D4D"/>
    <w:rsid w:val="0069164F"/>
    <w:rsid w:val="00695636"/>
    <w:rsid w:val="00695F13"/>
    <w:rsid w:val="0069776E"/>
    <w:rsid w:val="006A04F9"/>
    <w:rsid w:val="006A1275"/>
    <w:rsid w:val="006A1455"/>
    <w:rsid w:val="006A2435"/>
    <w:rsid w:val="006A2FD9"/>
    <w:rsid w:val="006A3036"/>
    <w:rsid w:val="006A5CB9"/>
    <w:rsid w:val="006A63C9"/>
    <w:rsid w:val="006B0C29"/>
    <w:rsid w:val="006B0D68"/>
    <w:rsid w:val="006B2822"/>
    <w:rsid w:val="006B2969"/>
    <w:rsid w:val="006B3D52"/>
    <w:rsid w:val="006B4CB5"/>
    <w:rsid w:val="006B4E18"/>
    <w:rsid w:val="006B5E2B"/>
    <w:rsid w:val="006B7654"/>
    <w:rsid w:val="006C2897"/>
    <w:rsid w:val="006C3362"/>
    <w:rsid w:val="006D1E01"/>
    <w:rsid w:val="006D2720"/>
    <w:rsid w:val="006D3492"/>
    <w:rsid w:val="006D42E3"/>
    <w:rsid w:val="006D4742"/>
    <w:rsid w:val="006D48C4"/>
    <w:rsid w:val="006D4E4D"/>
    <w:rsid w:val="006D5740"/>
    <w:rsid w:val="006E00E8"/>
    <w:rsid w:val="006E1B80"/>
    <w:rsid w:val="006E2B4E"/>
    <w:rsid w:val="006E3D8D"/>
    <w:rsid w:val="006E50A8"/>
    <w:rsid w:val="006E523A"/>
    <w:rsid w:val="006E5293"/>
    <w:rsid w:val="006E7B8E"/>
    <w:rsid w:val="006F1CF1"/>
    <w:rsid w:val="006F323F"/>
    <w:rsid w:val="006F3B81"/>
    <w:rsid w:val="006F414D"/>
    <w:rsid w:val="006F7275"/>
    <w:rsid w:val="00700A0F"/>
    <w:rsid w:val="00701116"/>
    <w:rsid w:val="00701661"/>
    <w:rsid w:val="00701871"/>
    <w:rsid w:val="00701B32"/>
    <w:rsid w:val="00702E0B"/>
    <w:rsid w:val="007069C4"/>
    <w:rsid w:val="00707936"/>
    <w:rsid w:val="00713BFA"/>
    <w:rsid w:val="007140A9"/>
    <w:rsid w:val="007168BD"/>
    <w:rsid w:val="00717208"/>
    <w:rsid w:val="00717F7A"/>
    <w:rsid w:val="0072371C"/>
    <w:rsid w:val="00727605"/>
    <w:rsid w:val="00727822"/>
    <w:rsid w:val="00727E44"/>
    <w:rsid w:val="007318CF"/>
    <w:rsid w:val="00732061"/>
    <w:rsid w:val="0073472C"/>
    <w:rsid w:val="00734AF7"/>
    <w:rsid w:val="0073609C"/>
    <w:rsid w:val="0073729C"/>
    <w:rsid w:val="0074106D"/>
    <w:rsid w:val="00741FD8"/>
    <w:rsid w:val="00744444"/>
    <w:rsid w:val="00745294"/>
    <w:rsid w:val="00745E55"/>
    <w:rsid w:val="00747000"/>
    <w:rsid w:val="00747684"/>
    <w:rsid w:val="0075107E"/>
    <w:rsid w:val="00751585"/>
    <w:rsid w:val="007536E0"/>
    <w:rsid w:val="0075423D"/>
    <w:rsid w:val="00760772"/>
    <w:rsid w:val="0076247A"/>
    <w:rsid w:val="00762E32"/>
    <w:rsid w:val="00762E88"/>
    <w:rsid w:val="00764C8F"/>
    <w:rsid w:val="007654BB"/>
    <w:rsid w:val="007661B0"/>
    <w:rsid w:val="00766602"/>
    <w:rsid w:val="007707D8"/>
    <w:rsid w:val="00771D16"/>
    <w:rsid w:val="00772A1D"/>
    <w:rsid w:val="00772C72"/>
    <w:rsid w:val="00775503"/>
    <w:rsid w:val="00775C44"/>
    <w:rsid w:val="0077755B"/>
    <w:rsid w:val="00777AD8"/>
    <w:rsid w:val="00777F36"/>
    <w:rsid w:val="007801F9"/>
    <w:rsid w:val="00780AEA"/>
    <w:rsid w:val="007823DF"/>
    <w:rsid w:val="007831A6"/>
    <w:rsid w:val="0078381B"/>
    <w:rsid w:val="007872F2"/>
    <w:rsid w:val="0078772A"/>
    <w:rsid w:val="00787BB8"/>
    <w:rsid w:val="00790C93"/>
    <w:rsid w:val="0079153D"/>
    <w:rsid w:val="00791806"/>
    <w:rsid w:val="00792A92"/>
    <w:rsid w:val="007954FF"/>
    <w:rsid w:val="0079573E"/>
    <w:rsid w:val="00797DB5"/>
    <w:rsid w:val="00797F8B"/>
    <w:rsid w:val="007A0874"/>
    <w:rsid w:val="007A08BC"/>
    <w:rsid w:val="007A0F77"/>
    <w:rsid w:val="007A1670"/>
    <w:rsid w:val="007A1FB2"/>
    <w:rsid w:val="007A2986"/>
    <w:rsid w:val="007A4123"/>
    <w:rsid w:val="007A4C88"/>
    <w:rsid w:val="007A67CF"/>
    <w:rsid w:val="007A7A99"/>
    <w:rsid w:val="007B08CB"/>
    <w:rsid w:val="007B374F"/>
    <w:rsid w:val="007B4917"/>
    <w:rsid w:val="007B6491"/>
    <w:rsid w:val="007B703E"/>
    <w:rsid w:val="007B72EA"/>
    <w:rsid w:val="007C1E5F"/>
    <w:rsid w:val="007C29F6"/>
    <w:rsid w:val="007C464B"/>
    <w:rsid w:val="007C47EE"/>
    <w:rsid w:val="007C77D6"/>
    <w:rsid w:val="007C7FDD"/>
    <w:rsid w:val="007D1C3E"/>
    <w:rsid w:val="007D2B79"/>
    <w:rsid w:val="007D3010"/>
    <w:rsid w:val="007D3195"/>
    <w:rsid w:val="007D31EF"/>
    <w:rsid w:val="007D3A54"/>
    <w:rsid w:val="007D65EA"/>
    <w:rsid w:val="007D6841"/>
    <w:rsid w:val="007D6CD1"/>
    <w:rsid w:val="007E1513"/>
    <w:rsid w:val="007E182C"/>
    <w:rsid w:val="007E1C8B"/>
    <w:rsid w:val="007E2336"/>
    <w:rsid w:val="007E29E0"/>
    <w:rsid w:val="007E4641"/>
    <w:rsid w:val="007E46F7"/>
    <w:rsid w:val="007E544E"/>
    <w:rsid w:val="007E557C"/>
    <w:rsid w:val="007E734C"/>
    <w:rsid w:val="007F4450"/>
    <w:rsid w:val="007F6C76"/>
    <w:rsid w:val="00802718"/>
    <w:rsid w:val="00802A37"/>
    <w:rsid w:val="00805712"/>
    <w:rsid w:val="008106BC"/>
    <w:rsid w:val="0081155B"/>
    <w:rsid w:val="008132A6"/>
    <w:rsid w:val="0081330B"/>
    <w:rsid w:val="00814386"/>
    <w:rsid w:val="0081697D"/>
    <w:rsid w:val="008242DB"/>
    <w:rsid w:val="00827946"/>
    <w:rsid w:val="0083430C"/>
    <w:rsid w:val="0083718C"/>
    <w:rsid w:val="00842576"/>
    <w:rsid w:val="0084320A"/>
    <w:rsid w:val="008459EF"/>
    <w:rsid w:val="00847BB3"/>
    <w:rsid w:val="00851D1C"/>
    <w:rsid w:val="0085799F"/>
    <w:rsid w:val="00860365"/>
    <w:rsid w:val="00860C1F"/>
    <w:rsid w:val="00861A94"/>
    <w:rsid w:val="008621B4"/>
    <w:rsid w:val="00864791"/>
    <w:rsid w:val="0087018C"/>
    <w:rsid w:val="00871402"/>
    <w:rsid w:val="00874EBC"/>
    <w:rsid w:val="00874EDC"/>
    <w:rsid w:val="00876534"/>
    <w:rsid w:val="008803BA"/>
    <w:rsid w:val="00880C20"/>
    <w:rsid w:val="00881BD8"/>
    <w:rsid w:val="0088274D"/>
    <w:rsid w:val="00883A61"/>
    <w:rsid w:val="008844CF"/>
    <w:rsid w:val="00885E81"/>
    <w:rsid w:val="00885EE5"/>
    <w:rsid w:val="00887D2C"/>
    <w:rsid w:val="00890AA5"/>
    <w:rsid w:val="00892922"/>
    <w:rsid w:val="00892A49"/>
    <w:rsid w:val="008946B3"/>
    <w:rsid w:val="00895611"/>
    <w:rsid w:val="0089B0E0"/>
    <w:rsid w:val="008A0062"/>
    <w:rsid w:val="008A1576"/>
    <w:rsid w:val="008A2EB5"/>
    <w:rsid w:val="008A3FC8"/>
    <w:rsid w:val="008A4C58"/>
    <w:rsid w:val="008A4DC3"/>
    <w:rsid w:val="008A57D1"/>
    <w:rsid w:val="008A74A3"/>
    <w:rsid w:val="008B1C4E"/>
    <w:rsid w:val="008B49DC"/>
    <w:rsid w:val="008B5262"/>
    <w:rsid w:val="008B7473"/>
    <w:rsid w:val="008C029B"/>
    <w:rsid w:val="008C0760"/>
    <w:rsid w:val="008C0C03"/>
    <w:rsid w:val="008C24A3"/>
    <w:rsid w:val="008C2C5D"/>
    <w:rsid w:val="008D06C2"/>
    <w:rsid w:val="008D08B0"/>
    <w:rsid w:val="008D1090"/>
    <w:rsid w:val="008D2AEB"/>
    <w:rsid w:val="008D33FB"/>
    <w:rsid w:val="008D37BF"/>
    <w:rsid w:val="008D3A90"/>
    <w:rsid w:val="008D5CF2"/>
    <w:rsid w:val="008D5F71"/>
    <w:rsid w:val="008D731F"/>
    <w:rsid w:val="008E14DE"/>
    <w:rsid w:val="008E2F43"/>
    <w:rsid w:val="008E4032"/>
    <w:rsid w:val="008E42D2"/>
    <w:rsid w:val="008E4A52"/>
    <w:rsid w:val="008E4D0C"/>
    <w:rsid w:val="008E53C6"/>
    <w:rsid w:val="008E5D01"/>
    <w:rsid w:val="008E5F6C"/>
    <w:rsid w:val="008E7E56"/>
    <w:rsid w:val="008F1EE0"/>
    <w:rsid w:val="008F22B1"/>
    <w:rsid w:val="008F37E7"/>
    <w:rsid w:val="008F45E4"/>
    <w:rsid w:val="008F5358"/>
    <w:rsid w:val="008F60D0"/>
    <w:rsid w:val="00900CBF"/>
    <w:rsid w:val="009014AB"/>
    <w:rsid w:val="00901612"/>
    <w:rsid w:val="00903189"/>
    <w:rsid w:val="00903DAE"/>
    <w:rsid w:val="00904986"/>
    <w:rsid w:val="00907DFA"/>
    <w:rsid w:val="00910952"/>
    <w:rsid w:val="00910F67"/>
    <w:rsid w:val="009115BB"/>
    <w:rsid w:val="00913CEE"/>
    <w:rsid w:val="0091458C"/>
    <w:rsid w:val="009147B5"/>
    <w:rsid w:val="009153B4"/>
    <w:rsid w:val="00915F2E"/>
    <w:rsid w:val="00916961"/>
    <w:rsid w:val="00920BD9"/>
    <w:rsid w:val="00922553"/>
    <w:rsid w:val="00922D71"/>
    <w:rsid w:val="0092355B"/>
    <w:rsid w:val="0092538A"/>
    <w:rsid w:val="009259C0"/>
    <w:rsid w:val="00930A44"/>
    <w:rsid w:val="0093128E"/>
    <w:rsid w:val="00931FAE"/>
    <w:rsid w:val="00932588"/>
    <w:rsid w:val="00935426"/>
    <w:rsid w:val="0093753C"/>
    <w:rsid w:val="009405AD"/>
    <w:rsid w:val="0094197C"/>
    <w:rsid w:val="00941B22"/>
    <w:rsid w:val="00942708"/>
    <w:rsid w:val="00942C06"/>
    <w:rsid w:val="00942F4C"/>
    <w:rsid w:val="009445A8"/>
    <w:rsid w:val="00944791"/>
    <w:rsid w:val="009475F7"/>
    <w:rsid w:val="00947AE0"/>
    <w:rsid w:val="009515B3"/>
    <w:rsid w:val="0095235D"/>
    <w:rsid w:val="00953348"/>
    <w:rsid w:val="009607A5"/>
    <w:rsid w:val="00960D99"/>
    <w:rsid w:val="00965DE1"/>
    <w:rsid w:val="00966315"/>
    <w:rsid w:val="009664B4"/>
    <w:rsid w:val="00966E74"/>
    <w:rsid w:val="009717F8"/>
    <w:rsid w:val="00973771"/>
    <w:rsid w:val="009737AA"/>
    <w:rsid w:val="00973BBA"/>
    <w:rsid w:val="009740D0"/>
    <w:rsid w:val="00974929"/>
    <w:rsid w:val="00974E32"/>
    <w:rsid w:val="00976DD9"/>
    <w:rsid w:val="0097745D"/>
    <w:rsid w:val="0098016B"/>
    <w:rsid w:val="00982089"/>
    <w:rsid w:val="009831B3"/>
    <w:rsid w:val="009833F1"/>
    <w:rsid w:val="00983CE6"/>
    <w:rsid w:val="00984DC7"/>
    <w:rsid w:val="0098541E"/>
    <w:rsid w:val="009908C1"/>
    <w:rsid w:val="00992498"/>
    <w:rsid w:val="0099313E"/>
    <w:rsid w:val="00995076"/>
    <w:rsid w:val="00996580"/>
    <w:rsid w:val="00996A07"/>
    <w:rsid w:val="009A206B"/>
    <w:rsid w:val="009A3500"/>
    <w:rsid w:val="009A5BD1"/>
    <w:rsid w:val="009A6E94"/>
    <w:rsid w:val="009A6FAA"/>
    <w:rsid w:val="009A7379"/>
    <w:rsid w:val="009B0163"/>
    <w:rsid w:val="009B11C9"/>
    <w:rsid w:val="009B1CFD"/>
    <w:rsid w:val="009B2115"/>
    <w:rsid w:val="009B28D1"/>
    <w:rsid w:val="009B298B"/>
    <w:rsid w:val="009B3605"/>
    <w:rsid w:val="009B37BD"/>
    <w:rsid w:val="009B3AD5"/>
    <w:rsid w:val="009B46ED"/>
    <w:rsid w:val="009B696A"/>
    <w:rsid w:val="009C090D"/>
    <w:rsid w:val="009C2607"/>
    <w:rsid w:val="009C6017"/>
    <w:rsid w:val="009C7FD6"/>
    <w:rsid w:val="009D3DC2"/>
    <w:rsid w:val="009D55F4"/>
    <w:rsid w:val="009E1499"/>
    <w:rsid w:val="009E19E2"/>
    <w:rsid w:val="009E2690"/>
    <w:rsid w:val="009E2A1A"/>
    <w:rsid w:val="009E302F"/>
    <w:rsid w:val="009F1691"/>
    <w:rsid w:val="009F236A"/>
    <w:rsid w:val="009F32C1"/>
    <w:rsid w:val="009F387F"/>
    <w:rsid w:val="009F571E"/>
    <w:rsid w:val="009F5AA2"/>
    <w:rsid w:val="009F653C"/>
    <w:rsid w:val="009F7223"/>
    <w:rsid w:val="00A00902"/>
    <w:rsid w:val="00A011C6"/>
    <w:rsid w:val="00A04CEA"/>
    <w:rsid w:val="00A05288"/>
    <w:rsid w:val="00A109D1"/>
    <w:rsid w:val="00A11A1C"/>
    <w:rsid w:val="00A11E52"/>
    <w:rsid w:val="00A14CD4"/>
    <w:rsid w:val="00A15607"/>
    <w:rsid w:val="00A15EBD"/>
    <w:rsid w:val="00A1641E"/>
    <w:rsid w:val="00A164AB"/>
    <w:rsid w:val="00A16944"/>
    <w:rsid w:val="00A16C02"/>
    <w:rsid w:val="00A17A79"/>
    <w:rsid w:val="00A17B6E"/>
    <w:rsid w:val="00A220C2"/>
    <w:rsid w:val="00A239F3"/>
    <w:rsid w:val="00A242D3"/>
    <w:rsid w:val="00A24397"/>
    <w:rsid w:val="00A25013"/>
    <w:rsid w:val="00A2550E"/>
    <w:rsid w:val="00A2664B"/>
    <w:rsid w:val="00A27CE3"/>
    <w:rsid w:val="00A3170F"/>
    <w:rsid w:val="00A34847"/>
    <w:rsid w:val="00A34C8D"/>
    <w:rsid w:val="00A36290"/>
    <w:rsid w:val="00A4054D"/>
    <w:rsid w:val="00A40AC4"/>
    <w:rsid w:val="00A40D84"/>
    <w:rsid w:val="00A40FF5"/>
    <w:rsid w:val="00A41528"/>
    <w:rsid w:val="00A44376"/>
    <w:rsid w:val="00A45837"/>
    <w:rsid w:val="00A45E60"/>
    <w:rsid w:val="00A472DF"/>
    <w:rsid w:val="00A50B32"/>
    <w:rsid w:val="00A51126"/>
    <w:rsid w:val="00A528CF"/>
    <w:rsid w:val="00A535A6"/>
    <w:rsid w:val="00A53B52"/>
    <w:rsid w:val="00A5582B"/>
    <w:rsid w:val="00A55ACC"/>
    <w:rsid w:val="00A560A6"/>
    <w:rsid w:val="00A5643D"/>
    <w:rsid w:val="00A604BA"/>
    <w:rsid w:val="00A61645"/>
    <w:rsid w:val="00A64ACC"/>
    <w:rsid w:val="00A65569"/>
    <w:rsid w:val="00A66C82"/>
    <w:rsid w:val="00A672B1"/>
    <w:rsid w:val="00A6ACFA"/>
    <w:rsid w:val="00A7175B"/>
    <w:rsid w:val="00A73B1D"/>
    <w:rsid w:val="00A73DE2"/>
    <w:rsid w:val="00A810BA"/>
    <w:rsid w:val="00A826FD"/>
    <w:rsid w:val="00A82D8D"/>
    <w:rsid w:val="00A83063"/>
    <w:rsid w:val="00A83C8F"/>
    <w:rsid w:val="00A844FD"/>
    <w:rsid w:val="00A84B99"/>
    <w:rsid w:val="00A87B02"/>
    <w:rsid w:val="00A87BEB"/>
    <w:rsid w:val="00A90B4E"/>
    <w:rsid w:val="00A92713"/>
    <w:rsid w:val="00A93AC6"/>
    <w:rsid w:val="00A943D7"/>
    <w:rsid w:val="00A9481A"/>
    <w:rsid w:val="00AA066B"/>
    <w:rsid w:val="00AA46B1"/>
    <w:rsid w:val="00AA7525"/>
    <w:rsid w:val="00AA76FC"/>
    <w:rsid w:val="00AB2F3A"/>
    <w:rsid w:val="00AB448C"/>
    <w:rsid w:val="00AC0F6E"/>
    <w:rsid w:val="00AC620F"/>
    <w:rsid w:val="00AC631E"/>
    <w:rsid w:val="00AC6F7D"/>
    <w:rsid w:val="00AD0A8A"/>
    <w:rsid w:val="00AD251A"/>
    <w:rsid w:val="00AD255E"/>
    <w:rsid w:val="00AD2D2D"/>
    <w:rsid w:val="00AD4032"/>
    <w:rsid w:val="00AD421C"/>
    <w:rsid w:val="00AD4EFD"/>
    <w:rsid w:val="00AD5E41"/>
    <w:rsid w:val="00AD6732"/>
    <w:rsid w:val="00AE0C9D"/>
    <w:rsid w:val="00AE2BD7"/>
    <w:rsid w:val="00AE3374"/>
    <w:rsid w:val="00AE5224"/>
    <w:rsid w:val="00AE6BE2"/>
    <w:rsid w:val="00AE6D58"/>
    <w:rsid w:val="00AE6DB5"/>
    <w:rsid w:val="00AF08D7"/>
    <w:rsid w:val="00AF0E60"/>
    <w:rsid w:val="00AF183A"/>
    <w:rsid w:val="00AF2566"/>
    <w:rsid w:val="00AF2C6A"/>
    <w:rsid w:val="00AF4111"/>
    <w:rsid w:val="00AF6E1B"/>
    <w:rsid w:val="00AF7C25"/>
    <w:rsid w:val="00B000F8"/>
    <w:rsid w:val="00B05AE5"/>
    <w:rsid w:val="00B068B4"/>
    <w:rsid w:val="00B071BC"/>
    <w:rsid w:val="00B107AD"/>
    <w:rsid w:val="00B120FE"/>
    <w:rsid w:val="00B12B49"/>
    <w:rsid w:val="00B16A81"/>
    <w:rsid w:val="00B20DEE"/>
    <w:rsid w:val="00B23DB0"/>
    <w:rsid w:val="00B25345"/>
    <w:rsid w:val="00B257F1"/>
    <w:rsid w:val="00B27B9B"/>
    <w:rsid w:val="00B3119B"/>
    <w:rsid w:val="00B319C6"/>
    <w:rsid w:val="00B324B4"/>
    <w:rsid w:val="00B32572"/>
    <w:rsid w:val="00B32A65"/>
    <w:rsid w:val="00B32A8D"/>
    <w:rsid w:val="00B32EB9"/>
    <w:rsid w:val="00B351FC"/>
    <w:rsid w:val="00B36203"/>
    <w:rsid w:val="00B40B30"/>
    <w:rsid w:val="00B42A91"/>
    <w:rsid w:val="00B43A8A"/>
    <w:rsid w:val="00B45438"/>
    <w:rsid w:val="00B50014"/>
    <w:rsid w:val="00B502E1"/>
    <w:rsid w:val="00B5170E"/>
    <w:rsid w:val="00B52CEC"/>
    <w:rsid w:val="00B54588"/>
    <w:rsid w:val="00B55C99"/>
    <w:rsid w:val="00B55CB3"/>
    <w:rsid w:val="00B56D2B"/>
    <w:rsid w:val="00B57ABE"/>
    <w:rsid w:val="00B63C83"/>
    <w:rsid w:val="00B64103"/>
    <w:rsid w:val="00B65B38"/>
    <w:rsid w:val="00B67328"/>
    <w:rsid w:val="00B71152"/>
    <w:rsid w:val="00B7221C"/>
    <w:rsid w:val="00B7344C"/>
    <w:rsid w:val="00B752E6"/>
    <w:rsid w:val="00B76189"/>
    <w:rsid w:val="00B800FF"/>
    <w:rsid w:val="00B827A2"/>
    <w:rsid w:val="00B82D7D"/>
    <w:rsid w:val="00B82E47"/>
    <w:rsid w:val="00B83709"/>
    <w:rsid w:val="00B83BEA"/>
    <w:rsid w:val="00B85170"/>
    <w:rsid w:val="00B91428"/>
    <w:rsid w:val="00B928DD"/>
    <w:rsid w:val="00B9437D"/>
    <w:rsid w:val="00B945A5"/>
    <w:rsid w:val="00B9774F"/>
    <w:rsid w:val="00BA0685"/>
    <w:rsid w:val="00BA24E7"/>
    <w:rsid w:val="00BA35B4"/>
    <w:rsid w:val="00BA3ED7"/>
    <w:rsid w:val="00BA4642"/>
    <w:rsid w:val="00BA4D34"/>
    <w:rsid w:val="00BA57C3"/>
    <w:rsid w:val="00BA5D69"/>
    <w:rsid w:val="00BB0F38"/>
    <w:rsid w:val="00BB1E56"/>
    <w:rsid w:val="00BB45EE"/>
    <w:rsid w:val="00BB47F5"/>
    <w:rsid w:val="00BB66AA"/>
    <w:rsid w:val="00BB6E49"/>
    <w:rsid w:val="00BB781B"/>
    <w:rsid w:val="00BB7ECE"/>
    <w:rsid w:val="00BC62E5"/>
    <w:rsid w:val="00BC7B45"/>
    <w:rsid w:val="00BD0343"/>
    <w:rsid w:val="00BD0943"/>
    <w:rsid w:val="00BD2D70"/>
    <w:rsid w:val="00BD4AD3"/>
    <w:rsid w:val="00BD7A50"/>
    <w:rsid w:val="00BE0135"/>
    <w:rsid w:val="00BE16CE"/>
    <w:rsid w:val="00BE1E83"/>
    <w:rsid w:val="00BE2148"/>
    <w:rsid w:val="00BE4706"/>
    <w:rsid w:val="00BE5381"/>
    <w:rsid w:val="00BE7010"/>
    <w:rsid w:val="00BF2742"/>
    <w:rsid w:val="00BF2F08"/>
    <w:rsid w:val="00C01BE6"/>
    <w:rsid w:val="00C034D2"/>
    <w:rsid w:val="00C03CF0"/>
    <w:rsid w:val="00C07518"/>
    <w:rsid w:val="00C10172"/>
    <w:rsid w:val="00C119B5"/>
    <w:rsid w:val="00C137BA"/>
    <w:rsid w:val="00C1482B"/>
    <w:rsid w:val="00C164ED"/>
    <w:rsid w:val="00C17766"/>
    <w:rsid w:val="00C2132D"/>
    <w:rsid w:val="00C23041"/>
    <w:rsid w:val="00C26F36"/>
    <w:rsid w:val="00C27373"/>
    <w:rsid w:val="00C27A7E"/>
    <w:rsid w:val="00C3052B"/>
    <w:rsid w:val="00C30C59"/>
    <w:rsid w:val="00C315B2"/>
    <w:rsid w:val="00C324D1"/>
    <w:rsid w:val="00C34940"/>
    <w:rsid w:val="00C34ABC"/>
    <w:rsid w:val="00C3543A"/>
    <w:rsid w:val="00C35B2F"/>
    <w:rsid w:val="00C42C63"/>
    <w:rsid w:val="00C4494D"/>
    <w:rsid w:val="00C44D74"/>
    <w:rsid w:val="00C46B74"/>
    <w:rsid w:val="00C46DBB"/>
    <w:rsid w:val="00C47DC1"/>
    <w:rsid w:val="00C50690"/>
    <w:rsid w:val="00C50B1E"/>
    <w:rsid w:val="00C5254C"/>
    <w:rsid w:val="00C539DE"/>
    <w:rsid w:val="00C56273"/>
    <w:rsid w:val="00C57274"/>
    <w:rsid w:val="00C57AA2"/>
    <w:rsid w:val="00C60903"/>
    <w:rsid w:val="00C60E3A"/>
    <w:rsid w:val="00C61259"/>
    <w:rsid w:val="00C627B9"/>
    <w:rsid w:val="00C63857"/>
    <w:rsid w:val="00C63860"/>
    <w:rsid w:val="00C63F69"/>
    <w:rsid w:val="00C66D61"/>
    <w:rsid w:val="00C73723"/>
    <w:rsid w:val="00C74306"/>
    <w:rsid w:val="00C74326"/>
    <w:rsid w:val="00C76B0A"/>
    <w:rsid w:val="00C778C0"/>
    <w:rsid w:val="00C77DBB"/>
    <w:rsid w:val="00C8167B"/>
    <w:rsid w:val="00C8242B"/>
    <w:rsid w:val="00C828A3"/>
    <w:rsid w:val="00C82DCF"/>
    <w:rsid w:val="00C84B7F"/>
    <w:rsid w:val="00C85A1E"/>
    <w:rsid w:val="00C86362"/>
    <w:rsid w:val="00C87139"/>
    <w:rsid w:val="00C90264"/>
    <w:rsid w:val="00C90483"/>
    <w:rsid w:val="00C90763"/>
    <w:rsid w:val="00C9175C"/>
    <w:rsid w:val="00C92BEB"/>
    <w:rsid w:val="00C94320"/>
    <w:rsid w:val="00C95112"/>
    <w:rsid w:val="00C95384"/>
    <w:rsid w:val="00C9734E"/>
    <w:rsid w:val="00C976D0"/>
    <w:rsid w:val="00CA277D"/>
    <w:rsid w:val="00CA400D"/>
    <w:rsid w:val="00CA5509"/>
    <w:rsid w:val="00CA60B1"/>
    <w:rsid w:val="00CA673D"/>
    <w:rsid w:val="00CB0885"/>
    <w:rsid w:val="00CB1604"/>
    <w:rsid w:val="00CB3237"/>
    <w:rsid w:val="00CB56F1"/>
    <w:rsid w:val="00CB5AB8"/>
    <w:rsid w:val="00CB6B74"/>
    <w:rsid w:val="00CC0B05"/>
    <w:rsid w:val="00CC0DA6"/>
    <w:rsid w:val="00CC42C2"/>
    <w:rsid w:val="00CC567A"/>
    <w:rsid w:val="00CC6680"/>
    <w:rsid w:val="00CD03A3"/>
    <w:rsid w:val="00CD1550"/>
    <w:rsid w:val="00CD2F0E"/>
    <w:rsid w:val="00CD30F7"/>
    <w:rsid w:val="00CD4172"/>
    <w:rsid w:val="00CD4754"/>
    <w:rsid w:val="00CD54C8"/>
    <w:rsid w:val="00CE02F3"/>
    <w:rsid w:val="00CE1119"/>
    <w:rsid w:val="00CE1B9D"/>
    <w:rsid w:val="00CE1D0D"/>
    <w:rsid w:val="00CE1F6D"/>
    <w:rsid w:val="00CE22C4"/>
    <w:rsid w:val="00CE506C"/>
    <w:rsid w:val="00CE516A"/>
    <w:rsid w:val="00CF04B0"/>
    <w:rsid w:val="00CF1734"/>
    <w:rsid w:val="00CF4594"/>
    <w:rsid w:val="00CF74B1"/>
    <w:rsid w:val="00CFD448"/>
    <w:rsid w:val="00D0098B"/>
    <w:rsid w:val="00D01FCB"/>
    <w:rsid w:val="00D026F2"/>
    <w:rsid w:val="00D04442"/>
    <w:rsid w:val="00D05BE3"/>
    <w:rsid w:val="00D074B3"/>
    <w:rsid w:val="00D11002"/>
    <w:rsid w:val="00D11132"/>
    <w:rsid w:val="00D119FD"/>
    <w:rsid w:val="00D12795"/>
    <w:rsid w:val="00D16DC4"/>
    <w:rsid w:val="00D17A52"/>
    <w:rsid w:val="00D21BC8"/>
    <w:rsid w:val="00D21D5C"/>
    <w:rsid w:val="00D23071"/>
    <w:rsid w:val="00D23CF2"/>
    <w:rsid w:val="00D27D0F"/>
    <w:rsid w:val="00D30DAC"/>
    <w:rsid w:val="00D34C25"/>
    <w:rsid w:val="00D35B54"/>
    <w:rsid w:val="00D368F6"/>
    <w:rsid w:val="00D40DA4"/>
    <w:rsid w:val="00D411CA"/>
    <w:rsid w:val="00D411D4"/>
    <w:rsid w:val="00D41443"/>
    <w:rsid w:val="00D4194C"/>
    <w:rsid w:val="00D4198F"/>
    <w:rsid w:val="00D44B39"/>
    <w:rsid w:val="00D45132"/>
    <w:rsid w:val="00D459C7"/>
    <w:rsid w:val="00D47543"/>
    <w:rsid w:val="00D519EB"/>
    <w:rsid w:val="00D53CA0"/>
    <w:rsid w:val="00D54FAA"/>
    <w:rsid w:val="00D55830"/>
    <w:rsid w:val="00D61A92"/>
    <w:rsid w:val="00D650B2"/>
    <w:rsid w:val="00D66C5B"/>
    <w:rsid w:val="00D66EF9"/>
    <w:rsid w:val="00D712AA"/>
    <w:rsid w:val="00D7290F"/>
    <w:rsid w:val="00D72B87"/>
    <w:rsid w:val="00D740A9"/>
    <w:rsid w:val="00D74469"/>
    <w:rsid w:val="00D75DA1"/>
    <w:rsid w:val="00D80028"/>
    <w:rsid w:val="00D804A0"/>
    <w:rsid w:val="00D80A54"/>
    <w:rsid w:val="00D81F69"/>
    <w:rsid w:val="00D82081"/>
    <w:rsid w:val="00D836CD"/>
    <w:rsid w:val="00D8519E"/>
    <w:rsid w:val="00D86AFC"/>
    <w:rsid w:val="00D86F03"/>
    <w:rsid w:val="00D90786"/>
    <w:rsid w:val="00D90B4B"/>
    <w:rsid w:val="00D9106F"/>
    <w:rsid w:val="00D9172E"/>
    <w:rsid w:val="00D91C02"/>
    <w:rsid w:val="00D9245E"/>
    <w:rsid w:val="00D956AD"/>
    <w:rsid w:val="00D95D9B"/>
    <w:rsid w:val="00D96973"/>
    <w:rsid w:val="00D971C4"/>
    <w:rsid w:val="00DA211E"/>
    <w:rsid w:val="00DA25E1"/>
    <w:rsid w:val="00DA3D7B"/>
    <w:rsid w:val="00DA4E78"/>
    <w:rsid w:val="00DA629A"/>
    <w:rsid w:val="00DA629D"/>
    <w:rsid w:val="00DA6854"/>
    <w:rsid w:val="00DB114C"/>
    <w:rsid w:val="00DB3AD1"/>
    <w:rsid w:val="00DB4B51"/>
    <w:rsid w:val="00DB4BD6"/>
    <w:rsid w:val="00DB4F0E"/>
    <w:rsid w:val="00DB7CA7"/>
    <w:rsid w:val="00DB7FAF"/>
    <w:rsid w:val="00DC202D"/>
    <w:rsid w:val="00DC425C"/>
    <w:rsid w:val="00DC5119"/>
    <w:rsid w:val="00DC775E"/>
    <w:rsid w:val="00DC7FEB"/>
    <w:rsid w:val="00DD0210"/>
    <w:rsid w:val="00DD1140"/>
    <w:rsid w:val="00DD13BB"/>
    <w:rsid w:val="00DD15A5"/>
    <w:rsid w:val="00DD1ED1"/>
    <w:rsid w:val="00DD27B4"/>
    <w:rsid w:val="00DD3DE0"/>
    <w:rsid w:val="00DE3D6B"/>
    <w:rsid w:val="00DE4131"/>
    <w:rsid w:val="00DE47AE"/>
    <w:rsid w:val="00DE5851"/>
    <w:rsid w:val="00DE6F71"/>
    <w:rsid w:val="00DF084C"/>
    <w:rsid w:val="00DF2E88"/>
    <w:rsid w:val="00DF4521"/>
    <w:rsid w:val="00DF52C9"/>
    <w:rsid w:val="00DF52CF"/>
    <w:rsid w:val="00DF5869"/>
    <w:rsid w:val="00DF6790"/>
    <w:rsid w:val="00E00ED5"/>
    <w:rsid w:val="00E0168E"/>
    <w:rsid w:val="00E04582"/>
    <w:rsid w:val="00E04DCF"/>
    <w:rsid w:val="00E0629E"/>
    <w:rsid w:val="00E06FE3"/>
    <w:rsid w:val="00E078EE"/>
    <w:rsid w:val="00E07DC9"/>
    <w:rsid w:val="00E102FE"/>
    <w:rsid w:val="00E10728"/>
    <w:rsid w:val="00E10A91"/>
    <w:rsid w:val="00E12936"/>
    <w:rsid w:val="00E15806"/>
    <w:rsid w:val="00E17A90"/>
    <w:rsid w:val="00E17C94"/>
    <w:rsid w:val="00E17F6A"/>
    <w:rsid w:val="00E2097D"/>
    <w:rsid w:val="00E20E22"/>
    <w:rsid w:val="00E2288B"/>
    <w:rsid w:val="00E2498F"/>
    <w:rsid w:val="00E25141"/>
    <w:rsid w:val="00E26E47"/>
    <w:rsid w:val="00E30B75"/>
    <w:rsid w:val="00E31AA9"/>
    <w:rsid w:val="00E32353"/>
    <w:rsid w:val="00E32E7A"/>
    <w:rsid w:val="00E353D1"/>
    <w:rsid w:val="00E365B7"/>
    <w:rsid w:val="00E41C66"/>
    <w:rsid w:val="00E42A18"/>
    <w:rsid w:val="00E456FD"/>
    <w:rsid w:val="00E471A8"/>
    <w:rsid w:val="00E47A58"/>
    <w:rsid w:val="00E527E8"/>
    <w:rsid w:val="00E54620"/>
    <w:rsid w:val="00E55347"/>
    <w:rsid w:val="00E5674C"/>
    <w:rsid w:val="00E569F2"/>
    <w:rsid w:val="00E605CD"/>
    <w:rsid w:val="00E64563"/>
    <w:rsid w:val="00E67508"/>
    <w:rsid w:val="00E70DC0"/>
    <w:rsid w:val="00E71476"/>
    <w:rsid w:val="00E734DD"/>
    <w:rsid w:val="00E74C07"/>
    <w:rsid w:val="00E77BCD"/>
    <w:rsid w:val="00E8137B"/>
    <w:rsid w:val="00E83392"/>
    <w:rsid w:val="00E836C3"/>
    <w:rsid w:val="00E84059"/>
    <w:rsid w:val="00E846E2"/>
    <w:rsid w:val="00E858B8"/>
    <w:rsid w:val="00E86B4D"/>
    <w:rsid w:val="00E87A35"/>
    <w:rsid w:val="00E903A5"/>
    <w:rsid w:val="00E91C54"/>
    <w:rsid w:val="00E92649"/>
    <w:rsid w:val="00E9475E"/>
    <w:rsid w:val="00E94B76"/>
    <w:rsid w:val="00E96D40"/>
    <w:rsid w:val="00EA1C72"/>
    <w:rsid w:val="00EA380C"/>
    <w:rsid w:val="00EA4B35"/>
    <w:rsid w:val="00EA4DCC"/>
    <w:rsid w:val="00EB043D"/>
    <w:rsid w:val="00EB0BE1"/>
    <w:rsid w:val="00EB3831"/>
    <w:rsid w:val="00EB6F1F"/>
    <w:rsid w:val="00EB7779"/>
    <w:rsid w:val="00EC1185"/>
    <w:rsid w:val="00EC1C2E"/>
    <w:rsid w:val="00EC2161"/>
    <w:rsid w:val="00EC238B"/>
    <w:rsid w:val="00EC282D"/>
    <w:rsid w:val="00EC3FAA"/>
    <w:rsid w:val="00EC55E5"/>
    <w:rsid w:val="00EC6FF7"/>
    <w:rsid w:val="00EC764B"/>
    <w:rsid w:val="00EC7E43"/>
    <w:rsid w:val="00EC7F1C"/>
    <w:rsid w:val="00ED1F47"/>
    <w:rsid w:val="00ED2DD6"/>
    <w:rsid w:val="00ED4B6C"/>
    <w:rsid w:val="00ED6B32"/>
    <w:rsid w:val="00ED7191"/>
    <w:rsid w:val="00EE0493"/>
    <w:rsid w:val="00EE04DA"/>
    <w:rsid w:val="00EE05CA"/>
    <w:rsid w:val="00EE16AD"/>
    <w:rsid w:val="00EE29AD"/>
    <w:rsid w:val="00EE344E"/>
    <w:rsid w:val="00EE48E2"/>
    <w:rsid w:val="00EE5F6D"/>
    <w:rsid w:val="00EE65BA"/>
    <w:rsid w:val="00EE6C5D"/>
    <w:rsid w:val="00EE6D9E"/>
    <w:rsid w:val="00EE709A"/>
    <w:rsid w:val="00EF0B8B"/>
    <w:rsid w:val="00EF17D3"/>
    <w:rsid w:val="00EF3205"/>
    <w:rsid w:val="00EF38FE"/>
    <w:rsid w:val="00EF3D28"/>
    <w:rsid w:val="00EF3EB8"/>
    <w:rsid w:val="00EF4D7F"/>
    <w:rsid w:val="00EF7583"/>
    <w:rsid w:val="00F03B64"/>
    <w:rsid w:val="00F06D2C"/>
    <w:rsid w:val="00F07A7F"/>
    <w:rsid w:val="00F10402"/>
    <w:rsid w:val="00F132A7"/>
    <w:rsid w:val="00F1477C"/>
    <w:rsid w:val="00F15656"/>
    <w:rsid w:val="00F169E4"/>
    <w:rsid w:val="00F178E5"/>
    <w:rsid w:val="00F17E6B"/>
    <w:rsid w:val="00F17E8E"/>
    <w:rsid w:val="00F204D7"/>
    <w:rsid w:val="00F209E5"/>
    <w:rsid w:val="00F2290D"/>
    <w:rsid w:val="00F23F3C"/>
    <w:rsid w:val="00F328C8"/>
    <w:rsid w:val="00F33366"/>
    <w:rsid w:val="00F360B1"/>
    <w:rsid w:val="00F367AF"/>
    <w:rsid w:val="00F372CE"/>
    <w:rsid w:val="00F37344"/>
    <w:rsid w:val="00F4018C"/>
    <w:rsid w:val="00F40BA7"/>
    <w:rsid w:val="00F40E40"/>
    <w:rsid w:val="00F41ECF"/>
    <w:rsid w:val="00F42DEE"/>
    <w:rsid w:val="00F4535B"/>
    <w:rsid w:val="00F47F52"/>
    <w:rsid w:val="00F54370"/>
    <w:rsid w:val="00F54CA4"/>
    <w:rsid w:val="00F55252"/>
    <w:rsid w:val="00F56119"/>
    <w:rsid w:val="00F576D1"/>
    <w:rsid w:val="00F603D0"/>
    <w:rsid w:val="00F649D9"/>
    <w:rsid w:val="00F67CC9"/>
    <w:rsid w:val="00F72227"/>
    <w:rsid w:val="00F723D2"/>
    <w:rsid w:val="00F73482"/>
    <w:rsid w:val="00F73ADC"/>
    <w:rsid w:val="00F744FA"/>
    <w:rsid w:val="00F7575C"/>
    <w:rsid w:val="00F76716"/>
    <w:rsid w:val="00F8014B"/>
    <w:rsid w:val="00F816F9"/>
    <w:rsid w:val="00F84FF9"/>
    <w:rsid w:val="00F85E5B"/>
    <w:rsid w:val="00F918F7"/>
    <w:rsid w:val="00F91F21"/>
    <w:rsid w:val="00F92920"/>
    <w:rsid w:val="00F96235"/>
    <w:rsid w:val="00FA0FFF"/>
    <w:rsid w:val="00FA228C"/>
    <w:rsid w:val="00FA37EA"/>
    <w:rsid w:val="00FA3C8F"/>
    <w:rsid w:val="00FA636A"/>
    <w:rsid w:val="00FA68EE"/>
    <w:rsid w:val="00FA779D"/>
    <w:rsid w:val="00FB1F19"/>
    <w:rsid w:val="00FB34BC"/>
    <w:rsid w:val="00FB3F4B"/>
    <w:rsid w:val="00FB40B9"/>
    <w:rsid w:val="00FB6C31"/>
    <w:rsid w:val="00FC170C"/>
    <w:rsid w:val="00FC1AF9"/>
    <w:rsid w:val="00FC7D1E"/>
    <w:rsid w:val="00FD02DD"/>
    <w:rsid w:val="00FD0642"/>
    <w:rsid w:val="00FD18F8"/>
    <w:rsid w:val="00FD271A"/>
    <w:rsid w:val="00FD2A66"/>
    <w:rsid w:val="00FD3CF4"/>
    <w:rsid w:val="00FD5D0F"/>
    <w:rsid w:val="00FD6232"/>
    <w:rsid w:val="00FD7D8D"/>
    <w:rsid w:val="00FE02F6"/>
    <w:rsid w:val="00FF0F77"/>
    <w:rsid w:val="00FF1432"/>
    <w:rsid w:val="00FF1BC6"/>
    <w:rsid w:val="00FF49C0"/>
    <w:rsid w:val="00FF5AA6"/>
    <w:rsid w:val="00FF622B"/>
    <w:rsid w:val="01077A1E"/>
    <w:rsid w:val="01162F53"/>
    <w:rsid w:val="013D4B75"/>
    <w:rsid w:val="01675349"/>
    <w:rsid w:val="0185B770"/>
    <w:rsid w:val="01A42D4D"/>
    <w:rsid w:val="01AC44F8"/>
    <w:rsid w:val="01D17370"/>
    <w:rsid w:val="01DCBD77"/>
    <w:rsid w:val="01DD035E"/>
    <w:rsid w:val="01EFE7B7"/>
    <w:rsid w:val="0222E463"/>
    <w:rsid w:val="02394767"/>
    <w:rsid w:val="02736BAD"/>
    <w:rsid w:val="0292A2C0"/>
    <w:rsid w:val="0293F931"/>
    <w:rsid w:val="02A8D632"/>
    <w:rsid w:val="02AD58B9"/>
    <w:rsid w:val="02F28DE4"/>
    <w:rsid w:val="0325B995"/>
    <w:rsid w:val="032C27D2"/>
    <w:rsid w:val="0354F76F"/>
    <w:rsid w:val="0356BDBE"/>
    <w:rsid w:val="03611A74"/>
    <w:rsid w:val="0366D050"/>
    <w:rsid w:val="037C2CAF"/>
    <w:rsid w:val="03992410"/>
    <w:rsid w:val="03BEB4C4"/>
    <w:rsid w:val="03C59A2B"/>
    <w:rsid w:val="03D3ADFB"/>
    <w:rsid w:val="04203A3C"/>
    <w:rsid w:val="044A09C1"/>
    <w:rsid w:val="0453F78A"/>
    <w:rsid w:val="04601FD5"/>
    <w:rsid w:val="046FD2A8"/>
    <w:rsid w:val="048FBBFE"/>
    <w:rsid w:val="05386633"/>
    <w:rsid w:val="05910815"/>
    <w:rsid w:val="05A9D2AC"/>
    <w:rsid w:val="05CFB966"/>
    <w:rsid w:val="05F55D31"/>
    <w:rsid w:val="063869A9"/>
    <w:rsid w:val="064C4542"/>
    <w:rsid w:val="064D959C"/>
    <w:rsid w:val="0668DED9"/>
    <w:rsid w:val="066B11AC"/>
    <w:rsid w:val="069CFE27"/>
    <w:rsid w:val="06D0CE37"/>
    <w:rsid w:val="06F5C41C"/>
    <w:rsid w:val="07150F1E"/>
    <w:rsid w:val="072BF87B"/>
    <w:rsid w:val="0745A30D"/>
    <w:rsid w:val="07593BC4"/>
    <w:rsid w:val="07ECB557"/>
    <w:rsid w:val="084B29F4"/>
    <w:rsid w:val="0860E3E8"/>
    <w:rsid w:val="0882277D"/>
    <w:rsid w:val="09192279"/>
    <w:rsid w:val="0958A589"/>
    <w:rsid w:val="0970A15E"/>
    <w:rsid w:val="09C5C2A3"/>
    <w:rsid w:val="0A2834CC"/>
    <w:rsid w:val="0A3FEBB8"/>
    <w:rsid w:val="0A83316E"/>
    <w:rsid w:val="0A8C8049"/>
    <w:rsid w:val="0A9F0B16"/>
    <w:rsid w:val="0B1479AA"/>
    <w:rsid w:val="0B6E4536"/>
    <w:rsid w:val="0B9884AA"/>
    <w:rsid w:val="0BBDFF44"/>
    <w:rsid w:val="0BC35796"/>
    <w:rsid w:val="0C50C33B"/>
    <w:rsid w:val="0C807D42"/>
    <w:rsid w:val="0CA25E69"/>
    <w:rsid w:val="0D02AAC8"/>
    <w:rsid w:val="0D154EDF"/>
    <w:rsid w:val="0D1BE523"/>
    <w:rsid w:val="0D43970C"/>
    <w:rsid w:val="0D44FEFB"/>
    <w:rsid w:val="0D5DF8D1"/>
    <w:rsid w:val="0D8971E6"/>
    <w:rsid w:val="0D950A13"/>
    <w:rsid w:val="0DC6BB59"/>
    <w:rsid w:val="0DD42CF2"/>
    <w:rsid w:val="0DD699C9"/>
    <w:rsid w:val="0DE717B4"/>
    <w:rsid w:val="0E20A54A"/>
    <w:rsid w:val="0E22B5B5"/>
    <w:rsid w:val="0E2BBA6B"/>
    <w:rsid w:val="0E471850"/>
    <w:rsid w:val="0E481033"/>
    <w:rsid w:val="0E5D4AD1"/>
    <w:rsid w:val="0F0EC0FC"/>
    <w:rsid w:val="0F5953DC"/>
    <w:rsid w:val="0F73C685"/>
    <w:rsid w:val="0FA9219D"/>
    <w:rsid w:val="0FC89BCF"/>
    <w:rsid w:val="107B376B"/>
    <w:rsid w:val="1086C477"/>
    <w:rsid w:val="108AAF32"/>
    <w:rsid w:val="1091AC7A"/>
    <w:rsid w:val="10D049BF"/>
    <w:rsid w:val="112B1721"/>
    <w:rsid w:val="11330563"/>
    <w:rsid w:val="113B991E"/>
    <w:rsid w:val="114A5FFD"/>
    <w:rsid w:val="1160C89F"/>
    <w:rsid w:val="116CC91C"/>
    <w:rsid w:val="11877C19"/>
    <w:rsid w:val="1188DD42"/>
    <w:rsid w:val="119D7D80"/>
    <w:rsid w:val="11AE570F"/>
    <w:rsid w:val="11BF7583"/>
    <w:rsid w:val="11F038BA"/>
    <w:rsid w:val="12210963"/>
    <w:rsid w:val="1256F304"/>
    <w:rsid w:val="12AFE64C"/>
    <w:rsid w:val="12DEE72F"/>
    <w:rsid w:val="12FF8563"/>
    <w:rsid w:val="13119FED"/>
    <w:rsid w:val="139D61DC"/>
    <w:rsid w:val="13A5EFDD"/>
    <w:rsid w:val="13B93B9D"/>
    <w:rsid w:val="141C1BDF"/>
    <w:rsid w:val="1445B5CF"/>
    <w:rsid w:val="146305D9"/>
    <w:rsid w:val="1493D2F6"/>
    <w:rsid w:val="14A67933"/>
    <w:rsid w:val="14A7E6B6"/>
    <w:rsid w:val="14B4CAEA"/>
    <w:rsid w:val="14B635E4"/>
    <w:rsid w:val="14F4868F"/>
    <w:rsid w:val="150CEF18"/>
    <w:rsid w:val="151B91B6"/>
    <w:rsid w:val="152B8CA9"/>
    <w:rsid w:val="15629FB4"/>
    <w:rsid w:val="1563569C"/>
    <w:rsid w:val="15B1E396"/>
    <w:rsid w:val="16077C81"/>
    <w:rsid w:val="161A0186"/>
    <w:rsid w:val="162C2569"/>
    <w:rsid w:val="164DE063"/>
    <w:rsid w:val="167C5634"/>
    <w:rsid w:val="16C89722"/>
    <w:rsid w:val="16E490B0"/>
    <w:rsid w:val="1709B7F9"/>
    <w:rsid w:val="1749CE2C"/>
    <w:rsid w:val="177F51F6"/>
    <w:rsid w:val="1793EFAE"/>
    <w:rsid w:val="17B39C40"/>
    <w:rsid w:val="17E6D57C"/>
    <w:rsid w:val="1818D8C5"/>
    <w:rsid w:val="181D12B4"/>
    <w:rsid w:val="182A4879"/>
    <w:rsid w:val="1852EC44"/>
    <w:rsid w:val="1856D243"/>
    <w:rsid w:val="18823196"/>
    <w:rsid w:val="18849962"/>
    <w:rsid w:val="18977A58"/>
    <w:rsid w:val="18BD5AEE"/>
    <w:rsid w:val="1900DC0B"/>
    <w:rsid w:val="1918C525"/>
    <w:rsid w:val="19199746"/>
    <w:rsid w:val="194F6CA1"/>
    <w:rsid w:val="1960E8AA"/>
    <w:rsid w:val="198C066E"/>
    <w:rsid w:val="1A358C69"/>
    <w:rsid w:val="1A3B56E1"/>
    <w:rsid w:val="1A40C3B3"/>
    <w:rsid w:val="1A5D210B"/>
    <w:rsid w:val="1A60D057"/>
    <w:rsid w:val="1A9CE5C0"/>
    <w:rsid w:val="1ADC8680"/>
    <w:rsid w:val="1ADE4800"/>
    <w:rsid w:val="1B1CABBD"/>
    <w:rsid w:val="1B1DEFE8"/>
    <w:rsid w:val="1B270690"/>
    <w:rsid w:val="1B3C22AA"/>
    <w:rsid w:val="1B44D3EF"/>
    <w:rsid w:val="1B77DBAD"/>
    <w:rsid w:val="1B94326D"/>
    <w:rsid w:val="1B9ECC48"/>
    <w:rsid w:val="1C00EA06"/>
    <w:rsid w:val="1C260C68"/>
    <w:rsid w:val="1C5E3D13"/>
    <w:rsid w:val="1CACBBD8"/>
    <w:rsid w:val="1CD93EA1"/>
    <w:rsid w:val="1D3039F1"/>
    <w:rsid w:val="1D654463"/>
    <w:rsid w:val="1D9254AA"/>
    <w:rsid w:val="1DCC7D39"/>
    <w:rsid w:val="1DF024E5"/>
    <w:rsid w:val="1E25136B"/>
    <w:rsid w:val="1E2D330A"/>
    <w:rsid w:val="1E503B04"/>
    <w:rsid w:val="1E73976F"/>
    <w:rsid w:val="1E824078"/>
    <w:rsid w:val="1E9CE673"/>
    <w:rsid w:val="1EB7DAE2"/>
    <w:rsid w:val="1EE0F885"/>
    <w:rsid w:val="1F1196E9"/>
    <w:rsid w:val="1F41CBC1"/>
    <w:rsid w:val="1F8BF546"/>
    <w:rsid w:val="1F97DEA9"/>
    <w:rsid w:val="1FC2043F"/>
    <w:rsid w:val="20015CB1"/>
    <w:rsid w:val="203159EB"/>
    <w:rsid w:val="204D8489"/>
    <w:rsid w:val="20668EEA"/>
    <w:rsid w:val="20D6DFCD"/>
    <w:rsid w:val="20F44B71"/>
    <w:rsid w:val="2106B0A6"/>
    <w:rsid w:val="2128128E"/>
    <w:rsid w:val="213BE58F"/>
    <w:rsid w:val="216D4161"/>
    <w:rsid w:val="217CBFF7"/>
    <w:rsid w:val="219C5208"/>
    <w:rsid w:val="21A408E3"/>
    <w:rsid w:val="21B3346F"/>
    <w:rsid w:val="21CBBE60"/>
    <w:rsid w:val="21EF7BA4"/>
    <w:rsid w:val="21F451C7"/>
    <w:rsid w:val="21FB897A"/>
    <w:rsid w:val="2252BFCD"/>
    <w:rsid w:val="22668DEC"/>
    <w:rsid w:val="227CACD6"/>
    <w:rsid w:val="22904F15"/>
    <w:rsid w:val="229E82B3"/>
    <w:rsid w:val="22F44163"/>
    <w:rsid w:val="2348426C"/>
    <w:rsid w:val="234F04D0"/>
    <w:rsid w:val="2350BD31"/>
    <w:rsid w:val="2354447E"/>
    <w:rsid w:val="2366BDC6"/>
    <w:rsid w:val="2377CAE2"/>
    <w:rsid w:val="23806FE8"/>
    <w:rsid w:val="23B3CC2B"/>
    <w:rsid w:val="23FEFFC4"/>
    <w:rsid w:val="240607B3"/>
    <w:rsid w:val="2410EB88"/>
    <w:rsid w:val="243B3332"/>
    <w:rsid w:val="24449040"/>
    <w:rsid w:val="246929BE"/>
    <w:rsid w:val="2469B488"/>
    <w:rsid w:val="247063BE"/>
    <w:rsid w:val="24AF0BE4"/>
    <w:rsid w:val="24CDB1C0"/>
    <w:rsid w:val="24E304F0"/>
    <w:rsid w:val="24E45086"/>
    <w:rsid w:val="24FD80E0"/>
    <w:rsid w:val="252420EF"/>
    <w:rsid w:val="25467B2E"/>
    <w:rsid w:val="255773B5"/>
    <w:rsid w:val="257FB47A"/>
    <w:rsid w:val="25CC85F1"/>
    <w:rsid w:val="25E32530"/>
    <w:rsid w:val="25F0ACED"/>
    <w:rsid w:val="264BD8EA"/>
    <w:rsid w:val="26A3A1BD"/>
    <w:rsid w:val="26BBA104"/>
    <w:rsid w:val="275C8B7D"/>
    <w:rsid w:val="2782FEA1"/>
    <w:rsid w:val="279A38D8"/>
    <w:rsid w:val="27A5A73C"/>
    <w:rsid w:val="286B186D"/>
    <w:rsid w:val="287D01F8"/>
    <w:rsid w:val="288590F2"/>
    <w:rsid w:val="28BFB8A4"/>
    <w:rsid w:val="28C9EF30"/>
    <w:rsid w:val="290CBCC4"/>
    <w:rsid w:val="29BB7471"/>
    <w:rsid w:val="29F0F482"/>
    <w:rsid w:val="2A1DF9B7"/>
    <w:rsid w:val="2A31A05F"/>
    <w:rsid w:val="2A47DDC9"/>
    <w:rsid w:val="2A59BF6F"/>
    <w:rsid w:val="2A75789F"/>
    <w:rsid w:val="2AE36104"/>
    <w:rsid w:val="2B09D000"/>
    <w:rsid w:val="2B0E26F7"/>
    <w:rsid w:val="2B430897"/>
    <w:rsid w:val="2B4B167C"/>
    <w:rsid w:val="2B71801C"/>
    <w:rsid w:val="2BDBFB62"/>
    <w:rsid w:val="2C402593"/>
    <w:rsid w:val="2C45F7B5"/>
    <w:rsid w:val="2C872566"/>
    <w:rsid w:val="2C9306D6"/>
    <w:rsid w:val="2CB52406"/>
    <w:rsid w:val="2CDED8F8"/>
    <w:rsid w:val="2D11BF28"/>
    <w:rsid w:val="2D3EA18C"/>
    <w:rsid w:val="2D4CE004"/>
    <w:rsid w:val="2D7D67E8"/>
    <w:rsid w:val="2D8B93E3"/>
    <w:rsid w:val="2D8CED98"/>
    <w:rsid w:val="2DAE72A9"/>
    <w:rsid w:val="2DEB2571"/>
    <w:rsid w:val="2DF8603B"/>
    <w:rsid w:val="2E1B01C6"/>
    <w:rsid w:val="2E466119"/>
    <w:rsid w:val="2E49E93E"/>
    <w:rsid w:val="2E4B74FD"/>
    <w:rsid w:val="2E523331"/>
    <w:rsid w:val="2E684458"/>
    <w:rsid w:val="2E68C165"/>
    <w:rsid w:val="2E7A13FF"/>
    <w:rsid w:val="2EDEFC70"/>
    <w:rsid w:val="2EEA18E9"/>
    <w:rsid w:val="2F05779A"/>
    <w:rsid w:val="2F0DAED8"/>
    <w:rsid w:val="2F139C24"/>
    <w:rsid w:val="2F1DED90"/>
    <w:rsid w:val="2F246F46"/>
    <w:rsid w:val="2F24B880"/>
    <w:rsid w:val="2FA679C6"/>
    <w:rsid w:val="2FBC7F9F"/>
    <w:rsid w:val="2FE2317A"/>
    <w:rsid w:val="2FE77248"/>
    <w:rsid w:val="304CB371"/>
    <w:rsid w:val="305F8089"/>
    <w:rsid w:val="3097370D"/>
    <w:rsid w:val="313F411B"/>
    <w:rsid w:val="31999830"/>
    <w:rsid w:val="31AEAB6B"/>
    <w:rsid w:val="31C60AA1"/>
    <w:rsid w:val="31C9757E"/>
    <w:rsid w:val="31E66FD5"/>
    <w:rsid w:val="31F5741C"/>
    <w:rsid w:val="32072570"/>
    <w:rsid w:val="32C1CDE4"/>
    <w:rsid w:val="32C711BD"/>
    <w:rsid w:val="32F54331"/>
    <w:rsid w:val="3319D23C"/>
    <w:rsid w:val="333E1073"/>
    <w:rsid w:val="336545DF"/>
    <w:rsid w:val="33769D9F"/>
    <w:rsid w:val="337FAABB"/>
    <w:rsid w:val="33A70F3D"/>
    <w:rsid w:val="33AD9A8E"/>
    <w:rsid w:val="33E235DC"/>
    <w:rsid w:val="3424DD1F"/>
    <w:rsid w:val="34251BCC"/>
    <w:rsid w:val="3441FC31"/>
    <w:rsid w:val="34511B4C"/>
    <w:rsid w:val="34E0D861"/>
    <w:rsid w:val="34F2041A"/>
    <w:rsid w:val="350561B0"/>
    <w:rsid w:val="354A33FA"/>
    <w:rsid w:val="355024C9"/>
    <w:rsid w:val="35528E0A"/>
    <w:rsid w:val="35A55CC6"/>
    <w:rsid w:val="35ECDD7D"/>
    <w:rsid w:val="364AA35D"/>
    <w:rsid w:val="364CEFDA"/>
    <w:rsid w:val="365467F6"/>
    <w:rsid w:val="367FF54B"/>
    <w:rsid w:val="36901B91"/>
    <w:rsid w:val="369D81DA"/>
    <w:rsid w:val="36E2C943"/>
    <w:rsid w:val="36E3568D"/>
    <w:rsid w:val="36EC4211"/>
    <w:rsid w:val="36F04008"/>
    <w:rsid w:val="37055ABE"/>
    <w:rsid w:val="37089C34"/>
    <w:rsid w:val="373C6A0C"/>
    <w:rsid w:val="3741AF20"/>
    <w:rsid w:val="3748451C"/>
    <w:rsid w:val="375BE6D2"/>
    <w:rsid w:val="37607BAD"/>
    <w:rsid w:val="37B7607E"/>
    <w:rsid w:val="37F95D30"/>
    <w:rsid w:val="3813AAC7"/>
    <w:rsid w:val="3816A92E"/>
    <w:rsid w:val="38464013"/>
    <w:rsid w:val="387529AD"/>
    <w:rsid w:val="38765585"/>
    <w:rsid w:val="38881272"/>
    <w:rsid w:val="38CDD22F"/>
    <w:rsid w:val="3953A310"/>
    <w:rsid w:val="39BB5F06"/>
    <w:rsid w:val="39C91C89"/>
    <w:rsid w:val="39DAC704"/>
    <w:rsid w:val="3A06FE51"/>
    <w:rsid w:val="3A127614"/>
    <w:rsid w:val="3A1B06BC"/>
    <w:rsid w:val="3AAE7D8B"/>
    <w:rsid w:val="3AD03285"/>
    <w:rsid w:val="3B0C21D3"/>
    <w:rsid w:val="3B42E4E4"/>
    <w:rsid w:val="3B555F49"/>
    <w:rsid w:val="3B900503"/>
    <w:rsid w:val="3B9ECA4C"/>
    <w:rsid w:val="3BAF5A4D"/>
    <w:rsid w:val="3BBA727A"/>
    <w:rsid w:val="3BC2D162"/>
    <w:rsid w:val="3BD9E654"/>
    <w:rsid w:val="3BEA27D7"/>
    <w:rsid w:val="3BF114C5"/>
    <w:rsid w:val="3C276EAA"/>
    <w:rsid w:val="3C33F2AE"/>
    <w:rsid w:val="3C39F464"/>
    <w:rsid w:val="3C4AB404"/>
    <w:rsid w:val="3C764E50"/>
    <w:rsid w:val="3C804622"/>
    <w:rsid w:val="3C88D685"/>
    <w:rsid w:val="3CD299C7"/>
    <w:rsid w:val="3CDF6BF5"/>
    <w:rsid w:val="3CE0A512"/>
    <w:rsid w:val="3CEDA143"/>
    <w:rsid w:val="3D058173"/>
    <w:rsid w:val="3D5B2E6F"/>
    <w:rsid w:val="3D69847C"/>
    <w:rsid w:val="3D85F838"/>
    <w:rsid w:val="3D8D30EA"/>
    <w:rsid w:val="3DC6200E"/>
    <w:rsid w:val="3DF1D7EC"/>
    <w:rsid w:val="3E3702D5"/>
    <w:rsid w:val="3E7FBE03"/>
    <w:rsid w:val="3EA9395F"/>
    <w:rsid w:val="3ECE2196"/>
    <w:rsid w:val="3EF07FD6"/>
    <w:rsid w:val="3F21C899"/>
    <w:rsid w:val="3F2BF595"/>
    <w:rsid w:val="3F3F7287"/>
    <w:rsid w:val="3F4A2E64"/>
    <w:rsid w:val="3F56B35E"/>
    <w:rsid w:val="3F62779F"/>
    <w:rsid w:val="3F7BF12C"/>
    <w:rsid w:val="3FBE79BA"/>
    <w:rsid w:val="4051359E"/>
    <w:rsid w:val="40666E59"/>
    <w:rsid w:val="409A4C4A"/>
    <w:rsid w:val="40BD6C67"/>
    <w:rsid w:val="40BF4F15"/>
    <w:rsid w:val="40C4F200"/>
    <w:rsid w:val="40E13654"/>
    <w:rsid w:val="40E6F4ED"/>
    <w:rsid w:val="41002BE4"/>
    <w:rsid w:val="4117C18D"/>
    <w:rsid w:val="413A2BFE"/>
    <w:rsid w:val="41491619"/>
    <w:rsid w:val="41585DBB"/>
    <w:rsid w:val="415B2558"/>
    <w:rsid w:val="4176CB12"/>
    <w:rsid w:val="417800BE"/>
    <w:rsid w:val="41A02AE5"/>
    <w:rsid w:val="41A67591"/>
    <w:rsid w:val="41BF2CEB"/>
    <w:rsid w:val="41C8B962"/>
    <w:rsid w:val="41F8853A"/>
    <w:rsid w:val="41FF29ED"/>
    <w:rsid w:val="4234A6FE"/>
    <w:rsid w:val="4254B158"/>
    <w:rsid w:val="426E0D94"/>
    <w:rsid w:val="42710FD3"/>
    <w:rsid w:val="4275A353"/>
    <w:rsid w:val="428DBCEB"/>
    <w:rsid w:val="428F864B"/>
    <w:rsid w:val="42AFEE6B"/>
    <w:rsid w:val="42C05E3E"/>
    <w:rsid w:val="42E8FD23"/>
    <w:rsid w:val="430B2C26"/>
    <w:rsid w:val="4313D6A7"/>
    <w:rsid w:val="4338A18A"/>
    <w:rsid w:val="43A02577"/>
    <w:rsid w:val="43A23992"/>
    <w:rsid w:val="44032A1A"/>
    <w:rsid w:val="4416C516"/>
    <w:rsid w:val="4423A7DD"/>
    <w:rsid w:val="44473472"/>
    <w:rsid w:val="44538C3C"/>
    <w:rsid w:val="4468CE36"/>
    <w:rsid w:val="44712D7C"/>
    <w:rsid w:val="44779A66"/>
    <w:rsid w:val="44C4CB8D"/>
    <w:rsid w:val="44CC2B87"/>
    <w:rsid w:val="44D73C12"/>
    <w:rsid w:val="44D90572"/>
    <w:rsid w:val="44DFC63F"/>
    <w:rsid w:val="44F61439"/>
    <w:rsid w:val="458E4831"/>
    <w:rsid w:val="45969A4A"/>
    <w:rsid w:val="45DA0854"/>
    <w:rsid w:val="45DE8560"/>
    <w:rsid w:val="4602602B"/>
    <w:rsid w:val="463BF934"/>
    <w:rsid w:val="4653181C"/>
    <w:rsid w:val="46614EDC"/>
    <w:rsid w:val="466F2671"/>
    <w:rsid w:val="4677EB36"/>
    <w:rsid w:val="469D63A8"/>
    <w:rsid w:val="46AFCDF7"/>
    <w:rsid w:val="46C676EE"/>
    <w:rsid w:val="470415AB"/>
    <w:rsid w:val="4704C7AE"/>
    <w:rsid w:val="472396FC"/>
    <w:rsid w:val="47353480"/>
    <w:rsid w:val="47C6CCFF"/>
    <w:rsid w:val="47ED9FCC"/>
    <w:rsid w:val="480C12AD"/>
    <w:rsid w:val="4810A634"/>
    <w:rsid w:val="4827C0AE"/>
    <w:rsid w:val="48680344"/>
    <w:rsid w:val="489F40FF"/>
    <w:rsid w:val="48D56318"/>
    <w:rsid w:val="48FBC4B0"/>
    <w:rsid w:val="49432C8A"/>
    <w:rsid w:val="495AE30D"/>
    <w:rsid w:val="49764E44"/>
    <w:rsid w:val="4989F1B9"/>
    <w:rsid w:val="49964267"/>
    <w:rsid w:val="49B0DDD3"/>
    <w:rsid w:val="4A1CC314"/>
    <w:rsid w:val="4A22AAB6"/>
    <w:rsid w:val="4A4E8062"/>
    <w:rsid w:val="4A5B37BE"/>
    <w:rsid w:val="4A61826A"/>
    <w:rsid w:val="4A68ABAB"/>
    <w:rsid w:val="4B0D9A72"/>
    <w:rsid w:val="4B0EC962"/>
    <w:rsid w:val="4B13DA52"/>
    <w:rsid w:val="4B29B6A1"/>
    <w:rsid w:val="4B5A3E45"/>
    <w:rsid w:val="4B652EF4"/>
    <w:rsid w:val="4B7DB87B"/>
    <w:rsid w:val="4BA45020"/>
    <w:rsid w:val="4BC66127"/>
    <w:rsid w:val="4BD320AE"/>
    <w:rsid w:val="4BD838D1"/>
    <w:rsid w:val="4BF82402"/>
    <w:rsid w:val="4C0A63A2"/>
    <w:rsid w:val="4C0BCD96"/>
    <w:rsid w:val="4C606026"/>
    <w:rsid w:val="4C6261BA"/>
    <w:rsid w:val="4CB2C6F7"/>
    <w:rsid w:val="4CC714EF"/>
    <w:rsid w:val="4CCE222F"/>
    <w:rsid w:val="4D43E9C5"/>
    <w:rsid w:val="4D5A4B78"/>
    <w:rsid w:val="4DC8ED04"/>
    <w:rsid w:val="4DFCE685"/>
    <w:rsid w:val="4E04B6C6"/>
    <w:rsid w:val="4E3E0284"/>
    <w:rsid w:val="4E407D88"/>
    <w:rsid w:val="4E528576"/>
    <w:rsid w:val="4E883850"/>
    <w:rsid w:val="4EBE4388"/>
    <w:rsid w:val="4EF61BD9"/>
    <w:rsid w:val="4F38F5C7"/>
    <w:rsid w:val="4F55C514"/>
    <w:rsid w:val="4F879E0D"/>
    <w:rsid w:val="4FA86D56"/>
    <w:rsid w:val="4FD65569"/>
    <w:rsid w:val="50154D17"/>
    <w:rsid w:val="503E9B7D"/>
    <w:rsid w:val="50BB91AC"/>
    <w:rsid w:val="50DF7C72"/>
    <w:rsid w:val="50F2CC83"/>
    <w:rsid w:val="5115B3EA"/>
    <w:rsid w:val="5117968E"/>
    <w:rsid w:val="5126AFA7"/>
    <w:rsid w:val="5132AFF6"/>
    <w:rsid w:val="5148F048"/>
    <w:rsid w:val="516E13BB"/>
    <w:rsid w:val="51F88E70"/>
    <w:rsid w:val="520FFDAF"/>
    <w:rsid w:val="529D6728"/>
    <w:rsid w:val="529E6BCE"/>
    <w:rsid w:val="52B3CDE8"/>
    <w:rsid w:val="52D97405"/>
    <w:rsid w:val="52E3E30D"/>
    <w:rsid w:val="52F54907"/>
    <w:rsid w:val="52F6B1A5"/>
    <w:rsid w:val="530DF62B"/>
    <w:rsid w:val="532B4F94"/>
    <w:rsid w:val="533ED8B9"/>
    <w:rsid w:val="535F40FB"/>
    <w:rsid w:val="53620F4C"/>
    <w:rsid w:val="5380BB31"/>
    <w:rsid w:val="5380E29E"/>
    <w:rsid w:val="5381627C"/>
    <w:rsid w:val="5392EF1B"/>
    <w:rsid w:val="53ACB88D"/>
    <w:rsid w:val="53C89436"/>
    <w:rsid w:val="53F6AB84"/>
    <w:rsid w:val="5434BC5C"/>
    <w:rsid w:val="54382E88"/>
    <w:rsid w:val="5444EA12"/>
    <w:rsid w:val="5460BF34"/>
    <w:rsid w:val="546D327D"/>
    <w:rsid w:val="54A1AA46"/>
    <w:rsid w:val="54ADDC13"/>
    <w:rsid w:val="54C8F06F"/>
    <w:rsid w:val="55137CD9"/>
    <w:rsid w:val="5513E856"/>
    <w:rsid w:val="552751C7"/>
    <w:rsid w:val="5539AA36"/>
    <w:rsid w:val="5577469E"/>
    <w:rsid w:val="5582C0D3"/>
    <w:rsid w:val="5585B18D"/>
    <w:rsid w:val="558BD9F0"/>
    <w:rsid w:val="55B723F8"/>
    <w:rsid w:val="55BB5320"/>
    <w:rsid w:val="55D3FEE9"/>
    <w:rsid w:val="55D4C2C2"/>
    <w:rsid w:val="561FCC02"/>
    <w:rsid w:val="56275E1A"/>
    <w:rsid w:val="5643C2F5"/>
    <w:rsid w:val="565FB722"/>
    <w:rsid w:val="5688EBBA"/>
    <w:rsid w:val="568E0CF5"/>
    <w:rsid w:val="56A1F311"/>
    <w:rsid w:val="56F0B9D5"/>
    <w:rsid w:val="5758217D"/>
    <w:rsid w:val="57A642CA"/>
    <w:rsid w:val="57F21B92"/>
    <w:rsid w:val="5801B52D"/>
    <w:rsid w:val="581E5025"/>
    <w:rsid w:val="5837E019"/>
    <w:rsid w:val="586C21BA"/>
    <w:rsid w:val="586E7867"/>
    <w:rsid w:val="589B0A9D"/>
    <w:rsid w:val="589BF22B"/>
    <w:rsid w:val="58B89F8A"/>
    <w:rsid w:val="58EE700D"/>
    <w:rsid w:val="58F1F987"/>
    <w:rsid w:val="58F22D60"/>
    <w:rsid w:val="59073780"/>
    <w:rsid w:val="59370C5B"/>
    <w:rsid w:val="5964A85F"/>
    <w:rsid w:val="597181E6"/>
    <w:rsid w:val="5975DE14"/>
    <w:rsid w:val="59882832"/>
    <w:rsid w:val="598AF217"/>
    <w:rsid w:val="59C5F45E"/>
    <w:rsid w:val="59D24217"/>
    <w:rsid w:val="59E5DE72"/>
    <w:rsid w:val="59EF862F"/>
    <w:rsid w:val="59F1FD78"/>
    <w:rsid w:val="59FC1011"/>
    <w:rsid w:val="5A0A48C8"/>
    <w:rsid w:val="5A7C79D9"/>
    <w:rsid w:val="5A8F44C9"/>
    <w:rsid w:val="5ACEB9CB"/>
    <w:rsid w:val="5AFF3632"/>
    <w:rsid w:val="5B0DC6BF"/>
    <w:rsid w:val="5B273D34"/>
    <w:rsid w:val="5B61C4BF"/>
    <w:rsid w:val="5B7467FC"/>
    <w:rsid w:val="5B7DE96B"/>
    <w:rsid w:val="5BB74046"/>
    <w:rsid w:val="5BD27D58"/>
    <w:rsid w:val="5BF147DE"/>
    <w:rsid w:val="5C102E92"/>
    <w:rsid w:val="5C1C0562"/>
    <w:rsid w:val="5C1FEEC4"/>
    <w:rsid w:val="5C5454E8"/>
    <w:rsid w:val="5C7EE4AE"/>
    <w:rsid w:val="5CC7A021"/>
    <w:rsid w:val="5D0F0224"/>
    <w:rsid w:val="5D7427B0"/>
    <w:rsid w:val="5D785CC8"/>
    <w:rsid w:val="5D9443A4"/>
    <w:rsid w:val="5DD600CD"/>
    <w:rsid w:val="5E51F5A8"/>
    <w:rsid w:val="5E8C462C"/>
    <w:rsid w:val="5E978230"/>
    <w:rsid w:val="5E9DF908"/>
    <w:rsid w:val="5EACEB00"/>
    <w:rsid w:val="5EC2F752"/>
    <w:rsid w:val="5ED11F91"/>
    <w:rsid w:val="5EF30ECA"/>
    <w:rsid w:val="5EFDA45C"/>
    <w:rsid w:val="5F1260B3"/>
    <w:rsid w:val="5F1C3A75"/>
    <w:rsid w:val="5F3424FE"/>
    <w:rsid w:val="5F836373"/>
    <w:rsid w:val="5F8B8406"/>
    <w:rsid w:val="5F94E1EA"/>
    <w:rsid w:val="6039C969"/>
    <w:rsid w:val="60CC7254"/>
    <w:rsid w:val="60D1C9F5"/>
    <w:rsid w:val="60D64E28"/>
    <w:rsid w:val="60DBC5A1"/>
    <w:rsid w:val="60DBD336"/>
    <w:rsid w:val="6118BCAE"/>
    <w:rsid w:val="611C6DB6"/>
    <w:rsid w:val="61311978"/>
    <w:rsid w:val="61390783"/>
    <w:rsid w:val="619C6854"/>
    <w:rsid w:val="61F382AF"/>
    <w:rsid w:val="61FB19F8"/>
    <w:rsid w:val="6228574C"/>
    <w:rsid w:val="622E82CA"/>
    <w:rsid w:val="623B2C3F"/>
    <w:rsid w:val="625010A9"/>
    <w:rsid w:val="625791A5"/>
    <w:rsid w:val="625E6DA5"/>
    <w:rsid w:val="62A2F555"/>
    <w:rsid w:val="62B334A2"/>
    <w:rsid w:val="62B6EE21"/>
    <w:rsid w:val="62D2E47E"/>
    <w:rsid w:val="6313ABAC"/>
    <w:rsid w:val="634FB2E5"/>
    <w:rsid w:val="63C86CDF"/>
    <w:rsid w:val="63CDEA85"/>
    <w:rsid w:val="63CF9314"/>
    <w:rsid w:val="63EBE10A"/>
    <w:rsid w:val="6401797B"/>
    <w:rsid w:val="641373F8"/>
    <w:rsid w:val="64514BF1"/>
    <w:rsid w:val="64A1DE8C"/>
    <w:rsid w:val="64A4FFB3"/>
    <w:rsid w:val="64BA4B5C"/>
    <w:rsid w:val="64CD5220"/>
    <w:rsid w:val="64F9A6AE"/>
    <w:rsid w:val="650146E5"/>
    <w:rsid w:val="654329B5"/>
    <w:rsid w:val="658ADBBF"/>
    <w:rsid w:val="65960E67"/>
    <w:rsid w:val="65A9BF4B"/>
    <w:rsid w:val="65DFE79C"/>
    <w:rsid w:val="6608180A"/>
    <w:rsid w:val="661A00C4"/>
    <w:rsid w:val="6636DC91"/>
    <w:rsid w:val="664AB4F6"/>
    <w:rsid w:val="665AE443"/>
    <w:rsid w:val="668EA8C5"/>
    <w:rsid w:val="66AA06C9"/>
    <w:rsid w:val="66EF89EF"/>
    <w:rsid w:val="673CCE40"/>
    <w:rsid w:val="6776574E"/>
    <w:rsid w:val="679D1669"/>
    <w:rsid w:val="67A20138"/>
    <w:rsid w:val="67D2ACF2"/>
    <w:rsid w:val="67EBD54F"/>
    <w:rsid w:val="682D28C5"/>
    <w:rsid w:val="6871BDC9"/>
    <w:rsid w:val="68785B90"/>
    <w:rsid w:val="689279A1"/>
    <w:rsid w:val="68C0ED77"/>
    <w:rsid w:val="68CDAF29"/>
    <w:rsid w:val="68E411CD"/>
    <w:rsid w:val="695231EA"/>
    <w:rsid w:val="69607BC8"/>
    <w:rsid w:val="696E7D53"/>
    <w:rsid w:val="698F000F"/>
    <w:rsid w:val="699999EA"/>
    <w:rsid w:val="69B119BB"/>
    <w:rsid w:val="69BCDE95"/>
    <w:rsid w:val="69DE9DCC"/>
    <w:rsid w:val="69FC5E0B"/>
    <w:rsid w:val="6A3BF5F1"/>
    <w:rsid w:val="6A42F40B"/>
    <w:rsid w:val="6A9F9F64"/>
    <w:rsid w:val="6ADBCA5A"/>
    <w:rsid w:val="6B0A4DB4"/>
    <w:rsid w:val="6B48D64D"/>
    <w:rsid w:val="6B4CEA1C"/>
    <w:rsid w:val="6BB5C8F4"/>
    <w:rsid w:val="6C2692FD"/>
    <w:rsid w:val="6C59BA8F"/>
    <w:rsid w:val="6C83F322"/>
    <w:rsid w:val="6C9DF421"/>
    <w:rsid w:val="6CB14E4B"/>
    <w:rsid w:val="6CBA1246"/>
    <w:rsid w:val="6CD7D8CB"/>
    <w:rsid w:val="6CE62936"/>
    <w:rsid w:val="6CE8BA7D"/>
    <w:rsid w:val="6CF8B912"/>
    <w:rsid w:val="6D260BD4"/>
    <w:rsid w:val="6D2EBCDF"/>
    <w:rsid w:val="6D442DB4"/>
    <w:rsid w:val="6D50FE27"/>
    <w:rsid w:val="6D58087E"/>
    <w:rsid w:val="6DF290DC"/>
    <w:rsid w:val="6E158D29"/>
    <w:rsid w:val="6E15C494"/>
    <w:rsid w:val="6E211E11"/>
    <w:rsid w:val="6E295580"/>
    <w:rsid w:val="6E546B7B"/>
    <w:rsid w:val="6E643885"/>
    <w:rsid w:val="6E91277D"/>
    <w:rsid w:val="6E9BF051"/>
    <w:rsid w:val="6E9EE50F"/>
    <w:rsid w:val="6EA4DA20"/>
    <w:rsid w:val="6EAA97DB"/>
    <w:rsid w:val="6EE3687C"/>
    <w:rsid w:val="6FBEF26D"/>
    <w:rsid w:val="6FDDBED7"/>
    <w:rsid w:val="6FE1DBAD"/>
    <w:rsid w:val="7011A981"/>
    <w:rsid w:val="702A8140"/>
    <w:rsid w:val="702ABF1D"/>
    <w:rsid w:val="7061783D"/>
    <w:rsid w:val="706F656C"/>
    <w:rsid w:val="7087C18B"/>
    <w:rsid w:val="70EAAA27"/>
    <w:rsid w:val="70FAEA42"/>
    <w:rsid w:val="710672AE"/>
    <w:rsid w:val="710A7EB0"/>
    <w:rsid w:val="71164A80"/>
    <w:rsid w:val="71261ABA"/>
    <w:rsid w:val="713D067D"/>
    <w:rsid w:val="71441E79"/>
    <w:rsid w:val="7149CD25"/>
    <w:rsid w:val="721A43A0"/>
    <w:rsid w:val="7243DD39"/>
    <w:rsid w:val="72651FA6"/>
    <w:rsid w:val="7275E7E0"/>
    <w:rsid w:val="73803B94"/>
    <w:rsid w:val="7396C230"/>
    <w:rsid w:val="73BF5D0B"/>
    <w:rsid w:val="73BF624D"/>
    <w:rsid w:val="74149394"/>
    <w:rsid w:val="746F5D41"/>
    <w:rsid w:val="74788F5A"/>
    <w:rsid w:val="74A79DD4"/>
    <w:rsid w:val="74EA5515"/>
    <w:rsid w:val="75089B48"/>
    <w:rsid w:val="750B31D5"/>
    <w:rsid w:val="7530737B"/>
    <w:rsid w:val="75566A91"/>
    <w:rsid w:val="755B2D6C"/>
    <w:rsid w:val="759A7228"/>
    <w:rsid w:val="75AAAC7F"/>
    <w:rsid w:val="75B54591"/>
    <w:rsid w:val="75B54A4E"/>
    <w:rsid w:val="75B94993"/>
    <w:rsid w:val="75DAD78A"/>
    <w:rsid w:val="75EB997A"/>
    <w:rsid w:val="76060BA1"/>
    <w:rsid w:val="760B2DA2"/>
    <w:rsid w:val="765836D8"/>
    <w:rsid w:val="767BE67D"/>
    <w:rsid w:val="76A97CBC"/>
    <w:rsid w:val="76B500AF"/>
    <w:rsid w:val="76F7A12F"/>
    <w:rsid w:val="772E7C22"/>
    <w:rsid w:val="775FE5D4"/>
    <w:rsid w:val="776249D3"/>
    <w:rsid w:val="776D8EFA"/>
    <w:rsid w:val="777DDD7F"/>
    <w:rsid w:val="7818AC63"/>
    <w:rsid w:val="781F317C"/>
    <w:rsid w:val="7850D110"/>
    <w:rsid w:val="789A5DF8"/>
    <w:rsid w:val="78ABA7F6"/>
    <w:rsid w:val="78B04CA7"/>
    <w:rsid w:val="78BDC745"/>
    <w:rsid w:val="78C7B81E"/>
    <w:rsid w:val="7911B612"/>
    <w:rsid w:val="7923DFDD"/>
    <w:rsid w:val="792EDBB6"/>
    <w:rsid w:val="796EC0FF"/>
    <w:rsid w:val="797877E9"/>
    <w:rsid w:val="797ED7A1"/>
    <w:rsid w:val="79AE1528"/>
    <w:rsid w:val="79B5F71B"/>
    <w:rsid w:val="79CADDBD"/>
    <w:rsid w:val="79E5FCD3"/>
    <w:rsid w:val="7A030139"/>
    <w:rsid w:val="7A210DCE"/>
    <w:rsid w:val="7A42FD07"/>
    <w:rsid w:val="7A5FCAB1"/>
    <w:rsid w:val="7A8395CE"/>
    <w:rsid w:val="7A9D7765"/>
    <w:rsid w:val="7AA58C03"/>
    <w:rsid w:val="7AEDB084"/>
    <w:rsid w:val="7B17C853"/>
    <w:rsid w:val="7B2A5723"/>
    <w:rsid w:val="7B6A1B3B"/>
    <w:rsid w:val="7B6EF041"/>
    <w:rsid w:val="7B7EBEDF"/>
    <w:rsid w:val="7BAB15F4"/>
    <w:rsid w:val="7BBDB9DC"/>
    <w:rsid w:val="7C206E62"/>
    <w:rsid w:val="7C30BF48"/>
    <w:rsid w:val="7C34ADEE"/>
    <w:rsid w:val="7C77DEE1"/>
    <w:rsid w:val="7CA562FB"/>
    <w:rsid w:val="7CC40D4B"/>
    <w:rsid w:val="7CE275DC"/>
    <w:rsid w:val="7CE71CEE"/>
    <w:rsid w:val="7D09BF2F"/>
    <w:rsid w:val="7D258C70"/>
    <w:rsid w:val="7D2853B5"/>
    <w:rsid w:val="7D4B8FD2"/>
    <w:rsid w:val="7D622982"/>
    <w:rsid w:val="7D68D5B0"/>
    <w:rsid w:val="7D6E85C8"/>
    <w:rsid w:val="7D75C3DA"/>
    <w:rsid w:val="7D86099E"/>
    <w:rsid w:val="7DD4C356"/>
    <w:rsid w:val="7E115B69"/>
    <w:rsid w:val="7E15AE47"/>
    <w:rsid w:val="7EBA01A1"/>
    <w:rsid w:val="7EBDA40E"/>
    <w:rsid w:val="7EC37B33"/>
    <w:rsid w:val="7EEB43A0"/>
    <w:rsid w:val="7EFC5DEA"/>
    <w:rsid w:val="7F59EC1C"/>
    <w:rsid w:val="7F64F2C6"/>
    <w:rsid w:val="7F6BA9BC"/>
    <w:rsid w:val="7F7DC5AF"/>
    <w:rsid w:val="7FDE10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D190"/>
  <w15:docId w15:val="{AFE347E5-9145-4C52-87D1-510BFF10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cs="Times New Roman"/>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cs="Times New Roman"/>
    </w:rPr>
  </w:style>
  <w:style w:type="paragraph" w:styleId="ListParagraph">
    <w:name w:val="List Paragraph"/>
    <w:basedOn w:val="Normal"/>
    <w:uiPriority w:val="34"/>
    <w:qFormat/>
    <w:pPr>
      <w:ind w:left="720"/>
    </w:pPr>
  </w:style>
  <w:style w:type="character" w:styleId="Hyperlink">
    <w:name w:val="Hyperlink"/>
    <w:basedOn w:val="DefaultParagraphFont"/>
    <w:rPr>
      <w:rFonts w:cs="Times New Roman"/>
      <w:color w:val="0000FF"/>
      <w:u w:val="single"/>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spacing w:after="0"/>
    </w:pPr>
    <w:rPr>
      <w:rFonts w:cs="Times New Roman"/>
    </w:rPr>
  </w:style>
  <w:style w:type="character" w:styleId="UnresolvedMention">
    <w:name w:val="Unresolved Mention"/>
    <w:basedOn w:val="DefaultParagraphFont"/>
    <w:rPr>
      <w:rFonts w:cs="Times New Roman"/>
      <w:color w:val="808080"/>
      <w:shd w:val="clear" w:color="auto" w:fill="E6E6E6"/>
    </w:rPr>
  </w:style>
  <w:style w:type="paragraph" w:styleId="FootnoteText">
    <w:name w:val="footnote text"/>
    <w:basedOn w:val="Normal"/>
    <w:link w:val="FootnoteTextChar"/>
    <w:uiPriority w:val="99"/>
    <w:semiHidden/>
    <w:unhideWhenUsed/>
    <w:rsid w:val="003A0FD6"/>
    <w:pPr>
      <w:spacing w:after="0"/>
    </w:pPr>
    <w:rPr>
      <w:sz w:val="20"/>
      <w:szCs w:val="20"/>
    </w:rPr>
  </w:style>
  <w:style w:type="character" w:customStyle="1" w:styleId="FootnoteTextChar">
    <w:name w:val="Footnote Text Char"/>
    <w:basedOn w:val="DefaultParagraphFont"/>
    <w:link w:val="FootnoteText"/>
    <w:uiPriority w:val="99"/>
    <w:semiHidden/>
    <w:rsid w:val="003A0FD6"/>
    <w:rPr>
      <w:rFonts w:cs="Times New Roman"/>
      <w:sz w:val="20"/>
      <w:szCs w:val="20"/>
    </w:rPr>
  </w:style>
  <w:style w:type="character" w:styleId="FootnoteReference">
    <w:name w:val="footnote reference"/>
    <w:basedOn w:val="DefaultParagraphFont"/>
    <w:uiPriority w:val="99"/>
    <w:semiHidden/>
    <w:unhideWhenUsed/>
    <w:rsid w:val="003A0FD6"/>
    <w:rPr>
      <w:vertAlign w:val="superscript"/>
    </w:rPr>
  </w:style>
  <w:style w:type="paragraph" w:customStyle="1" w:styleId="paragraph">
    <w:name w:val="paragraph"/>
    <w:basedOn w:val="Normal"/>
    <w:rsid w:val="003355CE"/>
    <w:pPr>
      <w:suppressAutoHyphens w:val="0"/>
      <w:autoSpaceDN/>
      <w:spacing w:before="100" w:beforeAutospacing="1" w:after="100" w:afterAutospacing="1"/>
      <w:textAlignment w:val="auto"/>
    </w:pPr>
    <w:rPr>
      <w:rFonts w:ascii="Times New Roman" w:hAnsi="Times New Roman"/>
      <w:sz w:val="24"/>
      <w:szCs w:val="24"/>
      <w:lang w:eastAsia="en-GB"/>
    </w:rPr>
  </w:style>
  <w:style w:type="character" w:customStyle="1" w:styleId="normaltextrun">
    <w:name w:val="normaltextrun"/>
    <w:basedOn w:val="DefaultParagraphFont"/>
    <w:rsid w:val="003355CE"/>
  </w:style>
  <w:style w:type="character" w:customStyle="1" w:styleId="eop">
    <w:name w:val="eop"/>
    <w:basedOn w:val="DefaultParagraphFont"/>
    <w:rsid w:val="003355CE"/>
  </w:style>
  <w:style w:type="paragraph" w:customStyle="1" w:styleId="Default">
    <w:name w:val="Default"/>
    <w:rsid w:val="003F508C"/>
    <w:pPr>
      <w:autoSpaceDE w:val="0"/>
      <w:adjustRightInd w:val="0"/>
      <w:spacing w:after="0"/>
      <w:textAlignment w:val="auto"/>
    </w:pPr>
    <w:rPr>
      <w:color w:val="000000"/>
      <w:sz w:val="24"/>
      <w:szCs w:val="24"/>
    </w:rPr>
  </w:style>
  <w:style w:type="character" w:styleId="FollowedHyperlink">
    <w:name w:val="FollowedHyperlink"/>
    <w:basedOn w:val="DefaultParagraphFont"/>
    <w:uiPriority w:val="99"/>
    <w:semiHidden/>
    <w:unhideWhenUsed/>
    <w:rsid w:val="00E94B76"/>
    <w:rPr>
      <w:color w:val="954F72" w:themeColor="followedHyperlink"/>
      <w:u w:val="single"/>
    </w:rPr>
  </w:style>
  <w:style w:type="character" w:styleId="Mention">
    <w:name w:val="Mention"/>
    <w:basedOn w:val="DefaultParagraphFont"/>
    <w:uiPriority w:val="99"/>
    <w:unhideWhenUsed/>
    <w:rsid w:val="00203C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0817">
      <w:bodyDiv w:val="1"/>
      <w:marLeft w:val="0"/>
      <w:marRight w:val="0"/>
      <w:marTop w:val="0"/>
      <w:marBottom w:val="0"/>
      <w:divBdr>
        <w:top w:val="none" w:sz="0" w:space="0" w:color="auto"/>
        <w:left w:val="none" w:sz="0" w:space="0" w:color="auto"/>
        <w:bottom w:val="none" w:sz="0" w:space="0" w:color="auto"/>
        <w:right w:val="none" w:sz="0" w:space="0" w:color="auto"/>
      </w:divBdr>
      <w:divsChild>
        <w:div w:id="459106980">
          <w:marLeft w:val="0"/>
          <w:marRight w:val="0"/>
          <w:marTop w:val="0"/>
          <w:marBottom w:val="0"/>
          <w:divBdr>
            <w:top w:val="none" w:sz="0" w:space="0" w:color="auto"/>
            <w:left w:val="none" w:sz="0" w:space="0" w:color="auto"/>
            <w:bottom w:val="none" w:sz="0" w:space="0" w:color="auto"/>
            <w:right w:val="none" w:sz="0" w:space="0" w:color="auto"/>
          </w:divBdr>
        </w:div>
        <w:div w:id="964045170">
          <w:marLeft w:val="0"/>
          <w:marRight w:val="0"/>
          <w:marTop w:val="0"/>
          <w:marBottom w:val="0"/>
          <w:divBdr>
            <w:top w:val="none" w:sz="0" w:space="0" w:color="auto"/>
            <w:left w:val="none" w:sz="0" w:space="0" w:color="auto"/>
            <w:bottom w:val="none" w:sz="0" w:space="0" w:color="auto"/>
            <w:right w:val="none" w:sz="0" w:space="0" w:color="auto"/>
          </w:divBdr>
        </w:div>
        <w:div w:id="19981485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rsonal.help.royalmail.com/app/answers/detail/a_id/12556/~/service-upda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org.uk/publications/delivering-all-how-vulnerable-groups-access-post-scot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com.org.uk/__data/assets/pdf_file/0024/215664/call-for-inputs-review-of-postal-regulation.pdf" TargetMode="External"/><Relationship Id="rId5" Type="http://schemas.openxmlformats.org/officeDocument/2006/relationships/numbering" Target="numbering.xml"/><Relationship Id="rId15" Type="http://schemas.openxmlformats.org/officeDocument/2006/relationships/hyperlink" Target="https://www.cas.org.uk/fair-delivery-charg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fairer-deliveries-action-pl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fcom.org.uk/__data/assets/pdf_file/0024/215664/call-for-inputs-review-of-postal-regulation.pdf" TargetMode="External"/><Relationship Id="rId13" Type="http://schemas.openxmlformats.org/officeDocument/2006/relationships/hyperlink" Target="https://www.ofcom.org.uk/consultations-and-statements/category-1/postal-regulation-review" TargetMode="External"/><Relationship Id="rId18" Type="http://schemas.openxmlformats.org/officeDocument/2006/relationships/hyperlink" Target="https://www.royalmailgroup.com/media/11633/quarterly-quality-of-service-and-complaints-report-2021-22-q3.pdf" TargetMode="External"/><Relationship Id="rId26" Type="http://schemas.openxmlformats.org/officeDocument/2006/relationships/hyperlink" Target="https://www.cas.org.uk/publications/postal-services-scotland" TargetMode="External"/><Relationship Id="rId3" Type="http://schemas.openxmlformats.org/officeDocument/2006/relationships/hyperlink" Target="https://www.cas.org.uk/publications/postal-services-scotland" TargetMode="External"/><Relationship Id="rId21" Type="http://schemas.openxmlformats.org/officeDocument/2006/relationships/hyperlink" Target="https://www.cas.org.uk/publications/postal-services-scotland" TargetMode="External"/><Relationship Id="rId34" Type="http://schemas.openxmlformats.org/officeDocument/2006/relationships/hyperlink" Target="https://www.gov.scot/publications/small-business-survey-scotland-2018/documents/" TargetMode="External"/><Relationship Id="rId7" Type="http://schemas.openxmlformats.org/officeDocument/2006/relationships/hyperlink" Target="https://www.ofcom.org.uk/consultations-and-statements/category-1/postal-regulation-review" TargetMode="External"/><Relationship Id="rId12" Type="http://schemas.openxmlformats.org/officeDocument/2006/relationships/hyperlink" Target="https://www.ofcom.org.uk/consultations-and-statements/category-1/postal-regulation-review" TargetMode="External"/><Relationship Id="rId17" Type="http://schemas.openxmlformats.org/officeDocument/2006/relationships/hyperlink" Target="https://www.gov.scot/binaries/content/documents/govscot/publications/statistics/2020/11/businesses-in-scotland-2020/documents/businesses-in-scotland-2020/businesses-in-scotland-2020/govscot%3Adocument/Businesses%2Bin%2BScotland%2B2020.pdf" TargetMode="External"/><Relationship Id="rId25" Type="http://schemas.openxmlformats.org/officeDocument/2006/relationships/hyperlink" Target="https://www.ofcom.org.uk/__data/assets/pdf_file/0029/228971/Annual-monitoring-update-on-the-postal-market-Financial-year-2020-21.pdf" TargetMode="External"/><Relationship Id="rId33" Type="http://schemas.openxmlformats.org/officeDocument/2006/relationships/hyperlink" Target="https://www.gov.scot/publications/rural-scotland-key-facts-2021/documents/" TargetMode="External"/><Relationship Id="rId2" Type="http://schemas.openxmlformats.org/officeDocument/2006/relationships/hyperlink" Target="https://www.ofcom.org.uk/consultations-and-statements/category-1/postal-regulation-review" TargetMode="External"/><Relationship Id="rId16" Type="http://schemas.openxmlformats.org/officeDocument/2006/relationships/hyperlink" Target="https://www.gov.scot/publications/small-business-survey-scotland-2018/documents/" TargetMode="External"/><Relationship Id="rId20" Type="http://schemas.openxmlformats.org/officeDocument/2006/relationships/hyperlink" Target="https://www.ofcom.org.uk/__data/assets/pdf_file/0034/198763/treating-vulnerable-customer-fairly-guide.pdf" TargetMode="External"/><Relationship Id="rId29" Type="http://schemas.openxmlformats.org/officeDocument/2006/relationships/hyperlink" Target="https://www.cas.org.uk/publications/postal-services-scotland" TargetMode="External"/><Relationship Id="rId1" Type="http://schemas.openxmlformats.org/officeDocument/2006/relationships/hyperlink" Target="https://www.cas.org.uk/system/files/publications/cas_cfu_booklet_on_consumer_principles.pdf" TargetMode="External"/><Relationship Id="rId6" Type="http://schemas.openxmlformats.org/officeDocument/2006/relationships/hyperlink" Target="https://www.cas.org.uk/news/scottish-budget-people-still-face-cost-living-crisis" TargetMode="External"/><Relationship Id="rId11" Type="http://schemas.openxmlformats.org/officeDocument/2006/relationships/hyperlink" Target="https://www.cas.org.uk/publications/postal-services-scotland" TargetMode="External"/><Relationship Id="rId24" Type="http://schemas.openxmlformats.org/officeDocument/2006/relationships/hyperlink" Target="https://www.cas.org.uk/publications/postal-services-scotland" TargetMode="External"/><Relationship Id="rId32" Type="http://schemas.openxmlformats.org/officeDocument/2006/relationships/hyperlink" Target="https://www.cas.org.uk/publications/postal-services-scotland" TargetMode="External"/><Relationship Id="rId5" Type="http://schemas.openxmlformats.org/officeDocument/2006/relationships/hyperlink" Target="https://www.cas.org.uk/news/over-14million-people-scotland-ran-out-money-payday-last-year" TargetMode="External"/><Relationship Id="rId15" Type="http://schemas.openxmlformats.org/officeDocument/2006/relationships/hyperlink" Target="https://www.cas.org.uk/publications/delivering-all-how-vulnerable-groups-access-post-scotland" TargetMode="External"/><Relationship Id="rId23" Type="http://schemas.openxmlformats.org/officeDocument/2006/relationships/hyperlink" Target="https://www.ofcom.org.uk/consultations-and-statements/category-1/postal-regulation-review" TargetMode="External"/><Relationship Id="rId28" Type="http://schemas.openxmlformats.org/officeDocument/2006/relationships/hyperlink" Target="https://www.ofcom.org.uk/consultations-and-statements/category-1/postal-regulation-review" TargetMode="External"/><Relationship Id="rId10" Type="http://schemas.openxmlformats.org/officeDocument/2006/relationships/hyperlink" Target="https://www.citizensadvice.org.uk/about-us/about-us1/media/press-releases/embargoed-165-million-people-hit-by-letter-delays-in-january-finds-citizens-advice/" TargetMode="External"/><Relationship Id="rId19" Type="http://schemas.openxmlformats.org/officeDocument/2006/relationships/hyperlink" Target="https://www.cas.org.uk/publications/postal-services-scotland" TargetMode="External"/><Relationship Id="rId31" Type="http://schemas.openxmlformats.org/officeDocument/2006/relationships/hyperlink" Target="https://www.ofcom.org.uk/consultations-and-statements/category-1/postal-regulation-review" TargetMode="External"/><Relationship Id="rId4" Type="http://schemas.openxmlformats.org/officeDocument/2006/relationships/hyperlink" Target="https://www.cas.org.uk/publications/postal-services-scotland" TargetMode="External"/><Relationship Id="rId9" Type="http://schemas.openxmlformats.org/officeDocument/2006/relationships/hyperlink" Target="https://www.royalmailgroup.com/media/11633/quarterly-quality-of-service-and-complaints-report-2021-22-q3.pdf" TargetMode="External"/><Relationship Id="rId14" Type="http://schemas.openxmlformats.org/officeDocument/2006/relationships/hyperlink" Target="https://www.fca.org.uk/firms/treating-vulnerable-consumers-fairly" TargetMode="External"/><Relationship Id="rId22" Type="http://schemas.openxmlformats.org/officeDocument/2006/relationships/hyperlink" Target="https://www.cas.org.uk/publications/postal-services-scotland" TargetMode="External"/><Relationship Id="rId27" Type="http://schemas.openxmlformats.org/officeDocument/2006/relationships/hyperlink" Target="https://www.cas.org.uk/publications/postal-services-scotland" TargetMode="External"/><Relationship Id="rId30" Type="http://schemas.openxmlformats.org/officeDocument/2006/relationships/hyperlink" Target="https://www.ofcom.org.uk/consultations-and-statements/category-1/postal-regulatio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1" ma:contentTypeDescription="Create a new document." ma:contentTypeScope="" ma:versionID="c63f59e6860e142fd84e7e550fec3678">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4d60f3c112bff777f8c223111ea1e5b3"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D7883-6EB4-4C3D-97F3-091E4FE6557B}">
  <ds:schemaRefs>
    <ds:schemaRef ds:uri="http://schemas.openxmlformats.org/officeDocument/2006/bibliography"/>
  </ds:schemaRefs>
</ds:datastoreItem>
</file>

<file path=customXml/itemProps2.xml><?xml version="1.0" encoding="utf-8"?>
<ds:datastoreItem xmlns:ds="http://schemas.openxmlformats.org/officeDocument/2006/customXml" ds:itemID="{36706D87-C074-4D64-9DCA-F6DD848B2644}">
  <ds:schemaRefs>
    <ds:schemaRef ds:uri="http://schemas.microsoft.com/sharepoint/v3/contenttype/forms"/>
  </ds:schemaRefs>
</ds:datastoreItem>
</file>

<file path=customXml/itemProps3.xml><?xml version="1.0" encoding="utf-8"?>
<ds:datastoreItem xmlns:ds="http://schemas.openxmlformats.org/officeDocument/2006/customXml" ds:itemID="{2CFFA7FF-30A1-4349-8F98-AF24EDAC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BD139-C0F2-4DCC-8679-CB1026893B7A}">
  <ds:schemaRefs>
    <ds:schemaRef ds:uri="http://purl.org/dc/elements/1.1/"/>
    <ds:schemaRef ds:uri="5c42ad33-de3f-4e14-a3fb-8018ffda0643"/>
    <ds:schemaRef ds:uri="http://schemas.microsoft.com/office/infopath/2007/PartnerControls"/>
    <ds:schemaRef ds:uri="f14003d8-189c-4848-b6f8-25bad7f35840"/>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7100</Words>
  <Characters>40471</Characters>
  <Application>Microsoft Office Word</Application>
  <DocSecurity>0</DocSecurity>
  <Lines>337</Lines>
  <Paragraphs>94</Paragraphs>
  <ScaleCrop>false</ScaleCrop>
  <Company/>
  <LinksUpToDate>false</LinksUpToDate>
  <CharactersWithSpaces>47477</CharactersWithSpaces>
  <SharedDoc>false</SharedDoc>
  <HLinks>
    <vt:vector size="258" baseType="variant">
      <vt:variant>
        <vt:i4>3211354</vt:i4>
      </vt:variant>
      <vt:variant>
        <vt:i4>24</vt:i4>
      </vt:variant>
      <vt:variant>
        <vt:i4>0</vt:i4>
      </vt:variant>
      <vt:variant>
        <vt:i4>5</vt:i4>
      </vt:variant>
      <vt:variant>
        <vt:lpwstr>mailto:postalreview@ofcom.org.uk</vt:lpwstr>
      </vt:variant>
      <vt:variant>
        <vt:lpwstr/>
      </vt:variant>
      <vt:variant>
        <vt:i4>1310799</vt:i4>
      </vt:variant>
      <vt:variant>
        <vt:i4>21</vt:i4>
      </vt:variant>
      <vt:variant>
        <vt:i4>0</vt:i4>
      </vt:variant>
      <vt:variant>
        <vt:i4>5</vt:i4>
      </vt:variant>
      <vt:variant>
        <vt:lpwstr>https://www.cas.org.uk/fair-delivery-charges</vt:lpwstr>
      </vt:variant>
      <vt:variant>
        <vt:lpwstr/>
      </vt:variant>
      <vt:variant>
        <vt:i4>5439505</vt:i4>
      </vt:variant>
      <vt:variant>
        <vt:i4>18</vt:i4>
      </vt:variant>
      <vt:variant>
        <vt:i4>0</vt:i4>
      </vt:variant>
      <vt:variant>
        <vt:i4>5</vt:i4>
      </vt:variant>
      <vt:variant>
        <vt:lpwstr>https://www.gov.scot/publications/fairer-deliveries-action-plan/</vt:lpwstr>
      </vt:variant>
      <vt:variant>
        <vt:lpwstr/>
      </vt:variant>
      <vt:variant>
        <vt:i4>3211343</vt:i4>
      </vt:variant>
      <vt:variant>
        <vt:i4>15</vt:i4>
      </vt:variant>
      <vt:variant>
        <vt:i4>0</vt:i4>
      </vt:variant>
      <vt:variant>
        <vt:i4>5</vt:i4>
      </vt:variant>
      <vt:variant>
        <vt:lpwstr>https://personal.help.royalmail.com/app/answers/detail/a_id/12556/~/service-update</vt:lpwstr>
      </vt:variant>
      <vt:variant>
        <vt:lpwstr/>
      </vt:variant>
      <vt:variant>
        <vt:i4>327754</vt:i4>
      </vt:variant>
      <vt:variant>
        <vt:i4>12</vt:i4>
      </vt:variant>
      <vt:variant>
        <vt:i4>0</vt:i4>
      </vt:variant>
      <vt:variant>
        <vt:i4>5</vt:i4>
      </vt:variant>
      <vt:variant>
        <vt:lpwstr>https://www.cas.org.uk/publications/delivering-all-how-vulnerable-groups-access-post-scotland</vt:lpwstr>
      </vt:variant>
      <vt:variant>
        <vt:lpwstr/>
      </vt:variant>
      <vt:variant>
        <vt:i4>4915239</vt:i4>
      </vt:variant>
      <vt:variant>
        <vt:i4>9</vt:i4>
      </vt:variant>
      <vt:variant>
        <vt:i4>0</vt:i4>
      </vt:variant>
      <vt:variant>
        <vt:i4>5</vt:i4>
      </vt:variant>
      <vt:variant>
        <vt:lpwstr>https://www.ofcom.org.uk/__data/assets/pdf_file/0024/215664/call-for-inputs-review-of-postal-regulation.pdf</vt:lpwstr>
      </vt:variant>
      <vt:variant>
        <vt:lpwstr/>
      </vt:variant>
      <vt:variant>
        <vt:i4>4587546</vt:i4>
      </vt:variant>
      <vt:variant>
        <vt:i4>6</vt:i4>
      </vt:variant>
      <vt:variant>
        <vt:i4>0</vt:i4>
      </vt:variant>
      <vt:variant>
        <vt:i4>5</vt:i4>
      </vt:variant>
      <vt:variant>
        <vt:lpwstr>http://www.ofcom.org.uk/about-ofcom/foi-dp/general-privacy-statement</vt:lpwstr>
      </vt:variant>
      <vt:variant>
        <vt:lpwstr/>
      </vt:variant>
      <vt:variant>
        <vt:i4>8323159</vt:i4>
      </vt:variant>
      <vt:variant>
        <vt:i4>3</vt:i4>
      </vt:variant>
      <vt:variant>
        <vt:i4>0</vt:i4>
      </vt:variant>
      <vt:variant>
        <vt:i4>5</vt:i4>
      </vt:variant>
      <vt:variant>
        <vt:lpwstr>mailto:Madeleine.Kennedy@cas.org.uk</vt:lpwstr>
      </vt:variant>
      <vt:variant>
        <vt:lpwstr/>
      </vt:variant>
      <vt:variant>
        <vt:i4>3211354</vt:i4>
      </vt:variant>
      <vt:variant>
        <vt:i4>0</vt:i4>
      </vt:variant>
      <vt:variant>
        <vt:i4>0</vt:i4>
      </vt:variant>
      <vt:variant>
        <vt:i4>5</vt:i4>
      </vt:variant>
      <vt:variant>
        <vt:lpwstr>mailto:postalreview@ofcom.org.uk</vt:lpwstr>
      </vt:variant>
      <vt:variant>
        <vt:lpwstr/>
      </vt:variant>
      <vt:variant>
        <vt:i4>5832729</vt:i4>
      </vt:variant>
      <vt:variant>
        <vt:i4>99</vt:i4>
      </vt:variant>
      <vt:variant>
        <vt:i4>0</vt:i4>
      </vt:variant>
      <vt:variant>
        <vt:i4>5</vt:i4>
      </vt:variant>
      <vt:variant>
        <vt:lpwstr>https://www.gov.scot/publications/small-business-survey-scotland-2018/documents/</vt:lpwstr>
      </vt:variant>
      <vt:variant>
        <vt:lpwstr/>
      </vt:variant>
      <vt:variant>
        <vt:i4>6815785</vt:i4>
      </vt:variant>
      <vt:variant>
        <vt:i4>96</vt:i4>
      </vt:variant>
      <vt:variant>
        <vt:i4>0</vt:i4>
      </vt:variant>
      <vt:variant>
        <vt:i4>5</vt:i4>
      </vt:variant>
      <vt:variant>
        <vt:lpwstr>https://www.gov.scot/publications/rural-scotland-key-facts-2021/documents/</vt:lpwstr>
      </vt:variant>
      <vt:variant>
        <vt:lpwstr/>
      </vt:variant>
      <vt:variant>
        <vt:i4>4653122</vt:i4>
      </vt:variant>
      <vt:variant>
        <vt:i4>93</vt:i4>
      </vt:variant>
      <vt:variant>
        <vt:i4>0</vt:i4>
      </vt:variant>
      <vt:variant>
        <vt:i4>5</vt:i4>
      </vt:variant>
      <vt:variant>
        <vt:lpwstr>https://www.cas.org.uk/publications/postal-services-scotland</vt:lpwstr>
      </vt:variant>
      <vt:variant>
        <vt:lpwstr/>
      </vt:variant>
      <vt:variant>
        <vt:i4>720975</vt:i4>
      </vt:variant>
      <vt:variant>
        <vt:i4>90</vt:i4>
      </vt:variant>
      <vt:variant>
        <vt:i4>0</vt:i4>
      </vt:variant>
      <vt:variant>
        <vt:i4>5</vt:i4>
      </vt:variant>
      <vt:variant>
        <vt:lpwstr>https://www.ofcom.org.uk/consultations-and-statements/category-1/postal-regulation-review</vt:lpwstr>
      </vt:variant>
      <vt:variant>
        <vt:lpwstr/>
      </vt:variant>
      <vt:variant>
        <vt:i4>720975</vt:i4>
      </vt:variant>
      <vt:variant>
        <vt:i4>87</vt:i4>
      </vt:variant>
      <vt:variant>
        <vt:i4>0</vt:i4>
      </vt:variant>
      <vt:variant>
        <vt:i4>5</vt:i4>
      </vt:variant>
      <vt:variant>
        <vt:lpwstr>https://www.ofcom.org.uk/consultations-and-statements/category-1/postal-regulation-review</vt:lpwstr>
      </vt:variant>
      <vt:variant>
        <vt:lpwstr/>
      </vt:variant>
      <vt:variant>
        <vt:i4>4653122</vt:i4>
      </vt:variant>
      <vt:variant>
        <vt:i4>84</vt:i4>
      </vt:variant>
      <vt:variant>
        <vt:i4>0</vt:i4>
      </vt:variant>
      <vt:variant>
        <vt:i4>5</vt:i4>
      </vt:variant>
      <vt:variant>
        <vt:lpwstr>https://www.cas.org.uk/publications/postal-services-scotland</vt:lpwstr>
      </vt:variant>
      <vt:variant>
        <vt:lpwstr/>
      </vt:variant>
      <vt:variant>
        <vt:i4>720975</vt:i4>
      </vt:variant>
      <vt:variant>
        <vt:i4>81</vt:i4>
      </vt:variant>
      <vt:variant>
        <vt:i4>0</vt:i4>
      </vt:variant>
      <vt:variant>
        <vt:i4>5</vt:i4>
      </vt:variant>
      <vt:variant>
        <vt:lpwstr>https://www.ofcom.org.uk/consultations-and-statements/category-1/postal-regulation-review</vt:lpwstr>
      </vt:variant>
      <vt:variant>
        <vt:lpwstr/>
      </vt:variant>
      <vt:variant>
        <vt:i4>4653122</vt:i4>
      </vt:variant>
      <vt:variant>
        <vt:i4>78</vt:i4>
      </vt:variant>
      <vt:variant>
        <vt:i4>0</vt:i4>
      </vt:variant>
      <vt:variant>
        <vt:i4>5</vt:i4>
      </vt:variant>
      <vt:variant>
        <vt:lpwstr>https://www.cas.org.uk/publications/postal-services-scotland</vt:lpwstr>
      </vt:variant>
      <vt:variant>
        <vt:lpwstr/>
      </vt:variant>
      <vt:variant>
        <vt:i4>4653122</vt:i4>
      </vt:variant>
      <vt:variant>
        <vt:i4>75</vt:i4>
      </vt:variant>
      <vt:variant>
        <vt:i4>0</vt:i4>
      </vt:variant>
      <vt:variant>
        <vt:i4>5</vt:i4>
      </vt:variant>
      <vt:variant>
        <vt:lpwstr>https://www.cas.org.uk/publications/postal-services-scotland</vt:lpwstr>
      </vt:variant>
      <vt:variant>
        <vt:lpwstr/>
      </vt:variant>
      <vt:variant>
        <vt:i4>2949193</vt:i4>
      </vt:variant>
      <vt:variant>
        <vt:i4>72</vt:i4>
      </vt:variant>
      <vt:variant>
        <vt:i4>0</vt:i4>
      </vt:variant>
      <vt:variant>
        <vt:i4>5</vt:i4>
      </vt:variant>
      <vt:variant>
        <vt:lpwstr>https://www.ofcom.org.uk/__data/assets/pdf_file/0029/228971/Annual-monitoring-update-on-the-postal-market-Financial-year-2020-21.pdf</vt:lpwstr>
      </vt:variant>
      <vt:variant>
        <vt:lpwstr/>
      </vt:variant>
      <vt:variant>
        <vt:i4>4653122</vt:i4>
      </vt:variant>
      <vt:variant>
        <vt:i4>69</vt:i4>
      </vt:variant>
      <vt:variant>
        <vt:i4>0</vt:i4>
      </vt:variant>
      <vt:variant>
        <vt:i4>5</vt:i4>
      </vt:variant>
      <vt:variant>
        <vt:lpwstr>https://www.cas.org.uk/publications/postal-services-scotland</vt:lpwstr>
      </vt:variant>
      <vt:variant>
        <vt:lpwstr/>
      </vt:variant>
      <vt:variant>
        <vt:i4>720975</vt:i4>
      </vt:variant>
      <vt:variant>
        <vt:i4>66</vt:i4>
      </vt:variant>
      <vt:variant>
        <vt:i4>0</vt:i4>
      </vt:variant>
      <vt:variant>
        <vt:i4>5</vt:i4>
      </vt:variant>
      <vt:variant>
        <vt:lpwstr>https://www.ofcom.org.uk/consultations-and-statements/category-1/postal-regulation-review</vt:lpwstr>
      </vt:variant>
      <vt:variant>
        <vt:lpwstr/>
      </vt:variant>
      <vt:variant>
        <vt:i4>4653122</vt:i4>
      </vt:variant>
      <vt:variant>
        <vt:i4>63</vt:i4>
      </vt:variant>
      <vt:variant>
        <vt:i4>0</vt:i4>
      </vt:variant>
      <vt:variant>
        <vt:i4>5</vt:i4>
      </vt:variant>
      <vt:variant>
        <vt:lpwstr>https://www.cas.org.uk/publications/postal-services-scotland</vt:lpwstr>
      </vt:variant>
      <vt:variant>
        <vt:lpwstr/>
      </vt:variant>
      <vt:variant>
        <vt:i4>4653122</vt:i4>
      </vt:variant>
      <vt:variant>
        <vt:i4>60</vt:i4>
      </vt:variant>
      <vt:variant>
        <vt:i4>0</vt:i4>
      </vt:variant>
      <vt:variant>
        <vt:i4>5</vt:i4>
      </vt:variant>
      <vt:variant>
        <vt:lpwstr>https://www.cas.org.uk/publications/postal-services-scotland</vt:lpwstr>
      </vt:variant>
      <vt:variant>
        <vt:lpwstr/>
      </vt:variant>
      <vt:variant>
        <vt:i4>3342413</vt:i4>
      </vt:variant>
      <vt:variant>
        <vt:i4>57</vt:i4>
      </vt:variant>
      <vt:variant>
        <vt:i4>0</vt:i4>
      </vt:variant>
      <vt:variant>
        <vt:i4>5</vt:i4>
      </vt:variant>
      <vt:variant>
        <vt:lpwstr>https://www.ofcom.org.uk/__data/assets/pdf_file/0034/198763/treating-vulnerable-customer-fairly-guide.pdf</vt:lpwstr>
      </vt:variant>
      <vt:variant>
        <vt:lpwstr/>
      </vt:variant>
      <vt:variant>
        <vt:i4>4653122</vt:i4>
      </vt:variant>
      <vt:variant>
        <vt:i4>54</vt:i4>
      </vt:variant>
      <vt:variant>
        <vt:i4>0</vt:i4>
      </vt:variant>
      <vt:variant>
        <vt:i4>5</vt:i4>
      </vt:variant>
      <vt:variant>
        <vt:lpwstr>https://www.cas.org.uk/publications/postal-services-scotland</vt:lpwstr>
      </vt:variant>
      <vt:variant>
        <vt:lpwstr/>
      </vt:variant>
      <vt:variant>
        <vt:i4>6160456</vt:i4>
      </vt:variant>
      <vt:variant>
        <vt:i4>51</vt:i4>
      </vt:variant>
      <vt:variant>
        <vt:i4>0</vt:i4>
      </vt:variant>
      <vt:variant>
        <vt:i4>5</vt:i4>
      </vt:variant>
      <vt:variant>
        <vt:lpwstr>https://www.royalmailgroup.com/media/11633/quarterly-quality-of-service-and-complaints-report-2021-22-q3.pdf</vt:lpwstr>
      </vt:variant>
      <vt:variant>
        <vt:lpwstr/>
      </vt:variant>
      <vt:variant>
        <vt:i4>6422567</vt:i4>
      </vt:variant>
      <vt:variant>
        <vt:i4>48</vt:i4>
      </vt:variant>
      <vt:variant>
        <vt:i4>0</vt:i4>
      </vt:variant>
      <vt:variant>
        <vt:i4>5</vt:i4>
      </vt:variant>
      <vt:variant>
        <vt:lpwstr>https://www.gov.scot/binaries/content/documents/govscot/publications/statistics/2020/11/businesses-in-scotland-2020/documents/businesses-in-scotland-2020/businesses-in-scotland-2020/govscot%3Adocument/Businesses%2Bin%2BScotland%2B2020.pdf</vt:lpwstr>
      </vt:variant>
      <vt:variant>
        <vt:lpwstr/>
      </vt:variant>
      <vt:variant>
        <vt:i4>5832729</vt:i4>
      </vt:variant>
      <vt:variant>
        <vt:i4>45</vt:i4>
      </vt:variant>
      <vt:variant>
        <vt:i4>0</vt:i4>
      </vt:variant>
      <vt:variant>
        <vt:i4>5</vt:i4>
      </vt:variant>
      <vt:variant>
        <vt:lpwstr>https://www.gov.scot/publications/small-business-survey-scotland-2018/documents/</vt:lpwstr>
      </vt:variant>
      <vt:variant>
        <vt:lpwstr/>
      </vt:variant>
      <vt:variant>
        <vt:i4>327754</vt:i4>
      </vt:variant>
      <vt:variant>
        <vt:i4>42</vt:i4>
      </vt:variant>
      <vt:variant>
        <vt:i4>0</vt:i4>
      </vt:variant>
      <vt:variant>
        <vt:i4>5</vt:i4>
      </vt:variant>
      <vt:variant>
        <vt:lpwstr>https://www.cas.org.uk/publications/delivering-all-how-vulnerable-groups-access-post-scotland</vt:lpwstr>
      </vt:variant>
      <vt:variant>
        <vt:lpwstr/>
      </vt:variant>
      <vt:variant>
        <vt:i4>1048641</vt:i4>
      </vt:variant>
      <vt:variant>
        <vt:i4>39</vt:i4>
      </vt:variant>
      <vt:variant>
        <vt:i4>0</vt:i4>
      </vt:variant>
      <vt:variant>
        <vt:i4>5</vt:i4>
      </vt:variant>
      <vt:variant>
        <vt:lpwstr>https://www.fca.org.uk/firms/treating-vulnerable-consumers-fairly</vt:lpwstr>
      </vt:variant>
      <vt:variant>
        <vt:lpwstr/>
      </vt:variant>
      <vt:variant>
        <vt:i4>720975</vt:i4>
      </vt:variant>
      <vt:variant>
        <vt:i4>36</vt:i4>
      </vt:variant>
      <vt:variant>
        <vt:i4>0</vt:i4>
      </vt:variant>
      <vt:variant>
        <vt:i4>5</vt:i4>
      </vt:variant>
      <vt:variant>
        <vt:lpwstr>https://www.ofcom.org.uk/consultations-and-statements/category-1/postal-regulation-review</vt:lpwstr>
      </vt:variant>
      <vt:variant>
        <vt:lpwstr/>
      </vt:variant>
      <vt:variant>
        <vt:i4>720975</vt:i4>
      </vt:variant>
      <vt:variant>
        <vt:i4>33</vt:i4>
      </vt:variant>
      <vt:variant>
        <vt:i4>0</vt:i4>
      </vt:variant>
      <vt:variant>
        <vt:i4>5</vt:i4>
      </vt:variant>
      <vt:variant>
        <vt:lpwstr>https://www.ofcom.org.uk/consultations-and-statements/category-1/postal-regulation-review</vt:lpwstr>
      </vt:variant>
      <vt:variant>
        <vt:lpwstr/>
      </vt:variant>
      <vt:variant>
        <vt:i4>4653122</vt:i4>
      </vt:variant>
      <vt:variant>
        <vt:i4>30</vt:i4>
      </vt:variant>
      <vt:variant>
        <vt:i4>0</vt:i4>
      </vt:variant>
      <vt:variant>
        <vt:i4>5</vt:i4>
      </vt:variant>
      <vt:variant>
        <vt:lpwstr>https://www.cas.org.uk/publications/postal-services-scotland</vt:lpwstr>
      </vt:variant>
      <vt:variant>
        <vt:lpwstr/>
      </vt:variant>
      <vt:variant>
        <vt:i4>262162</vt:i4>
      </vt:variant>
      <vt:variant>
        <vt:i4>27</vt:i4>
      </vt:variant>
      <vt:variant>
        <vt:i4>0</vt:i4>
      </vt:variant>
      <vt:variant>
        <vt:i4>5</vt:i4>
      </vt:variant>
      <vt:variant>
        <vt:lpwstr>https://www.citizensadvice.org.uk/about-us/about-us1/media/press-releases/embargoed-165-million-people-hit-by-letter-delays-in-january-finds-citizens-advice/</vt:lpwstr>
      </vt:variant>
      <vt:variant>
        <vt:lpwstr/>
      </vt:variant>
      <vt:variant>
        <vt:i4>6160456</vt:i4>
      </vt:variant>
      <vt:variant>
        <vt:i4>24</vt:i4>
      </vt:variant>
      <vt:variant>
        <vt:i4>0</vt:i4>
      </vt:variant>
      <vt:variant>
        <vt:i4>5</vt:i4>
      </vt:variant>
      <vt:variant>
        <vt:lpwstr>https://www.royalmailgroup.com/media/11633/quarterly-quality-of-service-and-complaints-report-2021-22-q3.pdf</vt:lpwstr>
      </vt:variant>
      <vt:variant>
        <vt:lpwstr/>
      </vt:variant>
      <vt:variant>
        <vt:i4>4915239</vt:i4>
      </vt:variant>
      <vt:variant>
        <vt:i4>21</vt:i4>
      </vt:variant>
      <vt:variant>
        <vt:i4>0</vt:i4>
      </vt:variant>
      <vt:variant>
        <vt:i4>5</vt:i4>
      </vt:variant>
      <vt:variant>
        <vt:lpwstr>https://www.ofcom.org.uk/__data/assets/pdf_file/0024/215664/call-for-inputs-review-of-postal-regulation.pdf</vt:lpwstr>
      </vt:variant>
      <vt:variant>
        <vt:lpwstr/>
      </vt:variant>
      <vt:variant>
        <vt:i4>720975</vt:i4>
      </vt:variant>
      <vt:variant>
        <vt:i4>18</vt:i4>
      </vt:variant>
      <vt:variant>
        <vt:i4>0</vt:i4>
      </vt:variant>
      <vt:variant>
        <vt:i4>5</vt:i4>
      </vt:variant>
      <vt:variant>
        <vt:lpwstr>https://www.ofcom.org.uk/consultations-and-statements/category-1/postal-regulation-review</vt:lpwstr>
      </vt:variant>
      <vt:variant>
        <vt:lpwstr/>
      </vt:variant>
      <vt:variant>
        <vt:i4>4194322</vt:i4>
      </vt:variant>
      <vt:variant>
        <vt:i4>15</vt:i4>
      </vt:variant>
      <vt:variant>
        <vt:i4>0</vt:i4>
      </vt:variant>
      <vt:variant>
        <vt:i4>5</vt:i4>
      </vt:variant>
      <vt:variant>
        <vt:lpwstr>https://www.cas.org.uk/news/scottish-budget-people-still-face-cost-living-crisis</vt:lpwstr>
      </vt:variant>
      <vt:variant>
        <vt:lpwstr/>
      </vt:variant>
      <vt:variant>
        <vt:i4>4980763</vt:i4>
      </vt:variant>
      <vt:variant>
        <vt:i4>12</vt:i4>
      </vt:variant>
      <vt:variant>
        <vt:i4>0</vt:i4>
      </vt:variant>
      <vt:variant>
        <vt:i4>5</vt:i4>
      </vt:variant>
      <vt:variant>
        <vt:lpwstr>https://www.cas.org.uk/news/over-14million-people-scotland-ran-out-money-payday-last-year</vt:lpwstr>
      </vt:variant>
      <vt:variant>
        <vt:lpwstr/>
      </vt:variant>
      <vt:variant>
        <vt:i4>4653122</vt:i4>
      </vt:variant>
      <vt:variant>
        <vt:i4>9</vt:i4>
      </vt:variant>
      <vt:variant>
        <vt:i4>0</vt:i4>
      </vt:variant>
      <vt:variant>
        <vt:i4>5</vt:i4>
      </vt:variant>
      <vt:variant>
        <vt:lpwstr>https://www.cas.org.uk/publications/postal-services-scotland</vt:lpwstr>
      </vt:variant>
      <vt:variant>
        <vt:lpwstr/>
      </vt:variant>
      <vt:variant>
        <vt:i4>4653122</vt:i4>
      </vt:variant>
      <vt:variant>
        <vt:i4>6</vt:i4>
      </vt:variant>
      <vt:variant>
        <vt:i4>0</vt:i4>
      </vt:variant>
      <vt:variant>
        <vt:i4>5</vt:i4>
      </vt:variant>
      <vt:variant>
        <vt:lpwstr>https://www.cas.org.uk/publications/postal-services-scotland</vt:lpwstr>
      </vt:variant>
      <vt:variant>
        <vt:lpwstr/>
      </vt:variant>
      <vt:variant>
        <vt:i4>720975</vt:i4>
      </vt:variant>
      <vt:variant>
        <vt:i4>3</vt:i4>
      </vt:variant>
      <vt:variant>
        <vt:i4>0</vt:i4>
      </vt:variant>
      <vt:variant>
        <vt:i4>5</vt:i4>
      </vt:variant>
      <vt:variant>
        <vt:lpwstr>https://www.ofcom.org.uk/consultations-and-statements/category-1/postal-regulation-review</vt:lpwstr>
      </vt:variant>
      <vt:variant>
        <vt:lpwstr/>
      </vt:variant>
      <vt:variant>
        <vt:i4>5111846</vt:i4>
      </vt:variant>
      <vt:variant>
        <vt:i4>0</vt:i4>
      </vt:variant>
      <vt:variant>
        <vt:i4>0</vt:i4>
      </vt:variant>
      <vt:variant>
        <vt:i4>5</vt:i4>
      </vt:variant>
      <vt:variant>
        <vt:lpwstr>https://www.cas.org.uk/system/files/publications/cas_cfu_booklet_on_consumer_principles.pdf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Kennedy</dc:creator>
  <cp:keywords/>
  <dc:description/>
  <cp:lastModifiedBy>Tracey Reilly</cp:lastModifiedBy>
  <cp:revision>2</cp:revision>
  <cp:lastPrinted>2022-02-15T02:35:00Z</cp:lastPrinted>
  <dcterms:created xsi:type="dcterms:W3CDTF">2022-03-10T17:04:00Z</dcterms:created>
  <dcterms:modified xsi:type="dcterms:W3CDTF">2022-03-10T17:04:00Z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