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43" w:rsidRPr="0033214D" w:rsidRDefault="00BD04D6" w:rsidP="00391C43">
      <w:pPr>
        <w:rPr>
          <w:rFonts w:cstheme="minorHAnsi"/>
          <w:b/>
          <w:color w:val="003E82"/>
          <w:sz w:val="28"/>
          <w:szCs w:val="28"/>
        </w:rPr>
      </w:pPr>
      <w:r>
        <w:rPr>
          <w:rFonts w:cstheme="minorHAnsi"/>
          <w:b/>
          <w:color w:val="003E82"/>
          <w:sz w:val="28"/>
          <w:szCs w:val="28"/>
        </w:rPr>
        <w:t>Money Map</w:t>
      </w:r>
      <w:r w:rsidR="000743F0">
        <w:rPr>
          <w:rFonts w:cstheme="minorHAnsi"/>
          <w:b/>
          <w:color w:val="003E82"/>
          <w:sz w:val="28"/>
          <w:szCs w:val="28"/>
        </w:rPr>
        <w:t xml:space="preserve"> Campaign </w:t>
      </w:r>
      <w:r w:rsidR="00391C43" w:rsidRPr="0033214D">
        <w:rPr>
          <w:rFonts w:cstheme="minorHAnsi"/>
          <w:b/>
          <w:color w:val="003E82"/>
          <w:sz w:val="28"/>
          <w:szCs w:val="28"/>
        </w:rPr>
        <w:t>2020</w:t>
      </w:r>
    </w:p>
    <w:p w:rsidR="00391C43" w:rsidRPr="0033214D" w:rsidRDefault="003628B5" w:rsidP="00391C43">
      <w:pPr>
        <w:rPr>
          <w:rFonts w:cstheme="minorHAnsi"/>
          <w:b/>
          <w:color w:val="2E74B5" w:themeColor="accent5" w:themeShade="BF"/>
          <w:sz w:val="28"/>
          <w:szCs w:val="28"/>
        </w:rPr>
      </w:pPr>
      <w:r>
        <w:rPr>
          <w:rFonts w:cstheme="minorHAnsi"/>
          <w:b/>
          <w:color w:val="2E74B5" w:themeColor="accent5" w:themeShade="BF"/>
          <w:sz w:val="28"/>
          <w:szCs w:val="28"/>
        </w:rPr>
        <w:t>Social media</w:t>
      </w:r>
      <w:r w:rsidR="00391C43" w:rsidRPr="0033214D">
        <w:rPr>
          <w:rFonts w:cstheme="minorHAnsi"/>
          <w:b/>
          <w:color w:val="2E74B5" w:themeColor="accent5" w:themeShade="BF"/>
          <w:sz w:val="28"/>
          <w:szCs w:val="28"/>
        </w:rPr>
        <w:t xml:space="preserve"> toolkit</w:t>
      </w:r>
    </w:p>
    <w:p w:rsidR="0033214D" w:rsidRPr="00BD04D6" w:rsidRDefault="00391C43" w:rsidP="00BD04D6">
      <w:pPr>
        <w:pStyle w:val="Heading1"/>
        <w:spacing w:before="0"/>
        <w:rPr>
          <w:rFonts w:asciiTheme="minorHAnsi" w:hAnsiTheme="minorHAnsi" w:cstheme="minorHAnsi"/>
          <w:sz w:val="24"/>
          <w:szCs w:val="28"/>
        </w:rPr>
      </w:pPr>
      <w:r w:rsidRPr="0033214D">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139EE39F" wp14:editId="518EFC10">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F5FD0F"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" strokecolor="#003e82" strokeweight="3pt">
                <v:stroke joinstyle="miter"/>
              </v:line>
            </w:pict>
          </mc:Fallback>
        </mc:AlternateContent>
      </w:r>
      <w:r w:rsidRPr="0033214D">
        <w:rPr>
          <w:rFonts w:asciiTheme="minorHAnsi" w:hAnsiTheme="minorHAnsi" w:cstheme="minorHAnsi"/>
        </w:rPr>
        <w:br/>
      </w:r>
      <w:r w:rsidRPr="0033214D">
        <w:rPr>
          <w:rFonts w:asciiTheme="minorHAnsi" w:hAnsiTheme="minorHAnsi" w:cstheme="minorHAnsi"/>
          <w:sz w:val="28"/>
          <w:szCs w:val="28"/>
        </w:rPr>
        <w:t>Summary</w:t>
      </w:r>
      <w:r w:rsidRPr="0033214D">
        <w:rPr>
          <w:rFonts w:asciiTheme="minorHAnsi" w:hAnsiTheme="minorHAnsi" w:cstheme="minorHAnsi"/>
          <w:sz w:val="28"/>
          <w:szCs w:val="28"/>
        </w:rPr>
        <w:br/>
      </w:r>
    </w:p>
    <w:p w:rsidR="00BD04D6" w:rsidRPr="00BD04D6" w:rsidRDefault="00BD04D6" w:rsidP="00BD04D6">
      <w:pPr>
        <w:spacing w:after="160" w:line="252" w:lineRule="auto"/>
        <w:rPr>
          <w:rFonts w:eastAsiaTheme="minorHAnsi"/>
          <w:sz w:val="20"/>
          <w:szCs w:val="22"/>
        </w:rPr>
      </w:pPr>
      <w:r w:rsidRPr="00BD04D6">
        <w:rPr>
          <w:sz w:val="22"/>
        </w:rPr>
        <w:t xml:space="preserve">The economic impact of COVID-19 through job losses and reduced incomes has created and will continue to create enormous pressure on people’s incomes, budgeting and ability to meet the costs of living. The need for people being able to maximise their financial position through increasing income and minimising costs has never been greater.  </w:t>
      </w:r>
    </w:p>
    <w:p w:rsidR="00BD04D6" w:rsidRPr="00BD04D6" w:rsidRDefault="00BD04D6" w:rsidP="00BD04D6">
      <w:pPr>
        <w:rPr>
          <w:b/>
          <w:bCs/>
          <w:color w:val="44546A" w:themeColor="text2"/>
          <w:sz w:val="22"/>
        </w:rPr>
      </w:pPr>
      <w:r w:rsidRPr="00BD04D6">
        <w:rPr>
          <w:b/>
          <w:bCs/>
          <w:color w:val="44546A" w:themeColor="text2"/>
          <w:sz w:val="22"/>
        </w:rPr>
        <w:t>Why are we building this tool?</w:t>
      </w:r>
    </w:p>
    <w:p w:rsidR="00BD04D6" w:rsidRPr="004E073D" w:rsidRDefault="00BD04D6" w:rsidP="00BD04D6">
      <w:pPr>
        <w:spacing w:after="160" w:line="252" w:lineRule="auto"/>
        <w:rPr>
          <w:sz w:val="22"/>
          <w:szCs w:val="22"/>
        </w:rPr>
      </w:pPr>
      <w:r w:rsidRPr="00BD04D6">
        <w:rPr>
          <w:sz w:val="22"/>
        </w:rPr>
        <w:t>Support is out there but when in financial difficulty, people don’t know where to go to ask for help</w:t>
      </w:r>
      <w:r w:rsidR="00D043EB">
        <w:rPr>
          <w:sz w:val="22"/>
        </w:rPr>
        <w:t xml:space="preserve"> online</w:t>
      </w:r>
      <w:r w:rsidRPr="00BD04D6">
        <w:rPr>
          <w:sz w:val="22"/>
        </w:rPr>
        <w:t>. Many will search endlessly online and navigating a sea of information available, but often get confused at what is available, if it is suitable for them or where the best place to start is. More often than not, they find a range of different tools such as budgeting apps, benefit checkers and savings tips. Usually these are located under different headings or locations within the same website</w:t>
      </w:r>
      <w:r w:rsidR="004E4773">
        <w:rPr>
          <w:sz w:val="22"/>
        </w:rPr>
        <w:t xml:space="preserve">, </w:t>
      </w:r>
      <w:r w:rsidR="004E4773" w:rsidRPr="004E073D">
        <w:rPr>
          <w:sz w:val="22"/>
          <w:szCs w:val="22"/>
        </w:rPr>
        <w:t>website or across different websites</w:t>
      </w:r>
      <w:r w:rsidRPr="004E073D">
        <w:rPr>
          <w:sz w:val="22"/>
          <w:szCs w:val="22"/>
        </w:rPr>
        <w:t xml:space="preserve"> meaning people miss out on valuable information that they may not have even considered.  </w:t>
      </w:r>
    </w:p>
    <w:p w:rsidR="00BD04D6" w:rsidRPr="00BD04D6" w:rsidRDefault="00BD04D6" w:rsidP="00BD04D6">
      <w:pPr>
        <w:spacing w:after="160" w:line="252" w:lineRule="auto"/>
        <w:rPr>
          <w:sz w:val="22"/>
        </w:rPr>
      </w:pPr>
      <w:r w:rsidRPr="00BD04D6">
        <w:rPr>
          <w:sz w:val="22"/>
        </w:rPr>
        <w:t>We want this tool to be a one -stop shop, saving people the unnecessary and unhelpful slog of having to search the web for help, often resulting in missed opportunities to get available help.</w:t>
      </w:r>
    </w:p>
    <w:p w:rsidR="0033214D" w:rsidRPr="0033214D" w:rsidRDefault="005B6EC9" w:rsidP="0033214D">
      <w:pPr>
        <w:pStyle w:val="NoSpacing"/>
        <w:rPr>
          <w:szCs w:val="22"/>
        </w:rPr>
      </w:pPr>
      <w:r>
        <w:rPr>
          <w:b/>
          <w:sz w:val="22"/>
        </w:rPr>
        <w:lastRenderedPageBreak/>
        <w:t>The</w:t>
      </w:r>
      <w:r w:rsidR="006776F9" w:rsidRPr="0033214D">
        <w:rPr>
          <w:b/>
          <w:sz w:val="22"/>
        </w:rPr>
        <w:t xml:space="preserve"> campaign will run</w:t>
      </w:r>
      <w:r w:rsidR="00BD04D6">
        <w:rPr>
          <w:b/>
          <w:sz w:val="22"/>
        </w:rPr>
        <w:t xml:space="preserve"> from Monday 23</w:t>
      </w:r>
      <w:r w:rsidRPr="005B6EC9">
        <w:rPr>
          <w:b/>
          <w:sz w:val="22"/>
          <w:vertAlign w:val="superscript"/>
        </w:rPr>
        <w:t>th</w:t>
      </w:r>
      <w:r w:rsidR="00BD04D6">
        <w:rPr>
          <w:b/>
          <w:sz w:val="22"/>
        </w:rPr>
        <w:t xml:space="preserve"> Novem</w:t>
      </w:r>
      <w:r>
        <w:rPr>
          <w:b/>
          <w:sz w:val="22"/>
        </w:rPr>
        <w:t>ber</w:t>
      </w:r>
      <w:r w:rsidR="00BD04D6">
        <w:rPr>
          <w:b/>
          <w:sz w:val="22"/>
        </w:rPr>
        <w:t xml:space="preserve"> to Friday 4</w:t>
      </w:r>
      <w:r w:rsidR="00BD04D6" w:rsidRPr="00BD04D6">
        <w:rPr>
          <w:b/>
          <w:sz w:val="22"/>
          <w:vertAlign w:val="superscript"/>
        </w:rPr>
        <w:t>th</w:t>
      </w:r>
      <w:r w:rsidR="00BD04D6">
        <w:rPr>
          <w:b/>
          <w:sz w:val="22"/>
        </w:rPr>
        <w:t xml:space="preserve"> December</w:t>
      </w:r>
      <w:r w:rsidR="00391C43" w:rsidRPr="0033214D">
        <w:rPr>
          <w:sz w:val="22"/>
        </w:rPr>
        <w:t>. This toolkit provides guidance and tips for your social media campaign throughout the campaign, to support you in achieving the campaign’s objectives.</w:t>
      </w:r>
      <w:bookmarkStart w:id="0" w:name="_Campaign_objectives"/>
      <w:bookmarkEnd w:id="0"/>
    </w:p>
    <w:p w:rsidR="00391C43" w:rsidRDefault="00391C43" w:rsidP="00391C43">
      <w:pPr>
        <w:rPr>
          <w:rFonts w:cstheme="minorHAnsi"/>
          <w:b/>
          <w:color w:val="44546A" w:themeColor="text2"/>
          <w:sz w:val="28"/>
        </w:rPr>
      </w:pPr>
    </w:p>
    <w:p w:rsidR="005B6EC9" w:rsidRPr="005B6EC9" w:rsidRDefault="005B6EC9" w:rsidP="005B6EC9">
      <w:pPr>
        <w:rPr>
          <w:rFonts w:cstheme="minorHAnsi"/>
          <w:b/>
          <w:color w:val="44546A" w:themeColor="text2"/>
          <w:sz w:val="28"/>
        </w:rPr>
      </w:pPr>
      <w:r w:rsidRPr="005B6EC9">
        <w:rPr>
          <w:rFonts w:cstheme="minorHAnsi"/>
          <w:b/>
          <w:color w:val="44546A" w:themeColor="text2"/>
          <w:sz w:val="28"/>
        </w:rPr>
        <w:t xml:space="preserve">Campaign aims: </w:t>
      </w:r>
    </w:p>
    <w:p w:rsidR="00BD04D6" w:rsidRPr="00BD04D6" w:rsidRDefault="00BD04D6" w:rsidP="00BD04D6">
      <w:pPr>
        <w:pStyle w:val="ListParagraph"/>
        <w:numPr>
          <w:ilvl w:val="0"/>
          <w:numId w:val="28"/>
        </w:numPr>
        <w:spacing w:after="200"/>
        <w:rPr>
          <w:rFonts w:cstheme="minorHAnsi"/>
          <w:sz w:val="22"/>
          <w:szCs w:val="28"/>
        </w:rPr>
      </w:pPr>
      <w:r w:rsidRPr="00BD04D6">
        <w:rPr>
          <w:rFonts w:cstheme="minorHAnsi"/>
          <w:sz w:val="22"/>
          <w:szCs w:val="28"/>
        </w:rPr>
        <w:t>To raise awareness of financial help and information available through the tool</w:t>
      </w:r>
    </w:p>
    <w:p w:rsidR="00BD04D6" w:rsidRPr="00BD04D6" w:rsidRDefault="00BD04D6" w:rsidP="00BD04D6">
      <w:pPr>
        <w:pStyle w:val="ListParagraph"/>
        <w:numPr>
          <w:ilvl w:val="0"/>
          <w:numId w:val="28"/>
        </w:numPr>
        <w:spacing w:after="200"/>
        <w:rPr>
          <w:rFonts w:cstheme="minorHAnsi"/>
          <w:sz w:val="22"/>
          <w:szCs w:val="28"/>
        </w:rPr>
      </w:pPr>
      <w:r w:rsidRPr="00BD04D6">
        <w:rPr>
          <w:rFonts w:cstheme="minorHAnsi"/>
          <w:sz w:val="22"/>
          <w:szCs w:val="28"/>
        </w:rPr>
        <w:t>Encourage people to seek advice through the online tool and</w:t>
      </w:r>
      <w:r w:rsidR="004E4773">
        <w:rPr>
          <w:rFonts w:cstheme="minorHAnsi"/>
          <w:sz w:val="22"/>
          <w:szCs w:val="28"/>
        </w:rPr>
        <w:t xml:space="preserve"> linked sources. It is</w:t>
      </w:r>
      <w:r w:rsidRPr="00BD04D6">
        <w:rPr>
          <w:rFonts w:cstheme="minorHAnsi"/>
          <w:sz w:val="22"/>
          <w:szCs w:val="28"/>
        </w:rPr>
        <w:t xml:space="preserve"> also</w:t>
      </w:r>
      <w:r w:rsidR="004E4773">
        <w:rPr>
          <w:rFonts w:cstheme="minorHAnsi"/>
          <w:sz w:val="22"/>
          <w:szCs w:val="28"/>
        </w:rPr>
        <w:t xml:space="preserve"> to</w:t>
      </w:r>
      <w:r w:rsidRPr="00BD04D6">
        <w:rPr>
          <w:rFonts w:cstheme="minorHAnsi"/>
          <w:sz w:val="22"/>
          <w:szCs w:val="28"/>
        </w:rPr>
        <w:t xml:space="preserve"> raise awareness that if you are struggling with financial debt, contact your loc</w:t>
      </w:r>
      <w:r>
        <w:rPr>
          <w:rFonts w:cstheme="minorHAnsi"/>
          <w:sz w:val="22"/>
          <w:szCs w:val="28"/>
        </w:rPr>
        <w:t xml:space="preserve">al bureau for help and advice. </w:t>
      </w:r>
    </w:p>
    <w:p w:rsidR="005B6EC9" w:rsidRDefault="00BD04D6" w:rsidP="00BD04D6">
      <w:pPr>
        <w:pStyle w:val="ListParagraph"/>
        <w:numPr>
          <w:ilvl w:val="0"/>
          <w:numId w:val="28"/>
        </w:numPr>
        <w:spacing w:after="200"/>
        <w:rPr>
          <w:rFonts w:cstheme="minorHAnsi"/>
          <w:sz w:val="22"/>
          <w:szCs w:val="28"/>
        </w:rPr>
      </w:pPr>
      <w:r w:rsidRPr="00BD04D6">
        <w:rPr>
          <w:rFonts w:cstheme="minorHAnsi"/>
          <w:sz w:val="22"/>
          <w:szCs w:val="28"/>
        </w:rPr>
        <w:t>Work with partner organisations to help increase awareness and promotion of the tool</w:t>
      </w:r>
    </w:p>
    <w:p w:rsidR="00E1114C" w:rsidRPr="0033214D" w:rsidRDefault="00E1114C" w:rsidP="00E1114C">
      <w:pPr>
        <w:rPr>
          <w:rFonts w:cstheme="minorHAnsi"/>
          <w:sz w:val="20"/>
        </w:rPr>
      </w:pPr>
      <w:r w:rsidRPr="0033214D">
        <w:rPr>
          <w:rFonts w:cstheme="minorHAnsi"/>
          <w:b/>
          <w:color w:val="44546A" w:themeColor="text2"/>
          <w:sz w:val="28"/>
        </w:rPr>
        <w:t>Social media objectives</w:t>
      </w:r>
      <w:r w:rsidRPr="0033214D">
        <w:rPr>
          <w:rFonts w:cstheme="minorHAnsi"/>
          <w:color w:val="44546A" w:themeColor="text2"/>
          <w:sz w:val="28"/>
        </w:rPr>
        <w:t xml:space="preserve"> </w:t>
      </w:r>
    </w:p>
    <w:p w:rsidR="00E1114C" w:rsidRPr="0033214D" w:rsidRDefault="00E1114C" w:rsidP="00E1114C">
      <w:pPr>
        <w:pStyle w:val="ListParagraph"/>
        <w:numPr>
          <w:ilvl w:val="0"/>
          <w:numId w:val="13"/>
        </w:numPr>
        <w:rPr>
          <w:rFonts w:cstheme="minorHAnsi"/>
          <w:sz w:val="22"/>
        </w:rPr>
      </w:pPr>
      <w:r w:rsidRPr="0033214D">
        <w:rPr>
          <w:rFonts w:cstheme="minorHAnsi"/>
          <w:sz w:val="22"/>
        </w:rPr>
        <w:t xml:space="preserve">Increase brand awareness of The Citizens Advice Network in Scotland </w:t>
      </w:r>
    </w:p>
    <w:p w:rsidR="00E1114C" w:rsidRPr="0033214D" w:rsidRDefault="00E1114C" w:rsidP="00E1114C">
      <w:pPr>
        <w:pStyle w:val="ListParagraph"/>
        <w:numPr>
          <w:ilvl w:val="0"/>
          <w:numId w:val="13"/>
        </w:numPr>
        <w:rPr>
          <w:rFonts w:cstheme="minorHAnsi"/>
          <w:sz w:val="22"/>
        </w:rPr>
      </w:pPr>
      <w:r w:rsidRPr="0033214D">
        <w:rPr>
          <w:rFonts w:cstheme="minorHAnsi"/>
          <w:sz w:val="22"/>
        </w:rPr>
        <w:t>Increase social community following and accurately target audiences</w:t>
      </w:r>
    </w:p>
    <w:p w:rsidR="00E1114C" w:rsidRPr="0033214D" w:rsidRDefault="00E1114C" w:rsidP="00E1114C">
      <w:pPr>
        <w:pStyle w:val="ListParagraph"/>
        <w:numPr>
          <w:ilvl w:val="0"/>
          <w:numId w:val="13"/>
        </w:numPr>
        <w:rPr>
          <w:rFonts w:cstheme="minorHAnsi"/>
          <w:sz w:val="22"/>
        </w:rPr>
      </w:pPr>
      <w:r w:rsidRPr="0033214D">
        <w:rPr>
          <w:rFonts w:cstheme="minorHAnsi"/>
          <w:sz w:val="22"/>
        </w:rPr>
        <w:t>Strengthen engagement to increase client loyalty</w:t>
      </w:r>
    </w:p>
    <w:p w:rsidR="00E1114C" w:rsidRPr="00E1114C" w:rsidRDefault="00E1114C" w:rsidP="00E1114C">
      <w:pPr>
        <w:spacing w:after="200"/>
        <w:rPr>
          <w:rFonts w:cstheme="minorHAnsi"/>
          <w:sz w:val="22"/>
          <w:szCs w:val="28"/>
        </w:rPr>
      </w:pPr>
    </w:p>
    <w:p w:rsidR="00391C43" w:rsidRPr="0033214D" w:rsidRDefault="00391C43" w:rsidP="003E3225">
      <w:pPr>
        <w:spacing w:after="200"/>
        <w:rPr>
          <w:rFonts w:cstheme="minorHAnsi"/>
          <w:b/>
          <w:color w:val="44546A" w:themeColor="text2"/>
          <w:sz w:val="28"/>
          <w:szCs w:val="28"/>
        </w:rPr>
      </w:pPr>
      <w:r w:rsidRPr="0033214D">
        <w:rPr>
          <w:rFonts w:cstheme="minorHAnsi"/>
          <w:b/>
          <w:color w:val="44546A" w:themeColor="text2"/>
          <w:sz w:val="28"/>
          <w:szCs w:val="28"/>
        </w:rPr>
        <w:t xml:space="preserve">General guidance </w:t>
      </w:r>
    </w:p>
    <w:p w:rsidR="00391C43" w:rsidRPr="0033214D" w:rsidRDefault="00391C43" w:rsidP="00391C43">
      <w:pPr>
        <w:rPr>
          <w:rFonts w:cstheme="minorHAnsi"/>
          <w:sz w:val="22"/>
          <w:szCs w:val="22"/>
        </w:rPr>
      </w:pPr>
      <w:r w:rsidRPr="0033214D">
        <w:rPr>
          <w:rFonts w:cstheme="minorHAnsi"/>
          <w:sz w:val="22"/>
          <w:szCs w:val="22"/>
        </w:rPr>
        <w:lastRenderedPageBreak/>
        <w:t xml:space="preserve">This toolkit will help you plan and create content for your social media channels that will then be used to meet both the campaign and social media objectives. It is designed to support you in promoting the key campaign messages and to direct the consumers to the public advice site. </w:t>
      </w:r>
    </w:p>
    <w:p w:rsidR="00391C43" w:rsidRPr="0033214D" w:rsidRDefault="00391C43" w:rsidP="00EF63D9">
      <w:pPr>
        <w:rPr>
          <w:rFonts w:cstheme="minorHAnsi"/>
          <w:color w:val="FF0000"/>
          <w:sz w:val="22"/>
          <w:szCs w:val="22"/>
        </w:rPr>
      </w:pPr>
    </w:p>
    <w:p w:rsidR="00391C43" w:rsidRDefault="00391C43" w:rsidP="00391C43">
      <w:pPr>
        <w:pStyle w:val="ListParagraph"/>
        <w:numPr>
          <w:ilvl w:val="0"/>
          <w:numId w:val="6"/>
        </w:numPr>
        <w:rPr>
          <w:rFonts w:cstheme="minorHAnsi"/>
          <w:sz w:val="22"/>
          <w:szCs w:val="22"/>
        </w:rPr>
      </w:pPr>
      <w:r w:rsidRPr="0033214D">
        <w:rPr>
          <w:rFonts w:cstheme="minorHAnsi"/>
          <w:sz w:val="22"/>
          <w:szCs w:val="22"/>
        </w:rPr>
        <w:t xml:space="preserve">The national social media campaign will run on Facebook and Twitter. However, if there is another social media channel that you utilise, you can adapt the content as you see fit. </w:t>
      </w:r>
    </w:p>
    <w:p w:rsidR="00E1114C" w:rsidRDefault="00E1114C" w:rsidP="00E1114C">
      <w:pPr>
        <w:rPr>
          <w:rFonts w:cstheme="minorHAnsi"/>
          <w:sz w:val="22"/>
          <w:szCs w:val="22"/>
        </w:rPr>
      </w:pPr>
    </w:p>
    <w:p w:rsidR="00E1114C" w:rsidRPr="0033214D" w:rsidRDefault="00E1114C" w:rsidP="00E1114C">
      <w:pPr>
        <w:rPr>
          <w:rFonts w:cstheme="minorHAnsi"/>
          <w:b/>
          <w:sz w:val="22"/>
          <w:szCs w:val="22"/>
        </w:rPr>
      </w:pPr>
      <w:r w:rsidRPr="0033214D">
        <w:rPr>
          <w:rFonts w:cstheme="minorHAnsi"/>
          <w:b/>
          <w:color w:val="44546A" w:themeColor="text2"/>
          <w:sz w:val="28"/>
          <w:szCs w:val="28"/>
        </w:rPr>
        <w:t xml:space="preserve">Top tips for responding to users on social media  </w:t>
      </w:r>
    </w:p>
    <w:p w:rsidR="00E1114C" w:rsidRPr="0033214D" w:rsidRDefault="00E1114C" w:rsidP="00E1114C">
      <w:pPr>
        <w:rPr>
          <w:rFonts w:cstheme="minorHAnsi"/>
          <w:b/>
          <w:color w:val="2E74B5" w:themeColor="accent5" w:themeShade="BF"/>
          <w:sz w:val="22"/>
          <w:szCs w:val="20"/>
        </w:rPr>
      </w:pPr>
    </w:p>
    <w:p w:rsidR="00E1114C" w:rsidRPr="0033214D" w:rsidRDefault="00E1114C" w:rsidP="00E1114C">
      <w:pPr>
        <w:rPr>
          <w:rFonts w:cstheme="minorHAnsi"/>
          <w:sz w:val="22"/>
          <w:szCs w:val="20"/>
        </w:rPr>
      </w:pPr>
      <w:r w:rsidRPr="0033214D">
        <w:rPr>
          <w:rFonts w:cstheme="minorHAnsi"/>
          <w:sz w:val="22"/>
          <w:szCs w:val="20"/>
        </w:rPr>
        <w:t xml:space="preserve">When posting on social media, you also have a responsibility to ensure users on your social channels are responded to and provided information as requested. </w:t>
      </w:r>
    </w:p>
    <w:p w:rsidR="00E1114C" w:rsidRPr="0033214D" w:rsidRDefault="00E1114C" w:rsidP="00E1114C">
      <w:pPr>
        <w:rPr>
          <w:rFonts w:cstheme="minorHAnsi"/>
          <w:sz w:val="22"/>
          <w:szCs w:val="20"/>
        </w:rPr>
      </w:pPr>
    </w:p>
    <w:p w:rsidR="00E1114C" w:rsidRPr="0033214D" w:rsidRDefault="00E1114C" w:rsidP="00E1114C">
      <w:pPr>
        <w:pStyle w:val="ListParagraph"/>
        <w:numPr>
          <w:ilvl w:val="0"/>
          <w:numId w:val="4"/>
        </w:numPr>
        <w:rPr>
          <w:rFonts w:cstheme="minorHAnsi"/>
          <w:sz w:val="22"/>
          <w:szCs w:val="20"/>
        </w:rPr>
      </w:pPr>
      <w:r w:rsidRPr="0033214D">
        <w:rPr>
          <w:rFonts w:cstheme="minorHAnsi"/>
          <w:b/>
          <w:color w:val="2E74B5" w:themeColor="accent5" w:themeShade="BF"/>
          <w:sz w:val="22"/>
          <w:szCs w:val="20"/>
        </w:rPr>
        <w:t>Make time:</w:t>
      </w:r>
      <w:r w:rsidRPr="0033214D">
        <w:rPr>
          <w:rFonts w:cstheme="minorHAnsi"/>
          <w:color w:val="2E74B5" w:themeColor="accent5" w:themeShade="BF"/>
          <w:sz w:val="22"/>
          <w:szCs w:val="20"/>
        </w:rPr>
        <w:t xml:space="preserve"> </w:t>
      </w:r>
      <w:r w:rsidRPr="0033214D">
        <w:rPr>
          <w:rFonts w:cstheme="minorHAnsi"/>
          <w:sz w:val="22"/>
          <w:szCs w:val="20"/>
        </w:rPr>
        <w:t>Social media management can be time-consuming, but when you are campaigning, you should map out a segment of your day that you can use to engage with users and respond to comments. Think of a social media user in the same way a client in your CAB, they have needs in the same way.</w:t>
      </w:r>
      <w:r w:rsidRPr="0033214D">
        <w:rPr>
          <w:rFonts w:cstheme="minorHAnsi"/>
          <w:sz w:val="22"/>
          <w:szCs w:val="20"/>
        </w:rPr>
        <w:br/>
      </w:r>
    </w:p>
    <w:p w:rsidR="00E1114C" w:rsidRPr="0033214D" w:rsidRDefault="00E1114C" w:rsidP="00E1114C">
      <w:pPr>
        <w:pStyle w:val="ListParagraph"/>
        <w:numPr>
          <w:ilvl w:val="0"/>
          <w:numId w:val="9"/>
        </w:numPr>
        <w:rPr>
          <w:rFonts w:cstheme="minorHAnsi"/>
          <w:sz w:val="22"/>
          <w:szCs w:val="20"/>
        </w:rPr>
      </w:pPr>
      <w:r w:rsidRPr="0033214D">
        <w:rPr>
          <w:rFonts w:cstheme="minorHAnsi"/>
          <w:b/>
          <w:color w:val="2E74B5" w:themeColor="accent5" w:themeShade="BF"/>
          <w:sz w:val="22"/>
          <w:szCs w:val="20"/>
        </w:rPr>
        <w:t>Creating responses</w:t>
      </w:r>
      <w:r w:rsidRPr="0033214D">
        <w:rPr>
          <w:rFonts w:cstheme="minorHAnsi"/>
          <w:color w:val="2E74B5" w:themeColor="accent5" w:themeShade="BF"/>
          <w:sz w:val="22"/>
          <w:szCs w:val="20"/>
        </w:rPr>
        <w:t xml:space="preserve">: </w:t>
      </w:r>
      <w:r w:rsidRPr="0033214D">
        <w:rPr>
          <w:rFonts w:cstheme="minorHAnsi"/>
          <w:sz w:val="22"/>
          <w:szCs w:val="20"/>
        </w:rPr>
        <w:t xml:space="preserve">What is your bureau position and advice on this issue and what to do you want to articulate to users? Remember to be consistent and you can create draft responses before you post on social media, so you are prepared. </w:t>
      </w:r>
      <w:r w:rsidRPr="0033214D">
        <w:rPr>
          <w:rFonts w:cstheme="minorHAnsi"/>
          <w:sz w:val="22"/>
          <w:szCs w:val="20"/>
        </w:rPr>
        <w:br/>
      </w:r>
    </w:p>
    <w:p w:rsidR="00E1114C" w:rsidRPr="0033214D" w:rsidRDefault="00E1114C" w:rsidP="00E1114C">
      <w:pPr>
        <w:pStyle w:val="ListParagraph"/>
        <w:numPr>
          <w:ilvl w:val="0"/>
          <w:numId w:val="1"/>
        </w:numPr>
        <w:spacing w:after="200"/>
        <w:rPr>
          <w:rFonts w:cstheme="minorHAnsi"/>
          <w:sz w:val="22"/>
        </w:rPr>
      </w:pPr>
      <w:r w:rsidRPr="0033214D">
        <w:rPr>
          <w:rFonts w:cstheme="minorHAnsi"/>
          <w:b/>
          <w:color w:val="2E74B5" w:themeColor="accent5" w:themeShade="BF"/>
          <w:sz w:val="22"/>
          <w:szCs w:val="20"/>
        </w:rPr>
        <w:lastRenderedPageBreak/>
        <w:t>Draft response example:</w:t>
      </w:r>
      <w:r w:rsidRPr="0033214D">
        <w:rPr>
          <w:rFonts w:cstheme="minorHAnsi"/>
          <w:color w:val="2E74B5" w:themeColor="accent5" w:themeShade="BF"/>
          <w:sz w:val="22"/>
          <w:szCs w:val="20"/>
        </w:rPr>
        <w:t xml:space="preserve"> </w:t>
      </w:r>
      <w:r w:rsidRPr="0033214D">
        <w:rPr>
          <w:rFonts w:cstheme="minorHAnsi"/>
          <w:sz w:val="22"/>
          <w:szCs w:val="20"/>
        </w:rPr>
        <w:t>Thank you for sharing your experience o</w:t>
      </w:r>
      <w:r>
        <w:rPr>
          <w:rFonts w:cstheme="minorHAnsi"/>
          <w:sz w:val="22"/>
          <w:szCs w:val="20"/>
        </w:rPr>
        <w:t xml:space="preserve">f your employment with us. You can contact us by </w:t>
      </w:r>
      <w:r w:rsidRPr="005B175D">
        <w:rPr>
          <w:rFonts w:cstheme="minorHAnsi"/>
          <w:color w:val="FF0000"/>
          <w:sz w:val="22"/>
          <w:szCs w:val="20"/>
        </w:rPr>
        <w:t xml:space="preserve">(method of contact) </w:t>
      </w:r>
      <w:r w:rsidRPr="0033214D">
        <w:rPr>
          <w:rFonts w:cstheme="minorHAnsi"/>
          <w:sz w:val="22"/>
          <w:szCs w:val="20"/>
        </w:rPr>
        <w:t>where an adviser would be more than happy to provide advice. Alternatively, you can check out our online advice here:</w:t>
      </w:r>
      <w:r w:rsidRPr="0033214D">
        <w:rPr>
          <w:rFonts w:cstheme="minorHAnsi"/>
          <w:sz w:val="22"/>
        </w:rPr>
        <w:t xml:space="preserve"> </w:t>
      </w:r>
      <w:hyperlink r:id="rId5" w:history="1">
        <w:r w:rsidRPr="00C73D9B">
          <w:rPr>
            <w:rStyle w:val="Hyperlink"/>
            <w:rFonts w:cstheme="minorHAnsi"/>
            <w:sz w:val="22"/>
          </w:rPr>
          <w:t>https://www.citizensadvice.org.uk/scotland/debt-and-money/</w:t>
        </w:r>
      </w:hyperlink>
      <w:r>
        <w:rPr>
          <w:rFonts w:cstheme="minorHAnsi"/>
          <w:sz w:val="22"/>
        </w:rPr>
        <w:t xml:space="preserve"> </w:t>
      </w:r>
    </w:p>
    <w:p w:rsidR="00E1114C" w:rsidRPr="0033214D" w:rsidRDefault="00E1114C" w:rsidP="00E1114C">
      <w:pPr>
        <w:pStyle w:val="ListParagraph"/>
        <w:rPr>
          <w:rFonts w:cstheme="minorHAnsi"/>
          <w:sz w:val="22"/>
          <w:szCs w:val="20"/>
        </w:rPr>
      </w:pPr>
    </w:p>
    <w:p w:rsidR="00E1114C" w:rsidRPr="0033214D" w:rsidRDefault="00E1114C" w:rsidP="00E1114C">
      <w:pPr>
        <w:pStyle w:val="ListParagraph"/>
        <w:numPr>
          <w:ilvl w:val="0"/>
          <w:numId w:val="4"/>
        </w:numPr>
        <w:rPr>
          <w:rFonts w:cstheme="minorHAnsi"/>
          <w:sz w:val="22"/>
          <w:szCs w:val="20"/>
        </w:rPr>
      </w:pPr>
      <w:r w:rsidRPr="0033214D">
        <w:rPr>
          <w:rFonts w:cstheme="minorHAnsi"/>
          <w:b/>
          <w:color w:val="2E74B5" w:themeColor="accent5" w:themeShade="BF"/>
          <w:sz w:val="22"/>
          <w:szCs w:val="20"/>
        </w:rPr>
        <w:t>Difficult users:</w:t>
      </w:r>
      <w:r w:rsidRPr="0033214D">
        <w:rPr>
          <w:rFonts w:cstheme="minorHAnsi"/>
          <w:color w:val="2E74B5" w:themeColor="accent5" w:themeShade="BF"/>
          <w:sz w:val="22"/>
          <w:szCs w:val="20"/>
        </w:rPr>
        <w:t xml:space="preserve"> </w:t>
      </w:r>
      <w:r w:rsidRPr="0033214D">
        <w:rPr>
          <w:rFonts w:cstheme="minorHAnsi"/>
          <w:sz w:val="22"/>
          <w:szCs w:val="20"/>
        </w:rPr>
        <w:t xml:space="preserve">One of the biggest apprehensions to posting on social media is often the fear of negative or difficult users on your social channels. </w:t>
      </w:r>
      <w:r>
        <w:rPr>
          <w:rFonts w:cstheme="minorHAnsi"/>
          <w:sz w:val="22"/>
          <w:szCs w:val="20"/>
        </w:rPr>
        <w:t xml:space="preserve">The current economic climate </w:t>
      </w:r>
      <w:r w:rsidRPr="0033214D">
        <w:rPr>
          <w:rFonts w:cstheme="minorHAnsi"/>
          <w:sz w:val="22"/>
          <w:szCs w:val="20"/>
        </w:rPr>
        <w:t xml:space="preserve">could provoke an emotional response and oftentimes, social media is the one place that people can vent their frustrations. If you have a negative response from a user, follow these steps: </w:t>
      </w:r>
    </w:p>
    <w:p w:rsidR="00E1114C" w:rsidRPr="0033214D" w:rsidRDefault="00E1114C" w:rsidP="00E1114C">
      <w:pPr>
        <w:pStyle w:val="ListParagraph"/>
        <w:rPr>
          <w:rFonts w:cstheme="minorHAnsi"/>
          <w:color w:val="2E74B5" w:themeColor="accent5" w:themeShade="BF"/>
          <w:sz w:val="22"/>
          <w:szCs w:val="20"/>
        </w:rPr>
      </w:pPr>
    </w:p>
    <w:p w:rsidR="00E1114C" w:rsidRPr="0033214D" w:rsidRDefault="00E1114C" w:rsidP="00E1114C">
      <w:pPr>
        <w:pStyle w:val="ListParagraph"/>
        <w:numPr>
          <w:ilvl w:val="3"/>
          <w:numId w:val="5"/>
        </w:numPr>
        <w:rPr>
          <w:rFonts w:cstheme="minorHAnsi"/>
          <w:sz w:val="22"/>
          <w:szCs w:val="20"/>
        </w:rPr>
      </w:pPr>
      <w:r w:rsidRPr="0033214D">
        <w:rPr>
          <w:rFonts w:cstheme="minorHAnsi"/>
          <w:sz w:val="22"/>
          <w:szCs w:val="20"/>
        </w:rPr>
        <w:t>Respond as quickly as you can, this will help to diffuse a situation.</w:t>
      </w:r>
      <w:r w:rsidRPr="0033214D">
        <w:rPr>
          <w:rFonts w:cstheme="minorHAnsi"/>
          <w:sz w:val="22"/>
          <w:szCs w:val="20"/>
        </w:rPr>
        <w:br/>
      </w:r>
    </w:p>
    <w:p w:rsidR="00E1114C" w:rsidRPr="0033214D" w:rsidRDefault="00E1114C" w:rsidP="00E1114C">
      <w:pPr>
        <w:pStyle w:val="ListParagraph"/>
        <w:numPr>
          <w:ilvl w:val="3"/>
          <w:numId w:val="5"/>
        </w:numPr>
        <w:rPr>
          <w:rFonts w:cstheme="minorHAnsi"/>
          <w:sz w:val="22"/>
          <w:szCs w:val="20"/>
        </w:rPr>
      </w:pPr>
      <w:r w:rsidRPr="0033214D">
        <w:rPr>
          <w:rFonts w:cstheme="minorHAnsi"/>
          <w:sz w:val="22"/>
          <w:szCs w:val="20"/>
        </w:rPr>
        <w:t>Take time to read over the person’s comment; are they asking you a question or are they being purposefully negative? If they are asking a question, respond calmly and politely. You are there to provide further information, so you can direct the user to the public advice site.</w:t>
      </w:r>
      <w:r w:rsidRPr="0033214D">
        <w:rPr>
          <w:rFonts w:cstheme="minorHAnsi"/>
          <w:sz w:val="22"/>
          <w:szCs w:val="20"/>
        </w:rPr>
        <w:br/>
      </w:r>
    </w:p>
    <w:p w:rsidR="00E1114C" w:rsidRPr="0033214D" w:rsidRDefault="00E1114C" w:rsidP="00E1114C">
      <w:pPr>
        <w:pStyle w:val="ListParagraph"/>
        <w:numPr>
          <w:ilvl w:val="3"/>
          <w:numId w:val="5"/>
        </w:numPr>
        <w:rPr>
          <w:rFonts w:cstheme="minorHAnsi"/>
          <w:sz w:val="22"/>
          <w:szCs w:val="20"/>
        </w:rPr>
      </w:pPr>
      <w:r w:rsidRPr="0033214D">
        <w:rPr>
          <w:rFonts w:cstheme="minorHAnsi"/>
          <w:sz w:val="22"/>
          <w:szCs w:val="20"/>
        </w:rPr>
        <w:t xml:space="preserve">Encourage user’s to send you a private message, if you can, to take any negativity off your public social media channels. This will give you another avenue to discuss in a constructive manner. </w:t>
      </w:r>
      <w:r w:rsidRPr="0033214D">
        <w:rPr>
          <w:rFonts w:cstheme="minorHAnsi"/>
          <w:sz w:val="22"/>
          <w:szCs w:val="20"/>
        </w:rPr>
        <w:br/>
      </w:r>
    </w:p>
    <w:p w:rsidR="00E1114C" w:rsidRPr="0033214D" w:rsidRDefault="00E1114C" w:rsidP="00E1114C">
      <w:pPr>
        <w:pStyle w:val="ListParagraph"/>
        <w:numPr>
          <w:ilvl w:val="3"/>
          <w:numId w:val="5"/>
        </w:numPr>
        <w:rPr>
          <w:rFonts w:cstheme="minorHAnsi"/>
          <w:sz w:val="22"/>
          <w:szCs w:val="20"/>
        </w:rPr>
      </w:pPr>
      <w:r w:rsidRPr="0033214D">
        <w:rPr>
          <w:rFonts w:cstheme="minorHAnsi"/>
          <w:sz w:val="22"/>
          <w:szCs w:val="20"/>
        </w:rPr>
        <w:lastRenderedPageBreak/>
        <w:t xml:space="preserve">Remember key messages, your role when promoting the campaign on social media is to help people with their energy issues. </w:t>
      </w:r>
      <w:r w:rsidRPr="0033214D">
        <w:rPr>
          <w:rFonts w:cstheme="minorHAnsi"/>
          <w:sz w:val="22"/>
          <w:szCs w:val="20"/>
        </w:rPr>
        <w:br/>
      </w:r>
    </w:p>
    <w:p w:rsidR="00E1114C" w:rsidRPr="00E1114C" w:rsidRDefault="00E1114C" w:rsidP="00E1114C">
      <w:pPr>
        <w:rPr>
          <w:rFonts w:cstheme="minorHAnsi"/>
          <w:sz w:val="22"/>
          <w:szCs w:val="22"/>
        </w:rPr>
      </w:pPr>
      <w:r w:rsidRPr="0033214D">
        <w:rPr>
          <w:rFonts w:cstheme="minorHAnsi"/>
          <w:sz w:val="22"/>
          <w:szCs w:val="20"/>
        </w:rPr>
        <w:t>If they are being threatening, swearing or insulting language, delete the comment and block the user – in no capacity should you accept offensive behaviour</w:t>
      </w:r>
    </w:p>
    <w:p w:rsidR="00391C43" w:rsidRPr="00036516" w:rsidRDefault="00391C43" w:rsidP="00036516">
      <w:pPr>
        <w:ind w:left="360"/>
        <w:rPr>
          <w:rFonts w:cstheme="minorHAnsi"/>
          <w:color w:val="44546A" w:themeColor="text2"/>
          <w:sz w:val="28"/>
        </w:rPr>
      </w:pPr>
    </w:p>
    <w:p w:rsidR="00391C43" w:rsidRPr="0033214D" w:rsidRDefault="00391C43" w:rsidP="00391C43">
      <w:pPr>
        <w:rPr>
          <w:rFonts w:cstheme="minorHAnsi"/>
          <w:b/>
          <w:sz w:val="22"/>
          <w:szCs w:val="22"/>
        </w:rPr>
      </w:pPr>
      <w:r w:rsidRPr="0033214D">
        <w:rPr>
          <w:rFonts w:cstheme="minorHAnsi"/>
          <w:b/>
          <w:color w:val="44546A" w:themeColor="text2"/>
          <w:sz w:val="28"/>
        </w:rPr>
        <w:t xml:space="preserve">Hashtag guidance </w:t>
      </w:r>
      <w:r w:rsidRPr="0033214D">
        <w:rPr>
          <w:rFonts w:cstheme="minorHAnsi"/>
          <w:b/>
          <w:sz w:val="22"/>
        </w:rPr>
        <w:br/>
      </w:r>
    </w:p>
    <w:p w:rsidR="00391C43" w:rsidRPr="0033214D" w:rsidRDefault="00391C43" w:rsidP="000D5DEB">
      <w:pPr>
        <w:pStyle w:val="ListParagraph"/>
        <w:numPr>
          <w:ilvl w:val="0"/>
          <w:numId w:val="2"/>
        </w:numPr>
        <w:rPr>
          <w:rFonts w:cstheme="minorHAnsi"/>
          <w:color w:val="2E74B5" w:themeColor="accent5" w:themeShade="BF"/>
          <w:sz w:val="22"/>
          <w:szCs w:val="22"/>
        </w:rPr>
      </w:pPr>
      <w:r w:rsidRPr="0033214D">
        <w:rPr>
          <w:rFonts w:cstheme="minorHAnsi"/>
          <w:sz w:val="22"/>
          <w:szCs w:val="22"/>
        </w:rPr>
        <w:t xml:space="preserve">Use </w:t>
      </w:r>
      <w:r w:rsidR="00BD04D6">
        <w:rPr>
          <w:rFonts w:cstheme="minorHAnsi"/>
          <w:b/>
          <w:color w:val="2F5496" w:themeColor="accent1" w:themeShade="BF"/>
          <w:sz w:val="22"/>
          <w:szCs w:val="22"/>
        </w:rPr>
        <w:t>#</w:t>
      </w:r>
      <w:proofErr w:type="spellStart"/>
      <w:r w:rsidR="00BD04D6">
        <w:rPr>
          <w:rFonts w:cstheme="minorHAnsi"/>
          <w:b/>
          <w:color w:val="2F5496" w:themeColor="accent1" w:themeShade="BF"/>
          <w:sz w:val="22"/>
          <w:szCs w:val="22"/>
        </w:rPr>
        <w:t>MoneyMap</w:t>
      </w:r>
      <w:proofErr w:type="spellEnd"/>
      <w:r w:rsidR="00BD04D6">
        <w:rPr>
          <w:rFonts w:cstheme="minorHAnsi"/>
          <w:b/>
          <w:color w:val="2F5496" w:themeColor="accent1" w:themeShade="BF"/>
          <w:sz w:val="22"/>
          <w:szCs w:val="22"/>
        </w:rPr>
        <w:t xml:space="preserve"> or #</w:t>
      </w:r>
      <w:proofErr w:type="spellStart"/>
      <w:r w:rsidR="00BD04D6">
        <w:rPr>
          <w:rFonts w:cstheme="minorHAnsi"/>
          <w:b/>
          <w:color w:val="2F5496" w:themeColor="accent1" w:themeShade="BF"/>
          <w:sz w:val="22"/>
          <w:szCs w:val="22"/>
        </w:rPr>
        <w:t>CASMoneyMap</w:t>
      </w:r>
      <w:proofErr w:type="spellEnd"/>
      <w:r w:rsidR="000D5DEB" w:rsidRPr="004C1D03">
        <w:rPr>
          <w:rFonts w:cstheme="minorHAnsi"/>
          <w:b/>
          <w:color w:val="2F5496" w:themeColor="accent1" w:themeShade="BF"/>
          <w:sz w:val="22"/>
          <w:szCs w:val="22"/>
        </w:rPr>
        <w:t xml:space="preserve"> </w:t>
      </w:r>
    </w:p>
    <w:p w:rsidR="00391C43" w:rsidRPr="0033214D" w:rsidRDefault="00391C43" w:rsidP="00391C43">
      <w:pPr>
        <w:pStyle w:val="ListParagraph"/>
        <w:numPr>
          <w:ilvl w:val="0"/>
          <w:numId w:val="2"/>
        </w:numPr>
        <w:rPr>
          <w:rFonts w:cstheme="minorHAnsi"/>
          <w:color w:val="2E74B5" w:themeColor="accent5" w:themeShade="BF"/>
          <w:sz w:val="22"/>
          <w:szCs w:val="22"/>
        </w:rPr>
      </w:pPr>
      <w:r w:rsidRPr="0033214D">
        <w:rPr>
          <w:rFonts w:cstheme="minorHAnsi"/>
          <w:sz w:val="22"/>
          <w:szCs w:val="22"/>
        </w:rPr>
        <w:t xml:space="preserve">Use the hashtag to join the conversation and to ensure your content appears under the </w:t>
      </w:r>
      <w:r w:rsidRPr="0033214D">
        <w:rPr>
          <w:rFonts w:cstheme="minorHAnsi"/>
          <w:b/>
          <w:color w:val="2E74B5" w:themeColor="accent5" w:themeShade="BF"/>
          <w:sz w:val="22"/>
          <w:szCs w:val="22"/>
        </w:rPr>
        <w:t>#</w:t>
      </w:r>
      <w:r w:rsidRPr="0033214D">
        <w:rPr>
          <w:rFonts w:cstheme="minorHAnsi"/>
          <w:sz w:val="22"/>
          <w:szCs w:val="22"/>
        </w:rPr>
        <w:t xml:space="preserve"> on social channels.</w:t>
      </w:r>
      <w:r w:rsidRPr="0033214D">
        <w:rPr>
          <w:rFonts w:cstheme="minorHAnsi"/>
          <w:color w:val="2E74B5" w:themeColor="accent5" w:themeShade="BF"/>
          <w:sz w:val="22"/>
          <w:szCs w:val="22"/>
        </w:rPr>
        <w:t xml:space="preserve"> </w:t>
      </w:r>
    </w:p>
    <w:p w:rsidR="00391C43" w:rsidRPr="0033214D" w:rsidRDefault="00391C43" w:rsidP="00391C43">
      <w:pPr>
        <w:pStyle w:val="ListParagraph"/>
        <w:numPr>
          <w:ilvl w:val="0"/>
          <w:numId w:val="2"/>
        </w:numPr>
        <w:rPr>
          <w:rFonts w:cstheme="minorHAnsi"/>
          <w:sz w:val="22"/>
          <w:szCs w:val="22"/>
        </w:rPr>
      </w:pPr>
      <w:r w:rsidRPr="0033214D">
        <w:rPr>
          <w:rFonts w:cstheme="minorHAnsi"/>
          <w:sz w:val="22"/>
          <w:szCs w:val="22"/>
        </w:rPr>
        <w:t xml:space="preserve">You can search the hashtag on both Twitter and Facebook to find content you would like to share and comment on. </w:t>
      </w:r>
      <w:bookmarkStart w:id="1" w:name="_Top_tips_for"/>
      <w:bookmarkEnd w:id="1"/>
    </w:p>
    <w:p w:rsidR="00391C43" w:rsidRPr="0033214D" w:rsidRDefault="00391C43" w:rsidP="00391C43">
      <w:pPr>
        <w:pStyle w:val="ListParagraph"/>
        <w:ind w:left="1440"/>
        <w:rPr>
          <w:rFonts w:cstheme="minorHAnsi"/>
          <w:sz w:val="22"/>
          <w:szCs w:val="20"/>
        </w:rPr>
      </w:pPr>
    </w:p>
    <w:p w:rsidR="00391C43" w:rsidRPr="00BD04D6" w:rsidRDefault="00391C43" w:rsidP="00391C43">
      <w:pPr>
        <w:rPr>
          <w:rFonts w:cstheme="minorHAnsi"/>
          <w:color w:val="44546A" w:themeColor="text2"/>
          <w:sz w:val="22"/>
          <w:szCs w:val="20"/>
        </w:rPr>
      </w:pPr>
      <w:r w:rsidRPr="0033214D">
        <w:rPr>
          <w:rFonts w:cstheme="minorHAnsi"/>
          <w:b/>
          <w:color w:val="44546A" w:themeColor="text2"/>
          <w:sz w:val="28"/>
        </w:rPr>
        <w:t>Template posts</w:t>
      </w:r>
      <w:bookmarkStart w:id="2" w:name="_Actions_if_you’re"/>
      <w:bookmarkStart w:id="3" w:name="_Actions_if_you"/>
      <w:bookmarkEnd w:id="2"/>
      <w:bookmarkEnd w:id="3"/>
      <w:r w:rsidRPr="0033214D">
        <w:rPr>
          <w:rFonts w:cstheme="minorHAnsi"/>
          <w:sz w:val="22"/>
          <w:szCs w:val="20"/>
        </w:rPr>
        <w:br/>
      </w:r>
    </w:p>
    <w:p w:rsidR="009917C5" w:rsidRPr="008260D4" w:rsidRDefault="00391C43" w:rsidP="008260D4">
      <w:pPr>
        <w:spacing w:after="200"/>
        <w:ind w:left="-20"/>
        <w:rPr>
          <w:rFonts w:eastAsia="Open Sans" w:cstheme="minorHAnsi"/>
          <w:b/>
          <w:sz w:val="22"/>
          <w:szCs w:val="22"/>
          <w:highlight w:val="white"/>
        </w:rPr>
      </w:pPr>
      <w:r w:rsidRPr="0033214D">
        <w:rPr>
          <w:rFonts w:eastAsia="Open Sans" w:cstheme="minorHAnsi"/>
          <w:b/>
          <w:color w:val="2E74B5" w:themeColor="accent5" w:themeShade="BF"/>
          <w:highlight w:val="white"/>
        </w:rPr>
        <w:t>Twitter &amp; Facebook</w:t>
      </w:r>
      <w:r w:rsidRPr="0033214D">
        <w:rPr>
          <w:rFonts w:eastAsia="Open Sans" w:cstheme="minorHAnsi"/>
          <w:b/>
          <w:color w:val="2E74B5" w:themeColor="accent5" w:themeShade="BF"/>
          <w:highlight w:val="white"/>
        </w:rPr>
        <w:br/>
      </w:r>
      <w:r w:rsidRPr="0033214D">
        <w:rPr>
          <w:rFonts w:eastAsia="Open Sans" w:cstheme="minorHAnsi"/>
          <w:sz w:val="22"/>
          <w:szCs w:val="22"/>
          <w:highlight w:val="white"/>
        </w:rPr>
        <w:t>Social media posts for use throughout th</w:t>
      </w:r>
      <w:r w:rsidR="00BF31F4">
        <w:rPr>
          <w:rFonts w:eastAsia="Open Sans" w:cstheme="minorHAnsi"/>
          <w:sz w:val="22"/>
          <w:szCs w:val="22"/>
          <w:highlight w:val="white"/>
        </w:rPr>
        <w:t xml:space="preserve">e campaign. </w:t>
      </w:r>
    </w:p>
    <w:p w:rsidR="00BD04D6" w:rsidRPr="00B957B5" w:rsidRDefault="00BD04D6" w:rsidP="00BD04D6">
      <w:pPr>
        <w:pStyle w:val="ListParagraph"/>
        <w:widowControl w:val="0"/>
        <w:numPr>
          <w:ilvl w:val="0"/>
          <w:numId w:val="31"/>
        </w:numPr>
        <w:spacing w:after="200"/>
        <w:rPr>
          <w:rFonts w:eastAsia="Open Sans" w:cstheme="minorHAnsi"/>
          <w:sz w:val="22"/>
          <w:szCs w:val="22"/>
        </w:rPr>
      </w:pPr>
      <w:r w:rsidRPr="00B957B5">
        <w:rPr>
          <w:rFonts w:eastAsia="Open Sans" w:cstheme="minorHAnsi"/>
          <w:sz w:val="22"/>
          <w:szCs w:val="22"/>
        </w:rPr>
        <w:t xml:space="preserve">Today we launch our </w:t>
      </w:r>
      <w:r w:rsidRPr="00B957B5">
        <w:rPr>
          <w:rFonts w:eastAsia="Open Sans" w:cstheme="minorHAnsi"/>
        </w:rPr>
        <w:t>Money Map resource tool</w:t>
      </w:r>
    </w:p>
    <w:p w:rsidR="00BD04D6" w:rsidRPr="00B957B5" w:rsidRDefault="003F64FD" w:rsidP="00BD04D6">
      <w:pPr>
        <w:pStyle w:val="ListParagraph"/>
        <w:widowControl w:val="0"/>
        <w:spacing w:after="200"/>
        <w:rPr>
          <w:rFonts w:eastAsia="Open Sans" w:cstheme="minorHAnsi"/>
          <w:sz w:val="22"/>
          <w:szCs w:val="22"/>
        </w:rPr>
      </w:pPr>
      <w:r>
        <w:rPr>
          <w:rFonts w:eastAsia="Open Sans" w:cstheme="minorHAnsi"/>
        </w:rPr>
        <w:t>We want to help</w:t>
      </w:r>
      <w:r w:rsidR="00BD04D6" w:rsidRPr="00B957B5">
        <w:rPr>
          <w:rFonts w:eastAsia="Open Sans" w:cstheme="minorHAnsi"/>
        </w:rPr>
        <w:t xml:space="preserve"> you</w:t>
      </w:r>
      <w:r w:rsidR="00BD04D6" w:rsidRPr="00B957B5">
        <w:rPr>
          <w:rFonts w:eastAsia="Open Sans" w:cstheme="minorHAnsi"/>
          <w:sz w:val="22"/>
          <w:szCs w:val="22"/>
        </w:rPr>
        <w:t xml:space="preserve"> to take action</w:t>
      </w:r>
      <w:r w:rsidR="00BD04D6" w:rsidRPr="00B957B5">
        <w:rPr>
          <w:rFonts w:eastAsia="Open Sans" w:cstheme="minorHAnsi"/>
        </w:rPr>
        <w:t xml:space="preserve"> if you’re struggling with your finances</w:t>
      </w:r>
    </w:p>
    <w:p w:rsidR="00BD04D6" w:rsidRPr="00B957B5" w:rsidRDefault="00BD04D6" w:rsidP="00BD04D6">
      <w:pPr>
        <w:pStyle w:val="ListParagraph"/>
        <w:widowControl w:val="0"/>
        <w:spacing w:after="200"/>
        <w:rPr>
          <w:rStyle w:val="Hyperlink"/>
          <w:rFonts w:cstheme="minorHAnsi"/>
          <w:color w:val="auto"/>
        </w:rPr>
      </w:pPr>
      <w:r w:rsidRPr="00B957B5">
        <w:rPr>
          <w:rFonts w:eastAsia="Open Sans" w:cstheme="minorHAnsi"/>
          <w:sz w:val="22"/>
          <w:szCs w:val="22"/>
        </w:rPr>
        <w:t xml:space="preserve">Check now to see if you can </w:t>
      </w:r>
      <w:r w:rsidRPr="00B957B5">
        <w:rPr>
          <w:rFonts w:eastAsia="Open Sans" w:cstheme="minorHAnsi"/>
        </w:rPr>
        <w:t xml:space="preserve">make your </w:t>
      </w:r>
      <w:r w:rsidR="003F64FD">
        <w:rPr>
          <w:rFonts w:eastAsia="Open Sans" w:cstheme="minorHAnsi"/>
        </w:rPr>
        <w:t>money</w:t>
      </w:r>
      <w:r w:rsidRPr="00B957B5">
        <w:rPr>
          <w:rFonts w:eastAsia="Open Sans" w:cstheme="minorHAnsi"/>
        </w:rPr>
        <w:t xml:space="preserve"> go further</w:t>
      </w:r>
      <w:r w:rsidRPr="00B957B5">
        <w:rPr>
          <w:rFonts w:eastAsia="Open Sans" w:cstheme="minorHAnsi"/>
          <w:sz w:val="22"/>
          <w:szCs w:val="22"/>
        </w:rPr>
        <w:t xml:space="preserve"> </w:t>
      </w:r>
      <w:r w:rsidRPr="00B957B5">
        <w:rPr>
          <w:rFonts w:ascii="Segoe UI Symbol" w:eastAsia="Open Sans" w:hAnsi="Segoe UI Symbol" w:cs="Segoe UI Symbol"/>
          <w:sz w:val="22"/>
          <w:szCs w:val="22"/>
        </w:rPr>
        <w:t>👉</w:t>
      </w:r>
      <w:r w:rsidR="003F64FD">
        <w:rPr>
          <w:rFonts w:eastAsia="Open Sans" w:cstheme="minorHAnsi"/>
        </w:rPr>
        <w:t>www.moneymap</w:t>
      </w:r>
      <w:r w:rsidRPr="00B957B5">
        <w:rPr>
          <w:rFonts w:eastAsia="Open Sans" w:cstheme="minorHAnsi"/>
        </w:rPr>
        <w:t>.scot</w:t>
      </w:r>
      <w:r w:rsidRPr="00B957B5">
        <w:rPr>
          <w:rStyle w:val="Hyperlink"/>
          <w:rFonts w:eastAsia="Open Sans" w:cstheme="minorHAnsi"/>
          <w:color w:val="auto"/>
        </w:rPr>
        <w:br/>
      </w:r>
      <w:r w:rsidRPr="00B957B5">
        <w:rPr>
          <w:rStyle w:val="Hyperlink"/>
          <w:rFonts w:cstheme="minorHAnsi"/>
          <w:color w:val="auto"/>
        </w:rPr>
        <w:lastRenderedPageBreak/>
        <w:t xml:space="preserve"> </w:t>
      </w:r>
    </w:p>
    <w:p w:rsidR="00BD04D6" w:rsidRPr="00B957B5" w:rsidRDefault="00BD04D6" w:rsidP="00BD04D6">
      <w:pPr>
        <w:pStyle w:val="ListParagraph"/>
        <w:numPr>
          <w:ilvl w:val="0"/>
          <w:numId w:val="30"/>
        </w:numPr>
        <w:spacing w:after="160" w:line="259" w:lineRule="auto"/>
        <w:rPr>
          <w:rFonts w:eastAsiaTheme="minorHAnsi" w:cstheme="minorHAnsi"/>
        </w:rPr>
      </w:pPr>
      <w:r w:rsidRPr="00B957B5">
        <w:rPr>
          <w:rFonts w:eastAsia="Open Sans" w:cstheme="minorHAnsi"/>
          <w:sz w:val="22"/>
          <w:szCs w:val="22"/>
        </w:rPr>
        <w:t>Check if you could be</w:t>
      </w:r>
      <w:r w:rsidRPr="00B957B5">
        <w:rPr>
          <w:rFonts w:eastAsia="Open Sans" w:cstheme="minorHAnsi"/>
        </w:rPr>
        <w:t xml:space="preserve"> paying less on your bills or if you’re miss</w:t>
      </w:r>
      <w:r w:rsidR="003F64FD">
        <w:rPr>
          <w:rFonts w:eastAsia="Open Sans" w:cstheme="minorHAnsi"/>
        </w:rPr>
        <w:t>ing out on extra income</w:t>
      </w:r>
      <w:r w:rsidRPr="00B957B5">
        <w:rPr>
          <w:rFonts w:eastAsia="Open Sans" w:cstheme="minorHAnsi"/>
        </w:rPr>
        <w:br/>
      </w:r>
      <w:r w:rsidRPr="00B957B5">
        <w:rPr>
          <w:rFonts w:cstheme="minorHAnsi"/>
        </w:rPr>
        <w:t>Our money map tool has done all the hard work for you pulling together online sources to help with your finances in one place</w:t>
      </w:r>
      <w:r w:rsidRPr="00B957B5">
        <w:rPr>
          <w:rFonts w:cstheme="minorHAnsi"/>
        </w:rPr>
        <w:br/>
      </w:r>
      <w:r w:rsidRPr="00B957B5">
        <w:rPr>
          <w:rFonts w:eastAsia="Open Sans" w:cstheme="minorHAnsi"/>
        </w:rPr>
        <w:t xml:space="preserve">click here </w:t>
      </w:r>
      <w:r w:rsidRPr="00B957B5">
        <w:rPr>
          <w:rFonts w:ascii="Segoe UI Symbol" w:eastAsia="Open Sans" w:hAnsi="Segoe UI Symbol" w:cs="Segoe UI Symbol"/>
          <w:sz w:val="22"/>
          <w:szCs w:val="22"/>
        </w:rPr>
        <w:t>👉</w:t>
      </w:r>
      <w:r w:rsidR="00AD06CC">
        <w:rPr>
          <w:rFonts w:eastAsia="Open Sans" w:cstheme="minorHAnsi"/>
        </w:rPr>
        <w:t>www.moneymap</w:t>
      </w:r>
      <w:r w:rsidRPr="00B957B5">
        <w:rPr>
          <w:rFonts w:eastAsia="Open Sans" w:cstheme="minorHAnsi"/>
        </w:rPr>
        <w:t xml:space="preserve">.scot </w:t>
      </w:r>
      <w:r w:rsidRPr="00B957B5">
        <w:rPr>
          <w:rFonts w:eastAsia="Open Sans" w:cstheme="minorHAnsi"/>
        </w:rPr>
        <w:br/>
      </w:r>
    </w:p>
    <w:p w:rsidR="00BD04D6" w:rsidRPr="00B957B5" w:rsidRDefault="00BD04D6" w:rsidP="00BD04D6">
      <w:pPr>
        <w:pStyle w:val="ListParagraph"/>
        <w:numPr>
          <w:ilvl w:val="0"/>
          <w:numId w:val="30"/>
        </w:numPr>
        <w:spacing w:after="160" w:line="259" w:lineRule="auto"/>
        <w:rPr>
          <w:rFonts w:cstheme="minorHAnsi"/>
        </w:rPr>
      </w:pPr>
      <w:r w:rsidRPr="00B957B5">
        <w:rPr>
          <w:rFonts w:eastAsia="Open Sans" w:cstheme="minorHAnsi"/>
          <w:sz w:val="22"/>
          <w:szCs w:val="22"/>
        </w:rPr>
        <w:t>Use our</w:t>
      </w:r>
      <w:r w:rsidRPr="00B957B5">
        <w:rPr>
          <w:rFonts w:eastAsia="Open Sans" w:cstheme="minorHAnsi"/>
        </w:rPr>
        <w:t xml:space="preserve"> Money Map</w:t>
      </w:r>
      <w:r w:rsidRPr="00B957B5">
        <w:rPr>
          <w:rFonts w:eastAsia="Open Sans" w:cstheme="minorHAnsi"/>
          <w:sz w:val="22"/>
          <w:szCs w:val="22"/>
        </w:rPr>
        <w:t xml:space="preserve"> tool to see if you are eligible for </w:t>
      </w:r>
      <w:r w:rsidRPr="00B957B5">
        <w:rPr>
          <w:rFonts w:eastAsia="Open Sans" w:cstheme="minorHAnsi"/>
        </w:rPr>
        <w:t xml:space="preserve">certain benefits or read our information on help with money </w:t>
      </w:r>
      <w:r w:rsidRPr="00B957B5">
        <w:rPr>
          <w:rFonts w:eastAsia="Open Sans" w:cstheme="minorHAnsi"/>
          <w:sz w:val="22"/>
          <w:szCs w:val="22"/>
        </w:rPr>
        <w:t xml:space="preserve"> </w:t>
      </w:r>
      <w:r w:rsidRPr="00B957B5">
        <w:rPr>
          <w:rFonts w:ascii="Segoe UI Symbol" w:eastAsia="Open Sans" w:hAnsi="Segoe UI Symbol" w:cs="Segoe UI Symbol"/>
          <w:sz w:val="22"/>
          <w:szCs w:val="22"/>
        </w:rPr>
        <w:t>👉</w:t>
      </w:r>
      <w:r w:rsidR="003F64FD">
        <w:rPr>
          <w:rFonts w:eastAsia="Open Sans" w:cstheme="minorHAnsi"/>
        </w:rPr>
        <w:t>www.moneymap</w:t>
      </w:r>
      <w:r w:rsidRPr="00B957B5">
        <w:rPr>
          <w:rFonts w:eastAsia="Open Sans" w:cstheme="minorHAnsi"/>
        </w:rPr>
        <w:t>.scot</w:t>
      </w:r>
      <w:r w:rsidRPr="00B957B5">
        <w:rPr>
          <w:rFonts w:cstheme="minorHAnsi"/>
        </w:rPr>
        <w:br/>
      </w:r>
    </w:p>
    <w:p w:rsidR="00BD04D6" w:rsidRPr="00B957B5" w:rsidRDefault="00BD04D6" w:rsidP="00BD04D6">
      <w:pPr>
        <w:pStyle w:val="ListParagraph"/>
        <w:numPr>
          <w:ilvl w:val="0"/>
          <w:numId w:val="30"/>
        </w:numPr>
        <w:spacing w:after="160" w:line="259" w:lineRule="auto"/>
        <w:rPr>
          <w:rFonts w:cstheme="minorHAnsi"/>
        </w:rPr>
      </w:pPr>
      <w:r w:rsidRPr="00B957B5">
        <w:rPr>
          <w:rFonts w:cstheme="minorHAnsi"/>
        </w:rPr>
        <w:t>Struggling to make your money last till pay day?</w:t>
      </w:r>
      <w:r w:rsidRPr="00B957B5">
        <w:rPr>
          <w:rFonts w:cstheme="minorHAnsi"/>
        </w:rPr>
        <w:br/>
        <w:t>Check out our new Money Map Tool</w:t>
      </w:r>
      <w:r w:rsidRPr="00B957B5">
        <w:rPr>
          <w:rFonts w:cstheme="minorHAnsi"/>
        </w:rPr>
        <w:br/>
        <w:t>A number of resources available that you can use to help make your money go further</w:t>
      </w:r>
      <w:r w:rsidRPr="00B957B5">
        <w:rPr>
          <w:rFonts w:cstheme="minorHAnsi"/>
        </w:rPr>
        <w:br/>
      </w:r>
      <w:r w:rsidRPr="00B957B5">
        <w:rPr>
          <w:rFonts w:ascii="Segoe UI Symbol" w:eastAsia="Open Sans" w:hAnsi="Segoe UI Symbol" w:cs="Segoe UI Symbol"/>
          <w:sz w:val="22"/>
          <w:szCs w:val="22"/>
        </w:rPr>
        <w:t>👉</w:t>
      </w:r>
      <w:r w:rsidR="00AD06CC">
        <w:rPr>
          <w:rFonts w:eastAsia="Open Sans" w:cstheme="minorHAnsi"/>
        </w:rPr>
        <w:t>www.moneymap</w:t>
      </w:r>
      <w:r w:rsidRPr="00B957B5">
        <w:rPr>
          <w:rFonts w:eastAsia="Open Sans" w:cstheme="minorHAnsi"/>
        </w:rPr>
        <w:t>.scot</w:t>
      </w:r>
      <w:r w:rsidRPr="00B957B5">
        <w:rPr>
          <w:rFonts w:cstheme="minorHAnsi"/>
        </w:rPr>
        <w:br/>
      </w:r>
    </w:p>
    <w:p w:rsidR="00BD04D6" w:rsidRPr="00B957B5" w:rsidRDefault="00BD04D6" w:rsidP="00AD06CC">
      <w:pPr>
        <w:pStyle w:val="ListParagraph"/>
        <w:numPr>
          <w:ilvl w:val="0"/>
          <w:numId w:val="30"/>
        </w:numPr>
        <w:spacing w:after="160" w:line="259" w:lineRule="auto"/>
        <w:rPr>
          <w:rFonts w:cstheme="minorHAnsi"/>
        </w:rPr>
      </w:pPr>
      <w:r w:rsidRPr="00B957B5">
        <w:rPr>
          <w:rFonts w:cstheme="minorHAnsi"/>
        </w:rPr>
        <w:t xml:space="preserve">If COVID-19 has affected your finances and household income, check out our money map tool </w:t>
      </w:r>
      <w:r w:rsidR="00AD06CC" w:rsidRPr="00AD06CC">
        <w:rPr>
          <w:rFonts w:cstheme="minorHAnsi"/>
        </w:rPr>
        <w:t>for practical support on managing your budget</w:t>
      </w:r>
      <w:r w:rsidR="00AD06CC">
        <w:rPr>
          <w:rFonts w:cstheme="minorHAnsi"/>
        </w:rPr>
        <w:t xml:space="preserve"> </w:t>
      </w:r>
      <w:r w:rsidRPr="00B957B5">
        <w:rPr>
          <w:rFonts w:ascii="Segoe UI Symbol" w:eastAsia="Open Sans" w:hAnsi="Segoe UI Symbol" w:cs="Segoe UI Symbol"/>
          <w:sz w:val="22"/>
          <w:szCs w:val="22"/>
        </w:rPr>
        <w:t>👉</w:t>
      </w:r>
      <w:r w:rsidR="00AD06CC">
        <w:rPr>
          <w:rFonts w:eastAsia="Open Sans" w:cstheme="minorHAnsi"/>
        </w:rPr>
        <w:t>www.moneymap</w:t>
      </w:r>
      <w:r w:rsidRPr="00B957B5">
        <w:rPr>
          <w:rFonts w:eastAsia="Open Sans" w:cstheme="minorHAnsi"/>
        </w:rPr>
        <w:t>.scot</w:t>
      </w:r>
      <w:r w:rsidRPr="00B957B5">
        <w:rPr>
          <w:rFonts w:cstheme="minorHAnsi"/>
        </w:rPr>
        <w:br/>
      </w:r>
    </w:p>
    <w:p w:rsidR="00BD04D6" w:rsidRPr="00B957B5" w:rsidRDefault="00BD04D6" w:rsidP="00BD04D6">
      <w:pPr>
        <w:pStyle w:val="ListParagraph"/>
        <w:numPr>
          <w:ilvl w:val="0"/>
          <w:numId w:val="30"/>
        </w:numPr>
        <w:spacing w:after="160" w:line="259" w:lineRule="auto"/>
        <w:rPr>
          <w:rFonts w:cstheme="minorHAnsi"/>
        </w:rPr>
      </w:pPr>
      <w:r w:rsidRPr="00B957B5">
        <w:rPr>
          <w:rFonts w:cstheme="minorHAnsi"/>
        </w:rPr>
        <w:t>Have you experienced a negative impact on your finances as a result of COVID-19?</w:t>
      </w:r>
      <w:r w:rsidR="00AD06CC">
        <w:rPr>
          <w:rFonts w:cstheme="minorHAnsi"/>
        </w:rPr>
        <w:br/>
      </w:r>
      <w:r w:rsidR="00AD06CC">
        <w:lastRenderedPageBreak/>
        <w:t>Find information and support relevant to your circumstances</w:t>
      </w:r>
      <w:r w:rsidRPr="00B957B5">
        <w:rPr>
          <w:rFonts w:cstheme="minorHAnsi"/>
        </w:rPr>
        <w:br/>
      </w:r>
      <w:r w:rsidRPr="00B957B5">
        <w:rPr>
          <w:rFonts w:eastAsia="Open Sans" w:cstheme="minorHAnsi"/>
        </w:rPr>
        <w:t xml:space="preserve">Click here </w:t>
      </w:r>
      <w:r w:rsidRPr="00B957B5">
        <w:rPr>
          <w:rFonts w:ascii="Segoe UI Symbol" w:eastAsia="Open Sans" w:hAnsi="Segoe UI Symbol" w:cs="Segoe UI Symbol"/>
        </w:rPr>
        <w:t>👉</w:t>
      </w:r>
      <w:r w:rsidR="00AD06CC">
        <w:rPr>
          <w:rFonts w:eastAsia="Open Sans" w:cstheme="minorHAnsi"/>
        </w:rPr>
        <w:t>www.moneymap</w:t>
      </w:r>
      <w:r w:rsidRPr="00B957B5">
        <w:rPr>
          <w:rFonts w:eastAsia="Open Sans" w:cstheme="minorHAnsi"/>
        </w:rPr>
        <w:t>.scot</w:t>
      </w:r>
      <w:r w:rsidRPr="00B957B5">
        <w:rPr>
          <w:rFonts w:cstheme="minorHAnsi"/>
        </w:rPr>
        <w:br/>
      </w:r>
    </w:p>
    <w:p w:rsidR="00BD04D6" w:rsidRPr="00B957B5" w:rsidRDefault="00BD04D6" w:rsidP="00BD04D6">
      <w:pPr>
        <w:pStyle w:val="ListParagraph"/>
        <w:numPr>
          <w:ilvl w:val="0"/>
          <w:numId w:val="30"/>
        </w:numPr>
        <w:spacing w:after="160" w:line="259" w:lineRule="auto"/>
        <w:rPr>
          <w:rFonts w:cstheme="minorHAnsi"/>
        </w:rPr>
      </w:pPr>
      <w:r w:rsidRPr="00B957B5">
        <w:rPr>
          <w:rFonts w:cstheme="minorHAnsi"/>
          <w:bCs/>
        </w:rPr>
        <w:t xml:space="preserve">Has COVID left you feeling lost about money? </w:t>
      </w:r>
      <w:r w:rsidRPr="00B957B5">
        <w:rPr>
          <w:rFonts w:cstheme="minorHAnsi"/>
          <w:bCs/>
        </w:rPr>
        <w:br/>
      </w:r>
      <w:r w:rsidRPr="00B957B5">
        <w:rPr>
          <w:rFonts w:cstheme="minorHAnsi"/>
        </w:rPr>
        <w:t>Find your way with our Money Map today</w:t>
      </w:r>
      <w:r w:rsidRPr="00B957B5">
        <w:rPr>
          <w:rFonts w:cstheme="minorHAnsi"/>
          <w:bCs/>
        </w:rPr>
        <w:br/>
        <w:t xml:space="preserve">Check our Money Map tool </w:t>
      </w:r>
      <w:r w:rsidRPr="00B957B5">
        <w:rPr>
          <w:rFonts w:ascii="Segoe UI Symbol" w:eastAsia="Open Sans" w:hAnsi="Segoe UI Symbol" w:cs="Segoe UI Symbol"/>
          <w:sz w:val="22"/>
          <w:szCs w:val="22"/>
        </w:rPr>
        <w:t>👉</w:t>
      </w:r>
      <w:r w:rsidR="00AD06CC">
        <w:rPr>
          <w:rFonts w:eastAsia="Open Sans" w:cstheme="minorHAnsi"/>
        </w:rPr>
        <w:t>www.moneymap</w:t>
      </w:r>
      <w:r w:rsidRPr="00B957B5">
        <w:rPr>
          <w:rFonts w:eastAsia="Open Sans" w:cstheme="minorHAnsi"/>
        </w:rPr>
        <w:t>.scot</w:t>
      </w:r>
      <w:r w:rsidRPr="00B957B5">
        <w:rPr>
          <w:rFonts w:cstheme="minorHAnsi"/>
        </w:rPr>
        <w:br/>
      </w:r>
    </w:p>
    <w:p w:rsidR="00BD04D6" w:rsidRPr="00B957B5" w:rsidRDefault="00BD04D6" w:rsidP="00BD04D6">
      <w:pPr>
        <w:pStyle w:val="ListParagraph"/>
        <w:numPr>
          <w:ilvl w:val="0"/>
          <w:numId w:val="30"/>
        </w:numPr>
        <w:spacing w:after="160" w:line="259" w:lineRule="auto"/>
        <w:rPr>
          <w:rFonts w:cstheme="minorHAnsi"/>
        </w:rPr>
      </w:pPr>
      <w:r w:rsidRPr="00B957B5">
        <w:rPr>
          <w:rFonts w:cstheme="minorHAnsi"/>
        </w:rPr>
        <w:t xml:space="preserve">In employment but struggling to make ends meet? </w:t>
      </w:r>
      <w:r w:rsidRPr="00B957B5">
        <w:rPr>
          <w:rFonts w:cstheme="minorHAnsi"/>
        </w:rPr>
        <w:br/>
        <w:t xml:space="preserve">Find out if you’re eligible for additional financial support by searching the Money Map tool </w:t>
      </w:r>
      <w:r w:rsidRPr="00B957B5">
        <w:rPr>
          <w:rFonts w:ascii="Segoe UI Symbol" w:eastAsia="Open Sans" w:hAnsi="Segoe UI Symbol" w:cs="Segoe UI Symbol"/>
          <w:sz w:val="22"/>
          <w:szCs w:val="22"/>
        </w:rPr>
        <w:t>👉</w:t>
      </w:r>
      <w:r w:rsidR="00CD69EF">
        <w:rPr>
          <w:rFonts w:eastAsia="Open Sans" w:cstheme="minorHAnsi"/>
        </w:rPr>
        <w:t>www.moneymap</w:t>
      </w:r>
      <w:r w:rsidRPr="00B957B5">
        <w:rPr>
          <w:rFonts w:eastAsia="Open Sans" w:cstheme="minorHAnsi"/>
        </w:rPr>
        <w:t>.scot</w:t>
      </w:r>
      <w:r w:rsidRPr="00B957B5">
        <w:rPr>
          <w:rFonts w:cstheme="minorHAnsi"/>
        </w:rPr>
        <w:br/>
      </w:r>
    </w:p>
    <w:p w:rsidR="00BD04D6" w:rsidRPr="00B957B5" w:rsidRDefault="00BD04D6" w:rsidP="00BD04D6">
      <w:pPr>
        <w:pStyle w:val="ListParagraph"/>
        <w:numPr>
          <w:ilvl w:val="0"/>
          <w:numId w:val="30"/>
        </w:numPr>
        <w:spacing w:after="160" w:line="259" w:lineRule="auto"/>
        <w:rPr>
          <w:rFonts w:cstheme="minorHAnsi"/>
        </w:rPr>
      </w:pPr>
      <w:r w:rsidRPr="00B957B5">
        <w:rPr>
          <w:rFonts w:cstheme="minorHAnsi"/>
        </w:rPr>
        <w:t>You might be surprised how much money you could be entitled too, even if you are employed</w:t>
      </w:r>
    </w:p>
    <w:p w:rsidR="00BD04D6" w:rsidRPr="00B957B5" w:rsidRDefault="00BD04D6" w:rsidP="00BD04D6">
      <w:pPr>
        <w:pStyle w:val="ListParagraph"/>
        <w:rPr>
          <w:rFonts w:cstheme="minorHAnsi"/>
        </w:rPr>
      </w:pPr>
      <w:r w:rsidRPr="00B957B5">
        <w:rPr>
          <w:rFonts w:cstheme="minorHAnsi"/>
        </w:rPr>
        <w:t xml:space="preserve">Access accurate, up-to-date information from trusted sources on everything from help with your Council Tax to financial grant options </w:t>
      </w:r>
      <w:r w:rsidRPr="00B957B5">
        <w:rPr>
          <w:rFonts w:cstheme="minorHAnsi"/>
        </w:rPr>
        <w:br/>
      </w:r>
      <w:r w:rsidRPr="00B957B5">
        <w:rPr>
          <w:rFonts w:ascii="Segoe UI Symbol" w:eastAsia="Open Sans" w:hAnsi="Segoe UI Symbol" w:cs="Segoe UI Symbol"/>
          <w:sz w:val="22"/>
          <w:szCs w:val="22"/>
        </w:rPr>
        <w:t>👉</w:t>
      </w:r>
      <w:r w:rsidR="00CD69EF">
        <w:rPr>
          <w:rFonts w:eastAsia="Open Sans" w:cstheme="minorHAnsi"/>
        </w:rPr>
        <w:t>www.moneymap</w:t>
      </w:r>
      <w:r w:rsidRPr="00B957B5">
        <w:rPr>
          <w:rFonts w:eastAsia="Open Sans" w:cstheme="minorHAnsi"/>
        </w:rPr>
        <w:t>.scot</w:t>
      </w:r>
      <w:r w:rsidRPr="00B957B5">
        <w:rPr>
          <w:rFonts w:cstheme="minorHAnsi"/>
        </w:rPr>
        <w:br/>
      </w:r>
    </w:p>
    <w:p w:rsidR="00BD04D6" w:rsidRPr="00B957B5" w:rsidRDefault="00BD04D6" w:rsidP="00BD04D6">
      <w:pPr>
        <w:pStyle w:val="ListParagraph"/>
        <w:numPr>
          <w:ilvl w:val="0"/>
          <w:numId w:val="30"/>
        </w:numPr>
        <w:spacing w:after="160" w:line="259" w:lineRule="auto"/>
        <w:rPr>
          <w:rFonts w:cstheme="minorHAnsi"/>
        </w:rPr>
      </w:pPr>
      <w:r w:rsidRPr="00B957B5">
        <w:rPr>
          <w:rFonts w:cstheme="minorHAnsi"/>
        </w:rPr>
        <w:t>Our Money Map Tool is a one stop shop for information and</w:t>
      </w:r>
      <w:r w:rsidR="00CD69EF">
        <w:rPr>
          <w:rFonts w:cstheme="minorHAnsi"/>
        </w:rPr>
        <w:t xml:space="preserve"> practical support on grants, benefits </w:t>
      </w:r>
      <w:r w:rsidR="00CD69EF">
        <w:t>and how to maximise your household income and reduce costs</w:t>
      </w:r>
      <w:r w:rsidRPr="00B957B5">
        <w:rPr>
          <w:rFonts w:cstheme="minorHAnsi"/>
        </w:rPr>
        <w:br/>
      </w:r>
      <w:r w:rsidRPr="00B957B5">
        <w:rPr>
          <w:rFonts w:ascii="Segoe UI Symbol" w:eastAsia="Open Sans" w:hAnsi="Segoe UI Symbol" w:cs="Segoe UI Symbol"/>
          <w:sz w:val="22"/>
          <w:szCs w:val="22"/>
        </w:rPr>
        <w:t>👉</w:t>
      </w:r>
      <w:r w:rsidR="00CD69EF">
        <w:rPr>
          <w:rFonts w:eastAsia="Open Sans" w:cstheme="minorHAnsi"/>
        </w:rPr>
        <w:t>www.moneymap</w:t>
      </w:r>
      <w:r w:rsidRPr="00B957B5">
        <w:rPr>
          <w:rFonts w:eastAsia="Open Sans" w:cstheme="minorHAnsi"/>
        </w:rPr>
        <w:t>.scot</w:t>
      </w:r>
      <w:r w:rsidRPr="00B957B5">
        <w:rPr>
          <w:rFonts w:cstheme="minorHAnsi"/>
        </w:rPr>
        <w:br/>
      </w:r>
    </w:p>
    <w:p w:rsidR="00BD04D6" w:rsidRPr="00B957B5" w:rsidRDefault="00BD04D6" w:rsidP="00BD04D6">
      <w:pPr>
        <w:pStyle w:val="ListParagraph"/>
        <w:numPr>
          <w:ilvl w:val="0"/>
          <w:numId w:val="30"/>
        </w:numPr>
        <w:spacing w:after="160" w:line="259" w:lineRule="auto"/>
        <w:rPr>
          <w:rFonts w:cstheme="minorHAnsi"/>
        </w:rPr>
      </w:pPr>
      <w:r w:rsidRPr="00B957B5">
        <w:rPr>
          <w:rFonts w:cstheme="minorHAnsi"/>
        </w:rPr>
        <w:lastRenderedPageBreak/>
        <w:t xml:space="preserve">Feeling lost about money? </w:t>
      </w:r>
      <w:r w:rsidRPr="00B957B5">
        <w:rPr>
          <w:rFonts w:cstheme="minorHAnsi"/>
        </w:rPr>
        <w:br/>
        <w:t>Our Money Map tool provides clear self-help options on improving your income and cutting your living costs</w:t>
      </w:r>
      <w:r w:rsidRPr="00B957B5">
        <w:rPr>
          <w:rFonts w:eastAsia="Open Sans" w:cstheme="minorHAnsi"/>
        </w:rPr>
        <w:t xml:space="preserve"> </w:t>
      </w:r>
      <w:r w:rsidRPr="00B957B5">
        <w:rPr>
          <w:rFonts w:ascii="Segoe UI Symbol" w:eastAsia="Open Sans" w:hAnsi="Segoe UI Symbol" w:cs="Segoe UI Symbol"/>
          <w:sz w:val="22"/>
          <w:szCs w:val="22"/>
        </w:rPr>
        <w:t>👉</w:t>
      </w:r>
      <w:r w:rsidR="00CD69EF">
        <w:rPr>
          <w:rFonts w:eastAsia="Open Sans" w:cstheme="minorHAnsi"/>
        </w:rPr>
        <w:t>www.moneymap</w:t>
      </w:r>
      <w:r w:rsidRPr="00B957B5">
        <w:rPr>
          <w:rFonts w:eastAsia="Open Sans" w:cstheme="minorHAnsi"/>
        </w:rPr>
        <w:t>.scot</w:t>
      </w:r>
      <w:r w:rsidRPr="00B957B5">
        <w:rPr>
          <w:rFonts w:cstheme="minorHAnsi"/>
        </w:rPr>
        <w:br/>
        <w:t xml:space="preserve">Remember you can </w:t>
      </w:r>
      <w:r w:rsidRPr="00B957B5">
        <w:rPr>
          <w:rFonts w:eastAsia="Open Sans" w:cstheme="minorHAnsi"/>
        </w:rPr>
        <w:t xml:space="preserve">chat to your local bureau for help dealing with debt and other advice </w:t>
      </w:r>
      <w:r w:rsidRPr="00B957B5">
        <w:rPr>
          <w:rFonts w:ascii="Segoe UI Symbol" w:eastAsia="Open Sans" w:hAnsi="Segoe UI Symbol" w:cs="Segoe UI Symbol"/>
        </w:rPr>
        <w:t>👉</w:t>
      </w:r>
      <w:r w:rsidRPr="00B957B5">
        <w:rPr>
          <w:rFonts w:eastAsia="Open Sans" w:cstheme="minorHAnsi"/>
        </w:rPr>
        <w:t xml:space="preserve"> www.cas.org.uk/bureaux</w:t>
      </w:r>
    </w:p>
    <w:p w:rsidR="00BD04D6" w:rsidRPr="00B957B5" w:rsidRDefault="00BD04D6" w:rsidP="00BD04D6">
      <w:pPr>
        <w:pStyle w:val="ListParagraph"/>
        <w:rPr>
          <w:rFonts w:cstheme="minorHAnsi"/>
        </w:rPr>
      </w:pPr>
    </w:p>
    <w:p w:rsidR="00BD04D6" w:rsidRPr="00B957B5" w:rsidRDefault="00BD04D6" w:rsidP="00BD04D6">
      <w:pPr>
        <w:pStyle w:val="ListParagraph"/>
        <w:numPr>
          <w:ilvl w:val="0"/>
          <w:numId w:val="30"/>
        </w:numPr>
        <w:spacing w:after="160" w:line="259" w:lineRule="auto"/>
        <w:rPr>
          <w:rFonts w:cstheme="minorHAnsi"/>
        </w:rPr>
      </w:pPr>
      <w:r w:rsidRPr="00B957B5">
        <w:rPr>
          <w:rFonts w:cstheme="minorHAnsi"/>
        </w:rPr>
        <w:t>The Money Map is an easy-to-use, self-help tool on all aspects of financial support</w:t>
      </w:r>
      <w:r w:rsidRPr="00B957B5">
        <w:rPr>
          <w:rFonts w:cstheme="minorHAnsi"/>
        </w:rPr>
        <w:br/>
      </w:r>
      <w:r w:rsidRPr="00B957B5">
        <w:rPr>
          <w:rFonts w:ascii="Segoe UI Symbol" w:eastAsia="Open Sans" w:hAnsi="Segoe UI Symbol" w:cs="Segoe UI Symbol"/>
          <w:sz w:val="22"/>
          <w:szCs w:val="22"/>
        </w:rPr>
        <w:t>👉</w:t>
      </w:r>
      <w:r w:rsidR="00CD69EF">
        <w:rPr>
          <w:rFonts w:eastAsia="Open Sans" w:cstheme="minorHAnsi"/>
        </w:rPr>
        <w:t>www.moneymap</w:t>
      </w:r>
      <w:r w:rsidRPr="00B957B5">
        <w:rPr>
          <w:rFonts w:eastAsia="Open Sans" w:cstheme="minorHAnsi"/>
        </w:rPr>
        <w:t>.scot</w:t>
      </w:r>
      <w:r w:rsidRPr="00B957B5">
        <w:rPr>
          <w:rFonts w:cstheme="minorHAnsi"/>
        </w:rPr>
        <w:br/>
        <w:t xml:space="preserve"> It is simple to navigate and aims to save you the unnecessary – and sometimes overwhelming - task of having to search the web for different types of financial help</w:t>
      </w:r>
      <w:r w:rsidRPr="00B957B5">
        <w:rPr>
          <w:rFonts w:cstheme="minorHAnsi"/>
        </w:rPr>
        <w:br/>
      </w:r>
    </w:p>
    <w:p w:rsidR="00BD04D6" w:rsidRPr="00B957B5" w:rsidRDefault="00BD04D6" w:rsidP="00BD04D6">
      <w:pPr>
        <w:pStyle w:val="ListParagraph"/>
        <w:widowControl w:val="0"/>
        <w:numPr>
          <w:ilvl w:val="0"/>
          <w:numId w:val="30"/>
        </w:numPr>
        <w:spacing w:after="200"/>
        <w:rPr>
          <w:rFonts w:eastAsia="Open Sans" w:cstheme="minorHAnsi"/>
          <w:sz w:val="22"/>
          <w:szCs w:val="22"/>
        </w:rPr>
      </w:pPr>
      <w:r w:rsidRPr="00B957B5">
        <w:rPr>
          <w:rFonts w:eastAsia="Open Sans" w:cstheme="minorHAnsi"/>
        </w:rPr>
        <w:t>Use our Money Map tool to check if you are missing out on extra money</w:t>
      </w:r>
      <w:bookmarkStart w:id="4" w:name="_GoBack"/>
      <w:bookmarkEnd w:id="4"/>
    </w:p>
    <w:p w:rsidR="00BD04D6" w:rsidRPr="00B957B5" w:rsidRDefault="00BD04D6" w:rsidP="00BD04D6">
      <w:pPr>
        <w:pStyle w:val="ListParagraph"/>
        <w:widowControl w:val="0"/>
        <w:spacing w:after="200"/>
        <w:rPr>
          <w:rFonts w:eastAsia="Open Sans" w:cstheme="minorHAnsi"/>
          <w:sz w:val="22"/>
          <w:szCs w:val="22"/>
        </w:rPr>
      </w:pPr>
      <w:r w:rsidRPr="00B957B5">
        <w:rPr>
          <w:rFonts w:ascii="Segoe UI Symbol" w:eastAsia="Open Sans" w:hAnsi="Segoe UI Symbol" w:cs="Segoe UI Symbol"/>
          <w:sz w:val="22"/>
          <w:szCs w:val="22"/>
        </w:rPr>
        <w:t>👉</w:t>
      </w:r>
      <w:r w:rsidR="00CD69EF">
        <w:rPr>
          <w:rFonts w:eastAsia="Open Sans" w:cstheme="minorHAnsi"/>
        </w:rPr>
        <w:t>www.moneymap</w:t>
      </w:r>
      <w:r w:rsidRPr="00B957B5">
        <w:rPr>
          <w:rFonts w:eastAsia="Open Sans" w:cstheme="minorHAnsi"/>
        </w:rPr>
        <w:t>.scot</w:t>
      </w:r>
      <w:r w:rsidRPr="00B957B5">
        <w:rPr>
          <w:rFonts w:eastAsia="Open Sans" w:cstheme="minorHAnsi"/>
        </w:rPr>
        <w:br/>
      </w:r>
      <w:r w:rsidRPr="004E073D">
        <w:rPr>
          <w:rFonts w:eastAsia="Open Sans" w:cstheme="minorHAnsi"/>
          <w:sz w:val="22"/>
          <w:szCs w:val="22"/>
        </w:rPr>
        <w:t xml:space="preserve">Or chat to your local bureau for help dealing with debt and other advice </w:t>
      </w:r>
      <w:r w:rsidRPr="004E073D">
        <w:rPr>
          <w:rFonts w:ascii="Segoe UI Symbol" w:eastAsia="Open Sans" w:hAnsi="Segoe UI Symbol" w:cs="Segoe UI Symbol"/>
          <w:sz w:val="22"/>
          <w:szCs w:val="22"/>
        </w:rPr>
        <w:t>👉</w:t>
      </w:r>
      <w:r w:rsidRPr="004E073D">
        <w:rPr>
          <w:rFonts w:eastAsia="Open Sans" w:cstheme="minorHAnsi"/>
          <w:sz w:val="22"/>
          <w:szCs w:val="22"/>
        </w:rPr>
        <w:t xml:space="preserve"> www.cas.org.uk/bureaux</w:t>
      </w:r>
    </w:p>
    <w:p w:rsidR="003B54BB" w:rsidRPr="00DE5947" w:rsidRDefault="003B54BB" w:rsidP="00DE5947">
      <w:pPr>
        <w:pStyle w:val="xxmsonormal"/>
      </w:pPr>
    </w:p>
    <w:p w:rsidR="00391C43" w:rsidRPr="0033214D" w:rsidRDefault="00391C43" w:rsidP="00954832">
      <w:pPr>
        <w:widowControl w:val="0"/>
        <w:spacing w:after="200"/>
        <w:rPr>
          <w:rFonts w:eastAsia="Open Sans" w:cstheme="minorHAnsi"/>
          <w:sz w:val="22"/>
          <w:szCs w:val="22"/>
        </w:rPr>
      </w:pPr>
      <w:r w:rsidRPr="0033214D">
        <w:rPr>
          <w:rFonts w:eastAsia="Open Sans" w:cstheme="minorHAnsi"/>
          <w:b/>
          <w:sz w:val="22"/>
          <w:szCs w:val="22"/>
        </w:rPr>
        <w:t>Note:</w:t>
      </w:r>
      <w:r w:rsidRPr="0033214D">
        <w:rPr>
          <w:rFonts w:eastAsia="Open Sans" w:cstheme="minorHAnsi"/>
          <w:sz w:val="22"/>
          <w:szCs w:val="22"/>
        </w:rPr>
        <w:t xml:space="preserve"> Throughout the campaign, we will be promoting national media around. You can check the CAS national Facebook and Twitter pages for updates throughout the campaign period. </w:t>
      </w:r>
    </w:p>
    <w:p w:rsidR="00391C43" w:rsidRPr="0033214D" w:rsidRDefault="00391C43" w:rsidP="00391C43">
      <w:pPr>
        <w:pStyle w:val="Heading1"/>
        <w:rPr>
          <w:rFonts w:asciiTheme="minorHAnsi" w:hAnsiTheme="minorHAnsi" w:cstheme="minorHAnsi"/>
          <w:color w:val="44546A" w:themeColor="text2"/>
        </w:rPr>
      </w:pPr>
      <w:r w:rsidRPr="0033214D">
        <w:rPr>
          <w:rFonts w:asciiTheme="minorHAnsi" w:hAnsiTheme="minorHAnsi" w:cstheme="minorHAnsi"/>
          <w:color w:val="44546A" w:themeColor="text2"/>
          <w:sz w:val="28"/>
        </w:rPr>
        <w:lastRenderedPageBreak/>
        <w:t>Imagery</w:t>
      </w:r>
      <w:r w:rsidRPr="0033214D">
        <w:rPr>
          <w:rFonts w:asciiTheme="minorHAnsi" w:hAnsiTheme="minorHAnsi" w:cstheme="minorHAnsi"/>
          <w:color w:val="44546A" w:themeColor="text2"/>
        </w:rPr>
        <w:t xml:space="preserve"> </w:t>
      </w:r>
    </w:p>
    <w:p w:rsidR="00391C43" w:rsidRPr="0033214D" w:rsidRDefault="00391C43" w:rsidP="00391C43">
      <w:pPr>
        <w:rPr>
          <w:rFonts w:cstheme="minorHAnsi"/>
          <w:b/>
          <w:color w:val="2E74B5" w:themeColor="accent5" w:themeShade="BF"/>
          <w:szCs w:val="20"/>
        </w:rPr>
      </w:pPr>
    </w:p>
    <w:p w:rsidR="00391C43" w:rsidRPr="0033214D" w:rsidRDefault="00391C43" w:rsidP="00391C43">
      <w:pPr>
        <w:pStyle w:val="ListParagraph"/>
        <w:numPr>
          <w:ilvl w:val="0"/>
          <w:numId w:val="3"/>
        </w:numPr>
        <w:rPr>
          <w:rFonts w:cstheme="minorHAnsi"/>
          <w:b/>
          <w:color w:val="2E74B5" w:themeColor="accent5" w:themeShade="BF"/>
          <w:szCs w:val="20"/>
        </w:rPr>
      </w:pPr>
      <w:r w:rsidRPr="0033214D">
        <w:rPr>
          <w:rFonts w:cstheme="minorHAnsi"/>
          <w:sz w:val="22"/>
          <w:szCs w:val="20"/>
        </w:rPr>
        <w:t xml:space="preserve">We have created social media graphics that you can use during the campaign. They will be sent to you by email (if you are part of the Citizens Advice Network).  </w:t>
      </w:r>
      <w:bookmarkStart w:id="5" w:name="_Actions_by_week"/>
      <w:bookmarkStart w:id="6" w:name="_Imagery"/>
      <w:bookmarkStart w:id="7" w:name="_Useful_links"/>
      <w:bookmarkEnd w:id="5"/>
      <w:bookmarkEnd w:id="6"/>
      <w:bookmarkEnd w:id="7"/>
    </w:p>
    <w:p w:rsidR="00391C43" w:rsidRPr="0033214D" w:rsidRDefault="00391C43" w:rsidP="00391C43">
      <w:pPr>
        <w:rPr>
          <w:rFonts w:cstheme="minorHAnsi"/>
          <w:b/>
          <w:color w:val="2E74B5" w:themeColor="accent5" w:themeShade="BF"/>
          <w:szCs w:val="20"/>
        </w:rPr>
      </w:pPr>
      <w:r w:rsidRPr="0033214D">
        <w:rPr>
          <w:rFonts w:cstheme="minorHAnsi"/>
          <w:b/>
          <w:color w:val="44546A" w:themeColor="text2"/>
          <w:sz w:val="28"/>
        </w:rPr>
        <w:br/>
        <w:t>Campaign contacts</w:t>
      </w:r>
    </w:p>
    <w:p w:rsidR="00391C43" w:rsidRPr="0033214D" w:rsidRDefault="00391C43" w:rsidP="00391C43">
      <w:pPr>
        <w:rPr>
          <w:rFonts w:cstheme="minorHAnsi"/>
          <w:sz w:val="22"/>
          <w:szCs w:val="22"/>
        </w:rPr>
      </w:pPr>
    </w:p>
    <w:p w:rsidR="00391C43" w:rsidRPr="0033214D" w:rsidRDefault="00EF63D9" w:rsidP="00391C43">
      <w:pPr>
        <w:rPr>
          <w:rFonts w:cstheme="minorHAnsi"/>
          <w:b/>
          <w:color w:val="2E74B5" w:themeColor="accent5" w:themeShade="BF"/>
          <w:szCs w:val="20"/>
        </w:rPr>
      </w:pPr>
      <w:r w:rsidRPr="0033214D">
        <w:rPr>
          <w:rFonts w:cstheme="minorHAnsi"/>
          <w:sz w:val="22"/>
          <w:szCs w:val="22"/>
        </w:rPr>
        <w:t>Barbara Adams</w:t>
      </w:r>
      <w:r w:rsidR="00391C43" w:rsidRPr="0033214D">
        <w:rPr>
          <w:rFonts w:cstheme="minorHAnsi"/>
          <w:sz w:val="22"/>
          <w:szCs w:val="22"/>
        </w:rPr>
        <w:t xml:space="preserve">, Campaigns Officer: </w:t>
      </w:r>
      <w:hyperlink r:id="rId6" w:history="1">
        <w:r w:rsidRPr="0033214D">
          <w:rPr>
            <w:rStyle w:val="Hyperlink"/>
            <w:rFonts w:cstheme="minorHAnsi"/>
            <w:sz w:val="22"/>
            <w:szCs w:val="22"/>
          </w:rPr>
          <w:t>Barbara.Adams@cas.org.uk</w:t>
        </w:r>
      </w:hyperlink>
      <w:r w:rsidR="00AF7163" w:rsidRPr="0033214D">
        <w:rPr>
          <w:rStyle w:val="Hyperlink"/>
          <w:rFonts w:cstheme="minorHAnsi"/>
          <w:color w:val="2E74B5" w:themeColor="accent5" w:themeShade="BF"/>
          <w:sz w:val="22"/>
          <w:szCs w:val="22"/>
        </w:rPr>
        <w:t xml:space="preserve"> </w:t>
      </w:r>
      <w:r w:rsidR="00391C43" w:rsidRPr="0033214D">
        <w:rPr>
          <w:rStyle w:val="Hyperlink"/>
          <w:rFonts w:cstheme="minorHAnsi"/>
          <w:color w:val="2E74B5" w:themeColor="accent5" w:themeShade="BF"/>
          <w:sz w:val="22"/>
          <w:szCs w:val="22"/>
        </w:rPr>
        <w:br/>
      </w:r>
      <w:r w:rsidR="00391C43" w:rsidRPr="0033214D">
        <w:rPr>
          <w:rStyle w:val="Hyperlink"/>
          <w:rFonts w:cstheme="minorHAnsi"/>
          <w:color w:val="auto"/>
          <w:sz w:val="22"/>
          <w:szCs w:val="22"/>
          <w:u w:val="none"/>
        </w:rPr>
        <w:t xml:space="preserve">Johanna Jamieson, social media liaison: </w:t>
      </w:r>
      <w:r w:rsidR="00391C43" w:rsidRPr="0033214D">
        <w:rPr>
          <w:rStyle w:val="Hyperlink"/>
          <w:rFonts w:cstheme="minorHAnsi"/>
          <w:color w:val="auto"/>
          <w:sz w:val="22"/>
          <w:szCs w:val="22"/>
        </w:rPr>
        <w:t xml:space="preserve"> </w:t>
      </w:r>
      <w:hyperlink r:id="rId7" w:history="1">
        <w:r w:rsidR="00391C43" w:rsidRPr="0033214D">
          <w:rPr>
            <w:rStyle w:val="Hyperlink"/>
            <w:rFonts w:cstheme="minorHAnsi"/>
            <w:sz w:val="22"/>
            <w:szCs w:val="22"/>
          </w:rPr>
          <w:t>johanna.jamieson@cas.org.uk</w:t>
        </w:r>
      </w:hyperlink>
      <w:r w:rsidR="00391C43" w:rsidRPr="0033214D">
        <w:rPr>
          <w:rStyle w:val="Hyperlink"/>
          <w:rFonts w:cstheme="minorHAnsi"/>
          <w:sz w:val="22"/>
          <w:szCs w:val="22"/>
        </w:rPr>
        <w:t xml:space="preserve"> </w:t>
      </w:r>
    </w:p>
    <w:p w:rsidR="00335766" w:rsidRPr="0033214D" w:rsidRDefault="004E073D">
      <w:pPr>
        <w:rPr>
          <w:rFonts w:cstheme="minorHAnsi"/>
        </w:rPr>
      </w:pPr>
    </w:p>
    <w:sectPr w:rsidR="00335766" w:rsidRPr="00332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3F7"/>
    <w:multiLevelType w:val="hybridMultilevel"/>
    <w:tmpl w:val="33D4B7B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A0F8E"/>
    <w:multiLevelType w:val="hybridMultilevel"/>
    <w:tmpl w:val="C288554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D66F5"/>
    <w:multiLevelType w:val="hybridMultilevel"/>
    <w:tmpl w:val="48B8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22E77"/>
    <w:multiLevelType w:val="hybridMultilevel"/>
    <w:tmpl w:val="1D62966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42552"/>
    <w:multiLevelType w:val="hybridMultilevel"/>
    <w:tmpl w:val="C8BC81A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C3212"/>
    <w:multiLevelType w:val="hybridMultilevel"/>
    <w:tmpl w:val="21866C16"/>
    <w:lvl w:ilvl="0" w:tplc="6A54AEC2">
      <w:start w:val="1"/>
      <w:numFmt w:val="bullet"/>
      <w:lvlText w:val="›"/>
      <w:lvlJc w:val="left"/>
      <w:pPr>
        <w:ind w:left="700" w:hanging="360"/>
      </w:pPr>
      <w:rPr>
        <w:rFonts w:ascii="Tahoma" w:hAnsi="Tahoma" w:hint="default"/>
        <w:b/>
        <w:color w:val="008D9B"/>
        <w:sz w:val="32"/>
        <w:szCs w:val="24"/>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6" w15:restartNumberingAfterBreak="0">
    <w:nsid w:val="1DAD1DC0"/>
    <w:multiLevelType w:val="hybridMultilevel"/>
    <w:tmpl w:val="001EEB9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108B2"/>
    <w:multiLevelType w:val="hybridMultilevel"/>
    <w:tmpl w:val="89947AF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C1A11"/>
    <w:multiLevelType w:val="hybridMultilevel"/>
    <w:tmpl w:val="720CD75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E3F4E"/>
    <w:multiLevelType w:val="hybridMultilevel"/>
    <w:tmpl w:val="BF688D2E"/>
    <w:lvl w:ilvl="0" w:tplc="6A54AEC2">
      <w:start w:val="1"/>
      <w:numFmt w:val="bullet"/>
      <w:lvlText w:val="›"/>
      <w:lvlJc w:val="left"/>
      <w:pPr>
        <w:ind w:left="700" w:hanging="360"/>
      </w:pPr>
      <w:rPr>
        <w:rFonts w:ascii="Tahoma" w:hAnsi="Tahoma" w:hint="default"/>
        <w:b/>
        <w:color w:val="008D9B"/>
        <w:sz w:val="32"/>
        <w:szCs w:val="24"/>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0" w15:restartNumberingAfterBreak="0">
    <w:nsid w:val="321F09DD"/>
    <w:multiLevelType w:val="multilevel"/>
    <w:tmpl w:val="5C1637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2F60F0"/>
    <w:multiLevelType w:val="hybridMultilevel"/>
    <w:tmpl w:val="3EE661D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E3552"/>
    <w:multiLevelType w:val="hybridMultilevel"/>
    <w:tmpl w:val="65A019F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767DE"/>
    <w:multiLevelType w:val="hybridMultilevel"/>
    <w:tmpl w:val="EEE2FAB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A86B0B"/>
    <w:multiLevelType w:val="hybridMultilevel"/>
    <w:tmpl w:val="16F07094"/>
    <w:lvl w:ilvl="0" w:tplc="44D2A822">
      <w:start w:val="1"/>
      <w:numFmt w:val="bullet"/>
      <w:lvlText w:val=""/>
      <w:lvlJc w:val="left"/>
      <w:pPr>
        <w:ind w:left="720" w:hanging="360"/>
      </w:pPr>
      <w:rPr>
        <w:rFonts w:ascii="Wingdings" w:hAnsi="Wingdings"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91573"/>
    <w:multiLevelType w:val="hybridMultilevel"/>
    <w:tmpl w:val="D7BC003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64DF"/>
    <w:multiLevelType w:val="hybridMultilevel"/>
    <w:tmpl w:val="3C40EF22"/>
    <w:lvl w:ilvl="0" w:tplc="6A54AEC2">
      <w:start w:val="1"/>
      <w:numFmt w:val="bullet"/>
      <w:lvlText w:val="›"/>
      <w:lvlJc w:val="left"/>
      <w:pPr>
        <w:ind w:left="700" w:hanging="360"/>
      </w:pPr>
      <w:rPr>
        <w:rFonts w:ascii="Tahoma" w:hAnsi="Tahoma" w:hint="default"/>
        <w:b/>
        <w:color w:val="008D9B"/>
        <w:sz w:val="32"/>
        <w:szCs w:val="24"/>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7" w15:restartNumberingAfterBreak="0">
    <w:nsid w:val="41F879C9"/>
    <w:multiLevelType w:val="hybridMultilevel"/>
    <w:tmpl w:val="71F2DA92"/>
    <w:lvl w:ilvl="0" w:tplc="6A54AEC2">
      <w:start w:val="1"/>
      <w:numFmt w:val="bullet"/>
      <w:lvlText w:val="›"/>
      <w:lvlJc w:val="left"/>
      <w:pPr>
        <w:ind w:left="795" w:hanging="360"/>
      </w:pPr>
      <w:rPr>
        <w:rFonts w:ascii="Tahoma" w:hAnsi="Tahoma" w:hint="default"/>
        <w:b/>
        <w:color w:val="008D9B"/>
        <w:sz w:val="32"/>
        <w:szCs w:val="24"/>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4D1139D6"/>
    <w:multiLevelType w:val="hybridMultilevel"/>
    <w:tmpl w:val="6376127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05972"/>
    <w:multiLevelType w:val="hybridMultilevel"/>
    <w:tmpl w:val="4E800DD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20EF7"/>
    <w:multiLevelType w:val="hybridMultilevel"/>
    <w:tmpl w:val="74F2E08E"/>
    <w:lvl w:ilvl="0" w:tplc="844A8F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C010A"/>
    <w:multiLevelType w:val="hybridMultilevel"/>
    <w:tmpl w:val="667048D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75F5E"/>
    <w:multiLevelType w:val="hybridMultilevel"/>
    <w:tmpl w:val="A19EB55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95D04"/>
    <w:multiLevelType w:val="multilevel"/>
    <w:tmpl w:val="39DAC028"/>
    <w:lvl w:ilvl="0">
      <w:start w:val="1"/>
      <w:numFmt w:val="bullet"/>
      <w:lvlText w:val="›"/>
      <w:lvlJc w:val="left"/>
      <w:pPr>
        <w:ind w:left="720" w:hanging="360"/>
      </w:pPr>
      <w:rPr>
        <w:rFonts w:ascii="Tahoma" w:hAnsi="Tahoma" w:hint="default"/>
        <w:b/>
        <w:strike w:val="0"/>
        <w:dstrike w:val="0"/>
        <w:color w:val="008D9B"/>
        <w:sz w:val="32"/>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67E03FDA"/>
    <w:multiLevelType w:val="hybridMultilevel"/>
    <w:tmpl w:val="479A66D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80498"/>
    <w:multiLevelType w:val="hybridMultilevel"/>
    <w:tmpl w:val="1638E6E6"/>
    <w:lvl w:ilvl="0" w:tplc="AB906272">
      <w:numFmt w:val="bullet"/>
      <w:lvlText w:val="•"/>
      <w:lvlJc w:val="left"/>
      <w:pPr>
        <w:ind w:left="360" w:firstLine="0"/>
      </w:pPr>
      <w:rPr>
        <w:rFonts w:asciiTheme="minorHAnsi" w:eastAsiaTheme="minorEastAsia"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417E0"/>
    <w:multiLevelType w:val="hybridMultilevel"/>
    <w:tmpl w:val="0706DF4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896928"/>
    <w:multiLevelType w:val="hybridMultilevel"/>
    <w:tmpl w:val="36FE343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D4B57"/>
    <w:multiLevelType w:val="hybridMultilevel"/>
    <w:tmpl w:val="A5621FEE"/>
    <w:lvl w:ilvl="0" w:tplc="E200CFFC">
      <w:numFmt w:val="bullet"/>
      <w:lvlText w:val="•"/>
      <w:lvlJc w:val="left"/>
      <w:pPr>
        <w:ind w:left="360" w:firstLine="0"/>
      </w:pPr>
      <w:rPr>
        <w:rFonts w:asciiTheme="minorHAnsi" w:eastAsiaTheme="minorEastAsia"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1"/>
  </w:num>
  <w:num w:numId="4">
    <w:abstractNumId w:val="18"/>
  </w:num>
  <w:num w:numId="5">
    <w:abstractNumId w:val="10"/>
  </w:num>
  <w:num w:numId="6">
    <w:abstractNumId w:val="1"/>
  </w:num>
  <w:num w:numId="7">
    <w:abstractNumId w:val="23"/>
  </w:num>
  <w:num w:numId="8">
    <w:abstractNumId w:val="6"/>
  </w:num>
  <w:num w:numId="9">
    <w:abstractNumId w:val="11"/>
  </w:num>
  <w:num w:numId="10">
    <w:abstractNumId w:val="17"/>
  </w:num>
  <w:num w:numId="11">
    <w:abstractNumId w:val="12"/>
  </w:num>
  <w:num w:numId="12">
    <w:abstractNumId w:val="3"/>
  </w:num>
  <w:num w:numId="13">
    <w:abstractNumId w:val="8"/>
  </w:num>
  <w:num w:numId="14">
    <w:abstractNumId w:val="15"/>
  </w:num>
  <w:num w:numId="15">
    <w:abstractNumId w:val="4"/>
  </w:num>
  <w:num w:numId="16">
    <w:abstractNumId w:val="5"/>
  </w:num>
  <w:num w:numId="17">
    <w:abstractNumId w:val="2"/>
  </w:num>
  <w:num w:numId="18">
    <w:abstractNumId w:val="24"/>
  </w:num>
  <w:num w:numId="19">
    <w:abstractNumId w:val="27"/>
  </w:num>
  <w:num w:numId="20">
    <w:abstractNumId w:val="16"/>
  </w:num>
  <w:num w:numId="21">
    <w:abstractNumId w:val="9"/>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26"/>
  </w:num>
  <w:num w:numId="24">
    <w:abstractNumId w:val="19"/>
  </w:num>
  <w:num w:numId="25">
    <w:abstractNumId w:val="25"/>
  </w:num>
  <w:num w:numId="26">
    <w:abstractNumId w:val="0"/>
  </w:num>
  <w:num w:numId="27">
    <w:abstractNumId w:val="28"/>
  </w:num>
  <w:num w:numId="28">
    <w:abstractNumId w:val="22"/>
  </w:num>
  <w:num w:numId="29">
    <w:abstractNumId w:val="20"/>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43"/>
    <w:rsid w:val="00021741"/>
    <w:rsid w:val="00036516"/>
    <w:rsid w:val="000424A6"/>
    <w:rsid w:val="000743F0"/>
    <w:rsid w:val="000D5DEB"/>
    <w:rsid w:val="000E1F37"/>
    <w:rsid w:val="001053E2"/>
    <w:rsid w:val="00117C44"/>
    <w:rsid w:val="00146D9F"/>
    <w:rsid w:val="00147F27"/>
    <w:rsid w:val="00155DD9"/>
    <w:rsid w:val="001A101D"/>
    <w:rsid w:val="001C0DB2"/>
    <w:rsid w:val="001E1665"/>
    <w:rsid w:val="001E1A05"/>
    <w:rsid w:val="001F1AC5"/>
    <w:rsid w:val="00206562"/>
    <w:rsid w:val="002246EB"/>
    <w:rsid w:val="0023774A"/>
    <w:rsid w:val="002533A9"/>
    <w:rsid w:val="002846A1"/>
    <w:rsid w:val="00295D69"/>
    <w:rsid w:val="002B3082"/>
    <w:rsid w:val="002E4E75"/>
    <w:rsid w:val="0033214D"/>
    <w:rsid w:val="003371C4"/>
    <w:rsid w:val="0034533B"/>
    <w:rsid w:val="00347BC1"/>
    <w:rsid w:val="003628B5"/>
    <w:rsid w:val="00370392"/>
    <w:rsid w:val="00371125"/>
    <w:rsid w:val="00391C43"/>
    <w:rsid w:val="003B54BB"/>
    <w:rsid w:val="003C71C2"/>
    <w:rsid w:val="003E3225"/>
    <w:rsid w:val="003F157D"/>
    <w:rsid w:val="003F2A27"/>
    <w:rsid w:val="003F64FD"/>
    <w:rsid w:val="0041328A"/>
    <w:rsid w:val="0041413C"/>
    <w:rsid w:val="004221A0"/>
    <w:rsid w:val="004339D8"/>
    <w:rsid w:val="0045189D"/>
    <w:rsid w:val="0047476E"/>
    <w:rsid w:val="004A694D"/>
    <w:rsid w:val="004B76C0"/>
    <w:rsid w:val="004C1D03"/>
    <w:rsid w:val="004E073D"/>
    <w:rsid w:val="004E4773"/>
    <w:rsid w:val="005010C2"/>
    <w:rsid w:val="0050533F"/>
    <w:rsid w:val="00543DF1"/>
    <w:rsid w:val="005B175D"/>
    <w:rsid w:val="005B6868"/>
    <w:rsid w:val="005B6EC9"/>
    <w:rsid w:val="00661B32"/>
    <w:rsid w:val="006776F9"/>
    <w:rsid w:val="0069641C"/>
    <w:rsid w:val="006E4DB1"/>
    <w:rsid w:val="006F45F3"/>
    <w:rsid w:val="006F6912"/>
    <w:rsid w:val="00703C84"/>
    <w:rsid w:val="00793A60"/>
    <w:rsid w:val="007A6617"/>
    <w:rsid w:val="007E2EA9"/>
    <w:rsid w:val="008260D4"/>
    <w:rsid w:val="00837FBB"/>
    <w:rsid w:val="008A1B4C"/>
    <w:rsid w:val="008B4ABC"/>
    <w:rsid w:val="008F571C"/>
    <w:rsid w:val="00902EF7"/>
    <w:rsid w:val="00904110"/>
    <w:rsid w:val="0092138C"/>
    <w:rsid w:val="009213F1"/>
    <w:rsid w:val="00954832"/>
    <w:rsid w:val="00975FF4"/>
    <w:rsid w:val="009917C5"/>
    <w:rsid w:val="009B1C85"/>
    <w:rsid w:val="009B3757"/>
    <w:rsid w:val="009D3107"/>
    <w:rsid w:val="00A116AD"/>
    <w:rsid w:val="00A254D2"/>
    <w:rsid w:val="00A91007"/>
    <w:rsid w:val="00AD06CC"/>
    <w:rsid w:val="00AE592E"/>
    <w:rsid w:val="00AF7163"/>
    <w:rsid w:val="00B319C8"/>
    <w:rsid w:val="00B35DE2"/>
    <w:rsid w:val="00B41E6A"/>
    <w:rsid w:val="00B5055F"/>
    <w:rsid w:val="00B572C3"/>
    <w:rsid w:val="00B957B5"/>
    <w:rsid w:val="00BC4949"/>
    <w:rsid w:val="00BD04D6"/>
    <w:rsid w:val="00BD5876"/>
    <w:rsid w:val="00BF31F4"/>
    <w:rsid w:val="00C07535"/>
    <w:rsid w:val="00C725D0"/>
    <w:rsid w:val="00C91209"/>
    <w:rsid w:val="00C97D22"/>
    <w:rsid w:val="00CA7C75"/>
    <w:rsid w:val="00CD69EF"/>
    <w:rsid w:val="00CE7623"/>
    <w:rsid w:val="00D043EB"/>
    <w:rsid w:val="00D36FD4"/>
    <w:rsid w:val="00D5029C"/>
    <w:rsid w:val="00D804C0"/>
    <w:rsid w:val="00DE5947"/>
    <w:rsid w:val="00DE7495"/>
    <w:rsid w:val="00E1114C"/>
    <w:rsid w:val="00E13AD9"/>
    <w:rsid w:val="00E25027"/>
    <w:rsid w:val="00E3388A"/>
    <w:rsid w:val="00E7294D"/>
    <w:rsid w:val="00E75B21"/>
    <w:rsid w:val="00E87B20"/>
    <w:rsid w:val="00ED146F"/>
    <w:rsid w:val="00EE6443"/>
    <w:rsid w:val="00EF63D9"/>
    <w:rsid w:val="00EF66C2"/>
    <w:rsid w:val="00F068D2"/>
    <w:rsid w:val="00F15CE5"/>
    <w:rsid w:val="00F7191D"/>
    <w:rsid w:val="00F95FD7"/>
    <w:rsid w:val="00FB0083"/>
    <w:rsid w:val="00FD1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93701-0845-456F-B4A5-24D027DF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4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91C43"/>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semiHidden/>
    <w:unhideWhenUsed/>
    <w:qFormat/>
    <w:rsid w:val="006F45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C43"/>
    <w:rPr>
      <w:rFonts w:asciiTheme="majorHAnsi" w:eastAsiaTheme="majorEastAsia" w:hAnsiTheme="majorHAnsi" w:cstheme="majorBidi"/>
      <w:b/>
      <w:bCs/>
      <w:color w:val="2D4F8E" w:themeColor="accent1" w:themeShade="B5"/>
      <w:sz w:val="32"/>
      <w:szCs w:val="32"/>
    </w:rPr>
  </w:style>
  <w:style w:type="paragraph" w:customStyle="1" w:styleId="Default">
    <w:name w:val="Default"/>
    <w:rsid w:val="00391C4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ListParagraph">
    <w:name w:val="List Paragraph"/>
    <w:basedOn w:val="Normal"/>
    <w:uiPriority w:val="34"/>
    <w:qFormat/>
    <w:rsid w:val="00391C43"/>
    <w:pPr>
      <w:ind w:left="720"/>
      <w:contextualSpacing/>
    </w:pPr>
  </w:style>
  <w:style w:type="character" w:styleId="Hyperlink">
    <w:name w:val="Hyperlink"/>
    <w:basedOn w:val="DefaultParagraphFont"/>
    <w:uiPriority w:val="99"/>
    <w:unhideWhenUsed/>
    <w:rsid w:val="00391C43"/>
    <w:rPr>
      <w:color w:val="0563C1" w:themeColor="hyperlink"/>
      <w:u w:val="single"/>
    </w:rPr>
  </w:style>
  <w:style w:type="paragraph" w:styleId="CommentText">
    <w:name w:val="annotation text"/>
    <w:basedOn w:val="Normal"/>
    <w:link w:val="CommentTextChar"/>
    <w:uiPriority w:val="99"/>
    <w:semiHidden/>
    <w:unhideWhenUsed/>
    <w:rsid w:val="00391C43"/>
    <w:rPr>
      <w:sz w:val="20"/>
      <w:szCs w:val="20"/>
    </w:rPr>
  </w:style>
  <w:style w:type="character" w:customStyle="1" w:styleId="CommentTextChar">
    <w:name w:val="Comment Text Char"/>
    <w:basedOn w:val="DefaultParagraphFont"/>
    <w:link w:val="CommentText"/>
    <w:uiPriority w:val="99"/>
    <w:semiHidden/>
    <w:rsid w:val="00391C43"/>
    <w:rPr>
      <w:rFonts w:eastAsiaTheme="minorEastAsia"/>
      <w:sz w:val="20"/>
      <w:szCs w:val="20"/>
    </w:rPr>
  </w:style>
  <w:style w:type="paragraph" w:styleId="NoSpacing">
    <w:name w:val="No Spacing"/>
    <w:uiPriority w:val="1"/>
    <w:qFormat/>
    <w:rsid w:val="00391C43"/>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391C43"/>
    <w:rPr>
      <w:sz w:val="16"/>
      <w:szCs w:val="16"/>
    </w:rPr>
  </w:style>
  <w:style w:type="paragraph" w:styleId="BalloonText">
    <w:name w:val="Balloon Text"/>
    <w:basedOn w:val="Normal"/>
    <w:link w:val="BalloonTextChar"/>
    <w:uiPriority w:val="99"/>
    <w:semiHidden/>
    <w:unhideWhenUsed/>
    <w:rsid w:val="00391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C43"/>
    <w:rPr>
      <w:rFonts w:ascii="Segoe UI" w:eastAsiaTheme="minorEastAsia" w:hAnsi="Segoe UI" w:cs="Segoe UI"/>
      <w:sz w:val="18"/>
      <w:szCs w:val="18"/>
    </w:rPr>
  </w:style>
  <w:style w:type="character" w:customStyle="1" w:styleId="UnresolvedMention">
    <w:name w:val="Unresolved Mention"/>
    <w:basedOn w:val="DefaultParagraphFont"/>
    <w:uiPriority w:val="99"/>
    <w:semiHidden/>
    <w:unhideWhenUsed/>
    <w:rsid w:val="00D5029C"/>
    <w:rPr>
      <w:color w:val="605E5C"/>
      <w:shd w:val="clear" w:color="auto" w:fill="E1DFDD"/>
    </w:rPr>
  </w:style>
  <w:style w:type="character" w:customStyle="1" w:styleId="Heading2Char">
    <w:name w:val="Heading 2 Char"/>
    <w:basedOn w:val="DefaultParagraphFont"/>
    <w:link w:val="Heading2"/>
    <w:uiPriority w:val="9"/>
    <w:semiHidden/>
    <w:rsid w:val="006F45F3"/>
    <w:rPr>
      <w:rFonts w:asciiTheme="majorHAnsi" w:eastAsiaTheme="majorEastAsia" w:hAnsiTheme="majorHAnsi" w:cstheme="majorBidi"/>
      <w:color w:val="2F5496" w:themeColor="accent1" w:themeShade="BF"/>
      <w:sz w:val="26"/>
      <w:szCs w:val="26"/>
    </w:rPr>
  </w:style>
  <w:style w:type="paragraph" w:customStyle="1" w:styleId="xxmsonormal">
    <w:name w:val="x_x_msonormal"/>
    <w:basedOn w:val="Normal"/>
    <w:uiPriority w:val="99"/>
    <w:rsid w:val="00DE5947"/>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051">
      <w:bodyDiv w:val="1"/>
      <w:marLeft w:val="0"/>
      <w:marRight w:val="0"/>
      <w:marTop w:val="0"/>
      <w:marBottom w:val="0"/>
      <w:divBdr>
        <w:top w:val="none" w:sz="0" w:space="0" w:color="auto"/>
        <w:left w:val="none" w:sz="0" w:space="0" w:color="auto"/>
        <w:bottom w:val="none" w:sz="0" w:space="0" w:color="auto"/>
        <w:right w:val="none" w:sz="0" w:space="0" w:color="auto"/>
      </w:divBdr>
    </w:div>
    <w:div w:id="212625255">
      <w:bodyDiv w:val="1"/>
      <w:marLeft w:val="0"/>
      <w:marRight w:val="0"/>
      <w:marTop w:val="0"/>
      <w:marBottom w:val="0"/>
      <w:divBdr>
        <w:top w:val="none" w:sz="0" w:space="0" w:color="auto"/>
        <w:left w:val="none" w:sz="0" w:space="0" w:color="auto"/>
        <w:bottom w:val="none" w:sz="0" w:space="0" w:color="auto"/>
        <w:right w:val="none" w:sz="0" w:space="0" w:color="auto"/>
      </w:divBdr>
    </w:div>
    <w:div w:id="221644129">
      <w:marLeft w:val="0"/>
      <w:marRight w:val="0"/>
      <w:marTop w:val="0"/>
      <w:marBottom w:val="0"/>
      <w:divBdr>
        <w:top w:val="none" w:sz="0" w:space="0" w:color="auto"/>
        <w:left w:val="none" w:sz="0" w:space="0" w:color="auto"/>
        <w:bottom w:val="none" w:sz="0" w:space="0" w:color="auto"/>
        <w:right w:val="none" w:sz="0" w:space="0" w:color="auto"/>
      </w:divBdr>
      <w:divsChild>
        <w:div w:id="583926384">
          <w:marLeft w:val="0"/>
          <w:marRight w:val="0"/>
          <w:marTop w:val="0"/>
          <w:marBottom w:val="0"/>
          <w:divBdr>
            <w:top w:val="none" w:sz="0" w:space="0" w:color="auto"/>
            <w:left w:val="none" w:sz="0" w:space="0" w:color="auto"/>
            <w:bottom w:val="none" w:sz="0" w:space="0" w:color="auto"/>
            <w:right w:val="none" w:sz="0" w:space="0" w:color="auto"/>
          </w:divBdr>
        </w:div>
      </w:divsChild>
    </w:div>
    <w:div w:id="266432188">
      <w:bodyDiv w:val="1"/>
      <w:marLeft w:val="0"/>
      <w:marRight w:val="0"/>
      <w:marTop w:val="0"/>
      <w:marBottom w:val="0"/>
      <w:divBdr>
        <w:top w:val="none" w:sz="0" w:space="0" w:color="auto"/>
        <w:left w:val="none" w:sz="0" w:space="0" w:color="auto"/>
        <w:bottom w:val="none" w:sz="0" w:space="0" w:color="auto"/>
        <w:right w:val="none" w:sz="0" w:space="0" w:color="auto"/>
      </w:divBdr>
      <w:divsChild>
        <w:div w:id="809860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5173721">
      <w:bodyDiv w:val="1"/>
      <w:marLeft w:val="0"/>
      <w:marRight w:val="0"/>
      <w:marTop w:val="0"/>
      <w:marBottom w:val="0"/>
      <w:divBdr>
        <w:top w:val="none" w:sz="0" w:space="0" w:color="auto"/>
        <w:left w:val="none" w:sz="0" w:space="0" w:color="auto"/>
        <w:bottom w:val="none" w:sz="0" w:space="0" w:color="auto"/>
        <w:right w:val="none" w:sz="0" w:space="0" w:color="auto"/>
      </w:divBdr>
    </w:div>
    <w:div w:id="459887238">
      <w:bodyDiv w:val="1"/>
      <w:marLeft w:val="0"/>
      <w:marRight w:val="0"/>
      <w:marTop w:val="0"/>
      <w:marBottom w:val="0"/>
      <w:divBdr>
        <w:top w:val="none" w:sz="0" w:space="0" w:color="auto"/>
        <w:left w:val="none" w:sz="0" w:space="0" w:color="auto"/>
        <w:bottom w:val="none" w:sz="0" w:space="0" w:color="auto"/>
        <w:right w:val="none" w:sz="0" w:space="0" w:color="auto"/>
      </w:divBdr>
    </w:div>
    <w:div w:id="491603609">
      <w:bodyDiv w:val="1"/>
      <w:marLeft w:val="0"/>
      <w:marRight w:val="0"/>
      <w:marTop w:val="0"/>
      <w:marBottom w:val="0"/>
      <w:divBdr>
        <w:top w:val="none" w:sz="0" w:space="0" w:color="auto"/>
        <w:left w:val="none" w:sz="0" w:space="0" w:color="auto"/>
        <w:bottom w:val="none" w:sz="0" w:space="0" w:color="auto"/>
        <w:right w:val="none" w:sz="0" w:space="0" w:color="auto"/>
      </w:divBdr>
    </w:div>
    <w:div w:id="496968984">
      <w:bodyDiv w:val="1"/>
      <w:marLeft w:val="0"/>
      <w:marRight w:val="0"/>
      <w:marTop w:val="0"/>
      <w:marBottom w:val="0"/>
      <w:divBdr>
        <w:top w:val="none" w:sz="0" w:space="0" w:color="auto"/>
        <w:left w:val="none" w:sz="0" w:space="0" w:color="auto"/>
        <w:bottom w:val="none" w:sz="0" w:space="0" w:color="auto"/>
        <w:right w:val="none" w:sz="0" w:space="0" w:color="auto"/>
      </w:divBdr>
      <w:divsChild>
        <w:div w:id="815604874">
          <w:marLeft w:val="0"/>
          <w:marRight w:val="0"/>
          <w:marTop w:val="0"/>
          <w:marBottom w:val="0"/>
          <w:divBdr>
            <w:top w:val="none" w:sz="0" w:space="0" w:color="auto"/>
            <w:left w:val="none" w:sz="0" w:space="0" w:color="auto"/>
            <w:bottom w:val="none" w:sz="0" w:space="0" w:color="auto"/>
            <w:right w:val="none" w:sz="0" w:space="0" w:color="auto"/>
          </w:divBdr>
          <w:divsChild>
            <w:div w:id="1324318316">
              <w:marLeft w:val="0"/>
              <w:marRight w:val="0"/>
              <w:marTop w:val="0"/>
              <w:marBottom w:val="0"/>
              <w:divBdr>
                <w:top w:val="none" w:sz="0" w:space="0" w:color="auto"/>
                <w:left w:val="none" w:sz="0" w:space="0" w:color="auto"/>
                <w:bottom w:val="none" w:sz="0" w:space="0" w:color="auto"/>
                <w:right w:val="none" w:sz="0" w:space="0" w:color="auto"/>
              </w:divBdr>
            </w:div>
          </w:divsChild>
        </w:div>
        <w:div w:id="526603187">
          <w:marLeft w:val="0"/>
          <w:marRight w:val="0"/>
          <w:marTop w:val="0"/>
          <w:marBottom w:val="0"/>
          <w:divBdr>
            <w:top w:val="none" w:sz="0" w:space="0" w:color="auto"/>
            <w:left w:val="none" w:sz="0" w:space="0" w:color="auto"/>
            <w:bottom w:val="none" w:sz="0" w:space="0" w:color="auto"/>
            <w:right w:val="none" w:sz="0" w:space="0" w:color="auto"/>
          </w:divBdr>
          <w:divsChild>
            <w:div w:id="1126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8427">
      <w:bodyDiv w:val="1"/>
      <w:marLeft w:val="0"/>
      <w:marRight w:val="0"/>
      <w:marTop w:val="0"/>
      <w:marBottom w:val="0"/>
      <w:divBdr>
        <w:top w:val="none" w:sz="0" w:space="0" w:color="auto"/>
        <w:left w:val="none" w:sz="0" w:space="0" w:color="auto"/>
        <w:bottom w:val="none" w:sz="0" w:space="0" w:color="auto"/>
        <w:right w:val="none" w:sz="0" w:space="0" w:color="auto"/>
      </w:divBdr>
      <w:divsChild>
        <w:div w:id="943927567">
          <w:marLeft w:val="0"/>
          <w:marRight w:val="0"/>
          <w:marTop w:val="0"/>
          <w:marBottom w:val="0"/>
          <w:divBdr>
            <w:top w:val="none" w:sz="0" w:space="0" w:color="auto"/>
            <w:left w:val="none" w:sz="0" w:space="0" w:color="auto"/>
            <w:bottom w:val="none" w:sz="0" w:space="0" w:color="auto"/>
            <w:right w:val="none" w:sz="0" w:space="0" w:color="auto"/>
          </w:divBdr>
        </w:div>
      </w:divsChild>
    </w:div>
    <w:div w:id="647243854">
      <w:bodyDiv w:val="1"/>
      <w:marLeft w:val="0"/>
      <w:marRight w:val="0"/>
      <w:marTop w:val="0"/>
      <w:marBottom w:val="0"/>
      <w:divBdr>
        <w:top w:val="none" w:sz="0" w:space="0" w:color="auto"/>
        <w:left w:val="none" w:sz="0" w:space="0" w:color="auto"/>
        <w:bottom w:val="none" w:sz="0" w:space="0" w:color="auto"/>
        <w:right w:val="none" w:sz="0" w:space="0" w:color="auto"/>
      </w:divBdr>
    </w:div>
    <w:div w:id="656036116">
      <w:bodyDiv w:val="1"/>
      <w:marLeft w:val="0"/>
      <w:marRight w:val="0"/>
      <w:marTop w:val="0"/>
      <w:marBottom w:val="0"/>
      <w:divBdr>
        <w:top w:val="none" w:sz="0" w:space="0" w:color="auto"/>
        <w:left w:val="none" w:sz="0" w:space="0" w:color="auto"/>
        <w:bottom w:val="none" w:sz="0" w:space="0" w:color="auto"/>
        <w:right w:val="none" w:sz="0" w:space="0" w:color="auto"/>
      </w:divBdr>
      <w:divsChild>
        <w:div w:id="1399285356">
          <w:marLeft w:val="0"/>
          <w:marRight w:val="0"/>
          <w:marTop w:val="0"/>
          <w:marBottom w:val="0"/>
          <w:divBdr>
            <w:top w:val="none" w:sz="0" w:space="0" w:color="auto"/>
            <w:left w:val="none" w:sz="0" w:space="0" w:color="auto"/>
            <w:bottom w:val="none" w:sz="0" w:space="0" w:color="auto"/>
            <w:right w:val="none" w:sz="0" w:space="0" w:color="auto"/>
          </w:divBdr>
        </w:div>
        <w:div w:id="1570269903">
          <w:marLeft w:val="0"/>
          <w:marRight w:val="0"/>
          <w:marTop w:val="0"/>
          <w:marBottom w:val="0"/>
          <w:divBdr>
            <w:top w:val="none" w:sz="0" w:space="0" w:color="auto"/>
            <w:left w:val="none" w:sz="0" w:space="0" w:color="auto"/>
            <w:bottom w:val="none" w:sz="0" w:space="0" w:color="auto"/>
            <w:right w:val="none" w:sz="0" w:space="0" w:color="auto"/>
          </w:divBdr>
        </w:div>
      </w:divsChild>
    </w:div>
    <w:div w:id="675883734">
      <w:bodyDiv w:val="1"/>
      <w:marLeft w:val="0"/>
      <w:marRight w:val="0"/>
      <w:marTop w:val="0"/>
      <w:marBottom w:val="0"/>
      <w:divBdr>
        <w:top w:val="none" w:sz="0" w:space="0" w:color="auto"/>
        <w:left w:val="none" w:sz="0" w:space="0" w:color="auto"/>
        <w:bottom w:val="none" w:sz="0" w:space="0" w:color="auto"/>
        <w:right w:val="none" w:sz="0" w:space="0" w:color="auto"/>
      </w:divBdr>
    </w:div>
    <w:div w:id="1025670429">
      <w:marLeft w:val="0"/>
      <w:marRight w:val="0"/>
      <w:marTop w:val="0"/>
      <w:marBottom w:val="0"/>
      <w:divBdr>
        <w:top w:val="none" w:sz="0" w:space="0" w:color="auto"/>
        <w:left w:val="none" w:sz="0" w:space="0" w:color="auto"/>
        <w:bottom w:val="none" w:sz="0" w:space="0" w:color="auto"/>
        <w:right w:val="none" w:sz="0" w:space="0" w:color="auto"/>
      </w:divBdr>
      <w:divsChild>
        <w:div w:id="1817990241">
          <w:marLeft w:val="0"/>
          <w:marRight w:val="0"/>
          <w:marTop w:val="0"/>
          <w:marBottom w:val="0"/>
          <w:divBdr>
            <w:top w:val="none" w:sz="0" w:space="0" w:color="auto"/>
            <w:left w:val="none" w:sz="0" w:space="0" w:color="auto"/>
            <w:bottom w:val="none" w:sz="0" w:space="0" w:color="auto"/>
            <w:right w:val="none" w:sz="0" w:space="0" w:color="auto"/>
          </w:divBdr>
        </w:div>
      </w:divsChild>
    </w:div>
    <w:div w:id="1341157116">
      <w:bodyDiv w:val="1"/>
      <w:marLeft w:val="0"/>
      <w:marRight w:val="0"/>
      <w:marTop w:val="0"/>
      <w:marBottom w:val="0"/>
      <w:divBdr>
        <w:top w:val="none" w:sz="0" w:space="0" w:color="auto"/>
        <w:left w:val="none" w:sz="0" w:space="0" w:color="auto"/>
        <w:bottom w:val="none" w:sz="0" w:space="0" w:color="auto"/>
        <w:right w:val="none" w:sz="0" w:space="0" w:color="auto"/>
      </w:divBdr>
    </w:div>
    <w:div w:id="1371421346">
      <w:bodyDiv w:val="1"/>
      <w:marLeft w:val="0"/>
      <w:marRight w:val="0"/>
      <w:marTop w:val="0"/>
      <w:marBottom w:val="0"/>
      <w:divBdr>
        <w:top w:val="none" w:sz="0" w:space="0" w:color="auto"/>
        <w:left w:val="none" w:sz="0" w:space="0" w:color="auto"/>
        <w:bottom w:val="none" w:sz="0" w:space="0" w:color="auto"/>
        <w:right w:val="none" w:sz="0" w:space="0" w:color="auto"/>
      </w:divBdr>
    </w:div>
    <w:div w:id="1387529690">
      <w:bodyDiv w:val="1"/>
      <w:marLeft w:val="0"/>
      <w:marRight w:val="0"/>
      <w:marTop w:val="0"/>
      <w:marBottom w:val="0"/>
      <w:divBdr>
        <w:top w:val="none" w:sz="0" w:space="0" w:color="auto"/>
        <w:left w:val="none" w:sz="0" w:space="0" w:color="auto"/>
        <w:bottom w:val="none" w:sz="0" w:space="0" w:color="auto"/>
        <w:right w:val="none" w:sz="0" w:space="0" w:color="auto"/>
      </w:divBdr>
      <w:divsChild>
        <w:div w:id="202711984">
          <w:marLeft w:val="0"/>
          <w:marRight w:val="0"/>
          <w:marTop w:val="0"/>
          <w:marBottom w:val="0"/>
          <w:divBdr>
            <w:top w:val="none" w:sz="0" w:space="0" w:color="auto"/>
            <w:left w:val="none" w:sz="0" w:space="0" w:color="auto"/>
            <w:bottom w:val="none" w:sz="0" w:space="0" w:color="auto"/>
            <w:right w:val="none" w:sz="0" w:space="0" w:color="auto"/>
          </w:divBdr>
        </w:div>
        <w:div w:id="548808137">
          <w:marLeft w:val="0"/>
          <w:marRight w:val="0"/>
          <w:marTop w:val="0"/>
          <w:marBottom w:val="0"/>
          <w:divBdr>
            <w:top w:val="none" w:sz="0" w:space="0" w:color="auto"/>
            <w:left w:val="none" w:sz="0" w:space="0" w:color="auto"/>
            <w:bottom w:val="none" w:sz="0" w:space="0" w:color="auto"/>
            <w:right w:val="none" w:sz="0" w:space="0" w:color="auto"/>
          </w:divBdr>
        </w:div>
        <w:div w:id="508756661">
          <w:marLeft w:val="0"/>
          <w:marRight w:val="0"/>
          <w:marTop w:val="0"/>
          <w:marBottom w:val="0"/>
          <w:divBdr>
            <w:top w:val="none" w:sz="0" w:space="0" w:color="auto"/>
            <w:left w:val="none" w:sz="0" w:space="0" w:color="auto"/>
            <w:bottom w:val="none" w:sz="0" w:space="0" w:color="auto"/>
            <w:right w:val="none" w:sz="0" w:space="0" w:color="auto"/>
          </w:divBdr>
        </w:div>
        <w:div w:id="1395279000">
          <w:marLeft w:val="0"/>
          <w:marRight w:val="0"/>
          <w:marTop w:val="0"/>
          <w:marBottom w:val="0"/>
          <w:divBdr>
            <w:top w:val="none" w:sz="0" w:space="0" w:color="auto"/>
            <w:left w:val="none" w:sz="0" w:space="0" w:color="auto"/>
            <w:bottom w:val="none" w:sz="0" w:space="0" w:color="auto"/>
            <w:right w:val="none" w:sz="0" w:space="0" w:color="auto"/>
          </w:divBdr>
        </w:div>
        <w:div w:id="709650573">
          <w:marLeft w:val="0"/>
          <w:marRight w:val="0"/>
          <w:marTop w:val="0"/>
          <w:marBottom w:val="0"/>
          <w:divBdr>
            <w:top w:val="none" w:sz="0" w:space="0" w:color="auto"/>
            <w:left w:val="none" w:sz="0" w:space="0" w:color="auto"/>
            <w:bottom w:val="none" w:sz="0" w:space="0" w:color="auto"/>
            <w:right w:val="none" w:sz="0" w:space="0" w:color="auto"/>
          </w:divBdr>
        </w:div>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1475105321">
      <w:bodyDiv w:val="1"/>
      <w:marLeft w:val="0"/>
      <w:marRight w:val="0"/>
      <w:marTop w:val="0"/>
      <w:marBottom w:val="0"/>
      <w:divBdr>
        <w:top w:val="none" w:sz="0" w:space="0" w:color="auto"/>
        <w:left w:val="none" w:sz="0" w:space="0" w:color="auto"/>
        <w:bottom w:val="none" w:sz="0" w:space="0" w:color="auto"/>
        <w:right w:val="none" w:sz="0" w:space="0" w:color="auto"/>
      </w:divBdr>
    </w:div>
    <w:div w:id="1612203303">
      <w:bodyDiv w:val="1"/>
      <w:marLeft w:val="0"/>
      <w:marRight w:val="0"/>
      <w:marTop w:val="0"/>
      <w:marBottom w:val="0"/>
      <w:divBdr>
        <w:top w:val="none" w:sz="0" w:space="0" w:color="auto"/>
        <w:left w:val="none" w:sz="0" w:space="0" w:color="auto"/>
        <w:bottom w:val="none" w:sz="0" w:space="0" w:color="auto"/>
        <w:right w:val="none" w:sz="0" w:space="0" w:color="auto"/>
      </w:divBdr>
    </w:div>
    <w:div w:id="1912502912">
      <w:bodyDiv w:val="1"/>
      <w:marLeft w:val="0"/>
      <w:marRight w:val="0"/>
      <w:marTop w:val="0"/>
      <w:marBottom w:val="0"/>
      <w:divBdr>
        <w:top w:val="none" w:sz="0" w:space="0" w:color="auto"/>
        <w:left w:val="none" w:sz="0" w:space="0" w:color="auto"/>
        <w:bottom w:val="none" w:sz="0" w:space="0" w:color="auto"/>
        <w:right w:val="none" w:sz="0" w:space="0" w:color="auto"/>
      </w:divBdr>
    </w:div>
    <w:div w:id="20303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anna.jamieson@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Adams@cas.org.uk" TargetMode="External"/><Relationship Id="rId5" Type="http://schemas.openxmlformats.org/officeDocument/2006/relationships/hyperlink" Target="https://www.citizensadvice.org.uk/scotland/debt-and-mon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7FFD7102</Template>
  <TotalTime>1</TotalTime>
  <Pages>4</Pages>
  <Words>1251</Words>
  <Characters>7131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Jamieson</dc:creator>
  <cp:keywords/>
  <dc:description/>
  <cp:lastModifiedBy>Barbara Adams</cp:lastModifiedBy>
  <cp:revision>2</cp:revision>
  <dcterms:created xsi:type="dcterms:W3CDTF">2020-11-16T13:13:00Z</dcterms:created>
  <dcterms:modified xsi:type="dcterms:W3CDTF">2020-11-16T13:13:00Z</dcterms:modified>
</cp:coreProperties>
</file>