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D0" w:rsidRPr="00CF469E" w:rsidRDefault="003A21D0" w:rsidP="003A21D0">
      <w:pPr>
        <w:rPr>
          <w:rFonts w:ascii="Arial" w:hAnsi="Arial" w:cs="Arial"/>
          <w:sz w:val="22"/>
          <w:szCs w:val="22"/>
        </w:rPr>
      </w:pPr>
    </w:p>
    <w:p w:rsidR="00051958" w:rsidRPr="00CF469E" w:rsidRDefault="008267E3" w:rsidP="00051958">
      <w:pPr>
        <w:pStyle w:val="NormalWeb"/>
        <w:jc w:val="center"/>
        <w:rPr>
          <w:rFonts w:ascii="Arial" w:hAnsi="Arial" w:cs="Arial"/>
          <w:b/>
          <w:bCs/>
          <w:sz w:val="22"/>
          <w:szCs w:val="22"/>
        </w:rPr>
      </w:pPr>
      <w:r>
        <w:rPr>
          <w:rFonts w:ascii="Arial" w:hAnsi="Arial" w:cs="Arial"/>
          <w:b/>
          <w:bCs/>
          <w:sz w:val="22"/>
          <w:szCs w:val="22"/>
        </w:rPr>
        <w:t>East Dunbartonshire</w:t>
      </w:r>
      <w:r w:rsidR="00051958" w:rsidRPr="00CF469E">
        <w:rPr>
          <w:rFonts w:ascii="Arial" w:hAnsi="Arial" w:cs="Arial"/>
          <w:b/>
          <w:bCs/>
          <w:sz w:val="22"/>
          <w:szCs w:val="22"/>
        </w:rPr>
        <w:t xml:space="preserv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D21C8F">
        <w:rPr>
          <w:rFonts w:ascii="Arial" w:hAnsi="Arial" w:cs="Arial"/>
          <w:b/>
          <w:sz w:val="22"/>
          <w:szCs w:val="22"/>
        </w:rPr>
        <w:t>September</w:t>
      </w:r>
      <w:r w:rsidR="00CE0C27">
        <w:rPr>
          <w:rFonts w:ascii="Arial" w:hAnsi="Arial" w:cs="Arial"/>
          <w:b/>
          <w:sz w:val="22"/>
          <w:szCs w:val="22"/>
        </w:rPr>
        <w:t xml:space="preserve"> 2022</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CE0C27" w:rsidP="00051958">
      <w:pPr>
        <w:rPr>
          <w:rFonts w:ascii="Arial" w:hAnsi="Arial" w:cs="Arial"/>
          <w:b/>
          <w:sz w:val="22"/>
          <w:szCs w:val="22"/>
          <w:u w:val="single"/>
        </w:rPr>
      </w:pPr>
      <w:r>
        <w:rPr>
          <w:rFonts w:ascii="Arial" w:hAnsi="Arial" w:cs="Arial"/>
          <w:b/>
          <w:sz w:val="22"/>
          <w:szCs w:val="22"/>
          <w:u w:val="single"/>
        </w:rPr>
        <w:t xml:space="preserve">Money Advice </w:t>
      </w:r>
      <w:r w:rsidR="008267E3">
        <w:rPr>
          <w:rFonts w:ascii="Arial" w:hAnsi="Arial" w:cs="Arial"/>
          <w:b/>
          <w:sz w:val="22"/>
          <w:szCs w:val="22"/>
          <w:u w:val="single"/>
        </w:rPr>
        <w:t>Worker</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CE0C27" w:rsidP="00051958">
      <w:pPr>
        <w:jc w:val="both"/>
        <w:rPr>
          <w:rFonts w:ascii="Arial" w:hAnsi="Arial" w:cs="Arial"/>
          <w:sz w:val="22"/>
          <w:szCs w:val="22"/>
        </w:rPr>
      </w:pPr>
      <w:r>
        <w:rPr>
          <w:rFonts w:ascii="Arial" w:hAnsi="Arial" w:cs="Arial"/>
          <w:sz w:val="22"/>
          <w:szCs w:val="22"/>
        </w:rPr>
        <w:t>We will acknowledge any application packs emailed in, however w</w:t>
      </w:r>
      <w:r w:rsidR="00051958" w:rsidRPr="00CF469E">
        <w:rPr>
          <w:rFonts w:ascii="Arial" w:hAnsi="Arial" w:cs="Arial"/>
          <w:sz w:val="22"/>
          <w:szCs w:val="22"/>
        </w:rPr>
        <w:t>e regret that we are unable to acknowledge receipt of completed application forms unle</w:t>
      </w:r>
      <w:r w:rsidR="00FC0995" w:rsidRPr="00CF469E">
        <w:rPr>
          <w:rFonts w:ascii="Arial" w:hAnsi="Arial" w:cs="Arial"/>
          <w:sz w:val="22"/>
          <w:szCs w:val="22"/>
        </w:rPr>
        <w:t>ss a stamped addressed envelope</w:t>
      </w:r>
      <w:r w:rsidR="00051958" w:rsidRPr="00CF469E">
        <w:rPr>
          <w:rFonts w:ascii="Arial" w:hAnsi="Arial" w:cs="Arial"/>
          <w:sz w:val="22"/>
          <w:szCs w:val="22"/>
        </w:rPr>
        <w:t xml:space="preserve"> is enclosed with your application.</w:t>
      </w:r>
      <w:r>
        <w:rPr>
          <w:rFonts w:ascii="Arial" w:hAnsi="Arial" w:cs="Arial"/>
          <w:sz w:val="22"/>
          <w:szCs w:val="22"/>
        </w:rPr>
        <w:t xml:space="preserve"> We will </w:t>
      </w:r>
    </w:p>
    <w:p w:rsidR="00051958" w:rsidRPr="00CF469E" w:rsidRDefault="00051958" w:rsidP="00051958">
      <w:pPr>
        <w:jc w:val="both"/>
        <w:rPr>
          <w:rFonts w:ascii="Arial" w:hAnsi="Arial" w:cs="Arial"/>
          <w:sz w:val="22"/>
          <w:szCs w:val="22"/>
        </w:rPr>
      </w:pPr>
    </w:p>
    <w:p w:rsidR="00051958" w:rsidRPr="008267E3" w:rsidRDefault="00051958" w:rsidP="00051958">
      <w:pPr>
        <w:jc w:val="both"/>
        <w:rPr>
          <w:rFonts w:ascii="Arial" w:hAnsi="Arial" w:cs="Arial"/>
          <w:b/>
          <w:sz w:val="22"/>
          <w:szCs w:val="22"/>
        </w:rPr>
      </w:pPr>
      <w:r w:rsidRPr="00CF469E">
        <w:rPr>
          <w:rFonts w:ascii="Arial" w:hAnsi="Arial" w:cs="Arial"/>
          <w:sz w:val="22"/>
          <w:szCs w:val="22"/>
        </w:rPr>
        <w:t>We look forward to receiving your app</w:t>
      </w:r>
      <w:r w:rsidR="008267E3">
        <w:rPr>
          <w:rFonts w:ascii="Arial" w:hAnsi="Arial" w:cs="Arial"/>
          <w:sz w:val="22"/>
          <w:szCs w:val="22"/>
        </w:rPr>
        <w:t xml:space="preserve">lication by </w:t>
      </w:r>
      <w:r w:rsidR="008711F6" w:rsidRPr="00E736D0">
        <w:rPr>
          <w:rFonts w:ascii="Arial" w:hAnsi="Arial" w:cs="Arial"/>
          <w:sz w:val="22"/>
          <w:szCs w:val="22"/>
        </w:rPr>
        <w:t>9:00am o</w:t>
      </w:r>
      <w:r w:rsidR="008267E3" w:rsidRPr="00E736D0">
        <w:rPr>
          <w:rFonts w:ascii="Arial" w:hAnsi="Arial" w:cs="Arial"/>
          <w:sz w:val="22"/>
          <w:szCs w:val="22"/>
        </w:rPr>
        <w:t>n</w:t>
      </w:r>
      <w:r w:rsidRPr="00E736D0">
        <w:rPr>
          <w:rFonts w:ascii="Arial" w:hAnsi="Arial" w:cs="Arial"/>
          <w:sz w:val="22"/>
          <w:szCs w:val="22"/>
        </w:rPr>
        <w:t xml:space="preserve"> </w:t>
      </w:r>
      <w:r w:rsidR="00CE0C27" w:rsidRPr="00E736D0">
        <w:rPr>
          <w:rFonts w:ascii="Arial" w:hAnsi="Arial" w:cs="Arial"/>
          <w:sz w:val="22"/>
          <w:szCs w:val="22"/>
        </w:rPr>
        <w:t xml:space="preserve">Monday </w:t>
      </w:r>
      <w:r w:rsidR="00291AE0" w:rsidRPr="00E736D0">
        <w:rPr>
          <w:rFonts w:ascii="Arial" w:hAnsi="Arial" w:cs="Arial"/>
          <w:sz w:val="22"/>
          <w:szCs w:val="22"/>
        </w:rPr>
        <w:t>29</w:t>
      </w:r>
      <w:r w:rsidR="00291AE0" w:rsidRPr="00E736D0">
        <w:rPr>
          <w:rFonts w:ascii="Arial" w:hAnsi="Arial" w:cs="Arial"/>
          <w:sz w:val="22"/>
          <w:szCs w:val="22"/>
          <w:vertAlign w:val="superscript"/>
        </w:rPr>
        <w:t>th</w:t>
      </w:r>
      <w:r w:rsidR="00291AE0" w:rsidRPr="00E736D0">
        <w:rPr>
          <w:rFonts w:ascii="Arial" w:hAnsi="Arial" w:cs="Arial"/>
          <w:sz w:val="22"/>
          <w:szCs w:val="22"/>
        </w:rPr>
        <w:t xml:space="preserve"> August 2022</w:t>
      </w:r>
      <w:r w:rsidR="00291AE0">
        <w:rPr>
          <w:rFonts w:ascii="Arial" w:hAnsi="Arial" w:cs="Arial"/>
          <w:sz w:val="22"/>
          <w:szCs w:val="22"/>
        </w:rPr>
        <w:t xml:space="preserve">, </w:t>
      </w:r>
      <w:r w:rsidRPr="00CF469E">
        <w:rPr>
          <w:rFonts w:ascii="Arial" w:hAnsi="Arial" w:cs="Arial"/>
          <w:sz w:val="22"/>
          <w:szCs w:val="22"/>
        </w:rPr>
        <w:t>we would ask that you provide a telephone number where we can contact you day and/or evening. If you are selected for inter</w:t>
      </w:r>
      <w:r w:rsidR="00291AE0">
        <w:rPr>
          <w:rFonts w:ascii="Arial" w:hAnsi="Arial" w:cs="Arial"/>
          <w:sz w:val="22"/>
          <w:szCs w:val="22"/>
        </w:rPr>
        <w:t>view, they will be held week beginning 5</w:t>
      </w:r>
      <w:r w:rsidR="00291AE0" w:rsidRPr="00291AE0">
        <w:rPr>
          <w:rFonts w:ascii="Arial" w:hAnsi="Arial" w:cs="Arial"/>
          <w:sz w:val="22"/>
          <w:szCs w:val="22"/>
          <w:vertAlign w:val="superscript"/>
        </w:rPr>
        <w:t>th</w:t>
      </w:r>
      <w:r w:rsidR="00291AE0">
        <w:rPr>
          <w:rFonts w:ascii="Arial" w:hAnsi="Arial" w:cs="Arial"/>
          <w:sz w:val="22"/>
          <w:szCs w:val="22"/>
        </w:rPr>
        <w:t xml:space="preserve"> September 2022.</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8267E3" w:rsidP="00051958">
      <w:pPr>
        <w:rPr>
          <w:rFonts w:ascii="Arial" w:hAnsi="Arial" w:cs="Arial"/>
          <w:sz w:val="22"/>
          <w:szCs w:val="22"/>
        </w:rPr>
      </w:pPr>
      <w:r>
        <w:rPr>
          <w:rFonts w:ascii="Arial" w:hAnsi="Arial" w:cs="Arial"/>
          <w:sz w:val="22"/>
          <w:szCs w:val="22"/>
        </w:rPr>
        <w:t>Catherine Bradley</w:t>
      </w:r>
    </w:p>
    <w:p w:rsidR="00051958" w:rsidRPr="00CF469E" w:rsidRDefault="008267E3" w:rsidP="00051958">
      <w:pPr>
        <w:rPr>
          <w:rFonts w:ascii="Arial" w:hAnsi="Arial" w:cs="Arial"/>
          <w:sz w:val="22"/>
          <w:szCs w:val="22"/>
        </w:rPr>
      </w:pPr>
      <w:r>
        <w:rPr>
          <w:rFonts w:ascii="Arial" w:hAnsi="Arial" w:cs="Arial"/>
          <w:sz w:val="22"/>
          <w:szCs w:val="22"/>
        </w:rPr>
        <w:t>Bureau Manager</w:t>
      </w:r>
    </w:p>
    <w:p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8267E3" w:rsidP="00051958">
      <w:pPr>
        <w:jc w:val="both"/>
        <w:rPr>
          <w:rFonts w:ascii="Arial" w:hAnsi="Arial" w:cs="Arial"/>
          <w:sz w:val="22"/>
          <w:szCs w:val="22"/>
        </w:rPr>
      </w:pPr>
      <w:r>
        <w:rPr>
          <w:rFonts w:ascii="Arial" w:hAnsi="Arial" w:cs="Arial"/>
          <w:b/>
          <w:sz w:val="22"/>
          <w:szCs w:val="22"/>
          <w:u w:val="single"/>
        </w:rPr>
        <w:t>East Dunbartonshire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Default="00051958" w:rsidP="00051958">
      <w:pPr>
        <w:jc w:val="both"/>
        <w:rPr>
          <w:rFonts w:ascii="Arial" w:hAnsi="Arial" w:cs="Arial"/>
          <w:sz w:val="22"/>
          <w:szCs w:val="22"/>
        </w:rPr>
      </w:pPr>
    </w:p>
    <w:p w:rsidR="00E81C85" w:rsidRDefault="00E81C85" w:rsidP="00051958">
      <w:pPr>
        <w:jc w:val="both"/>
        <w:rPr>
          <w:rFonts w:ascii="Arial" w:hAnsi="Arial" w:cs="Arial"/>
          <w:sz w:val="22"/>
          <w:szCs w:val="22"/>
        </w:rPr>
      </w:pPr>
      <w:r>
        <w:rPr>
          <w:rFonts w:ascii="Arial" w:hAnsi="Arial" w:cs="Arial"/>
          <w:sz w:val="22"/>
          <w:szCs w:val="22"/>
        </w:rPr>
        <w:t xml:space="preserve">East Dunbartonshire CAB (EDCAB) has its main office in Kirkintilloch, and also has premises in </w:t>
      </w:r>
      <w:proofErr w:type="spellStart"/>
      <w:r>
        <w:rPr>
          <w:rFonts w:ascii="Arial" w:hAnsi="Arial" w:cs="Arial"/>
          <w:sz w:val="22"/>
          <w:szCs w:val="22"/>
        </w:rPr>
        <w:t>BIshopbriggs</w:t>
      </w:r>
      <w:proofErr w:type="spellEnd"/>
      <w:r>
        <w:rPr>
          <w:rFonts w:ascii="Arial" w:hAnsi="Arial" w:cs="Arial"/>
          <w:sz w:val="22"/>
          <w:szCs w:val="22"/>
        </w:rPr>
        <w:t xml:space="preserve"> and utilises community facilities for outreach points throughout East Dunbartonshire.</w:t>
      </w:r>
    </w:p>
    <w:p w:rsidR="00E81C85" w:rsidRPr="00CF469E" w:rsidRDefault="00E81C85" w:rsidP="00051958">
      <w:pPr>
        <w:jc w:val="both"/>
        <w:rPr>
          <w:rFonts w:ascii="Arial" w:hAnsi="Arial" w:cs="Arial"/>
          <w:sz w:val="22"/>
          <w:szCs w:val="22"/>
        </w:rPr>
      </w:pPr>
    </w:p>
    <w:p w:rsidR="00051958" w:rsidRPr="00CF469E" w:rsidRDefault="00E81C85" w:rsidP="00051958">
      <w:pPr>
        <w:jc w:val="both"/>
        <w:rPr>
          <w:rFonts w:ascii="Arial" w:hAnsi="Arial" w:cs="Arial"/>
          <w:sz w:val="22"/>
          <w:szCs w:val="22"/>
        </w:rPr>
      </w:pPr>
      <w:r>
        <w:rPr>
          <w:rFonts w:ascii="Arial" w:hAnsi="Arial" w:cs="Arial"/>
          <w:sz w:val="22"/>
          <w:szCs w:val="22"/>
        </w:rPr>
        <w:t>ED</w:t>
      </w:r>
      <w:r w:rsidR="00051958" w:rsidRPr="00CF469E">
        <w:rPr>
          <w:rFonts w:ascii="Arial" w:hAnsi="Arial" w:cs="Arial"/>
          <w:sz w:val="22"/>
          <w:szCs w:val="22"/>
        </w:rPr>
        <w:t xml:space="preserve">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051958" w:rsidP="00051958">
      <w:pPr>
        <w:pStyle w:val="Title"/>
        <w:jc w:val="left"/>
        <w:rPr>
          <w:rFonts w:cs="Arial"/>
          <w:sz w:val="22"/>
          <w:szCs w:val="22"/>
        </w:rPr>
      </w:pPr>
      <w:r w:rsidRPr="00CF469E">
        <w:rPr>
          <w:rFonts w:cs="Arial"/>
          <w:sz w:val="22"/>
          <w:szCs w:val="22"/>
          <w:u w:val="none"/>
        </w:rPr>
        <w:br w:type="page"/>
      </w:r>
    </w:p>
    <w:p w:rsidR="00937960"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lastRenderedPageBreak/>
        <w:t>Job descriptio</w:t>
      </w:r>
      <w:bookmarkEnd w:id="0"/>
      <w:bookmarkEnd w:id="1"/>
      <w:r w:rsidR="007D6EB8">
        <w:rPr>
          <w:sz w:val="22"/>
          <w:szCs w:val="22"/>
        </w:rPr>
        <w:t>n</w:t>
      </w:r>
    </w:p>
    <w:p w:rsidR="00C0291A" w:rsidRPr="00CF469E" w:rsidRDefault="00C0291A" w:rsidP="00C0291A">
      <w:pPr>
        <w:jc w:val="both"/>
        <w:rPr>
          <w:rFonts w:ascii="Arial" w:hAnsi="Arial" w:cs="Arial"/>
          <w:sz w:val="22"/>
          <w:szCs w:val="22"/>
        </w:rPr>
      </w:pPr>
    </w:p>
    <w:p w:rsidR="00C0291A" w:rsidRPr="00CF469E" w:rsidRDefault="00C0291A" w:rsidP="00C0291A">
      <w:pPr>
        <w:shd w:val="clear" w:color="auto" w:fill="FFFFFF"/>
        <w:jc w:val="both"/>
        <w:rPr>
          <w:rFonts w:ascii="Arial" w:eastAsia="FangSong" w:hAnsi="Arial" w:cs="Arial"/>
          <w:b/>
          <w:snapToGrid w:val="0"/>
          <w:color w:val="064169"/>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15F3A117" wp14:editId="3E77A155">
                <wp:simplePos x="0" y="0"/>
                <wp:positionH relativeFrom="column">
                  <wp:posOffset>57150</wp:posOffset>
                </wp:positionH>
                <wp:positionV relativeFrom="paragraph">
                  <wp:posOffset>21590</wp:posOffset>
                </wp:positionV>
                <wp:extent cx="5715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064984"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2//jQ2AAAAAQBAAAPAAAAZHJzL2Rvd25y&#10;ZXYueG1sTI9BTsMwEEX3SNzBGiR21CmtEA1xqqoSsEFCJBxgEg9JVHscYicNPT0uG7p8+qP/32Tb&#10;2Rox0eA7xwqWiwQEce10x42Cz/L57hGED8gajWNS8EMetvn1VYapdkf+oKkIjYgl7FNU0IbQp1L6&#10;uiWLfuF64ph9ucFiiDg0Ug94jOXWyPskeZAWO44LLfa0b6k+FKNVsF+9vJXv1etY7NYTysGcvvlU&#10;KnV7M++eQASaw/8xnPWjOuTRqXIjay+Mgk38JChYrUHEdHPG6g9lnslL+fwXAAD//wMAUEsBAi0A&#10;FAAGAAgAAAAhALaDOJL+AAAA4QEAABMAAAAAAAAAAAAAAAAAAAAAAFtDb250ZW50X1R5cGVzXS54&#10;bWxQSwECLQAUAAYACAAAACEAOP0h/9YAAACUAQAACwAAAAAAAAAAAAAAAAAvAQAAX3JlbHMvLnJl&#10;bHNQSwECLQAUAAYACAAAACEAO8rAkvMBAABDBAAADgAAAAAAAAAAAAAAAAAuAgAAZHJzL2Uyb0Rv&#10;Yy54bWxQSwECLQAUAAYACAAAACEAdv/40NgAAAAEAQAADwAAAAAAAAAAAAAAAABNBAAAZHJzL2Rv&#10;d25yZXYueG1sUEsFBgAAAAAEAAQA8wAAAFIFAAAAAA==&#10;" strokecolor="#003e82" strokeweight="3pt">
                <o:lock v:ext="edit" shapetype="f"/>
              </v:line>
            </w:pict>
          </mc:Fallback>
        </mc:AlternateContent>
      </w:r>
    </w:p>
    <w:p w:rsidR="00C0291A" w:rsidRDefault="00C0291A" w:rsidP="00C0291A">
      <w:pPr>
        <w:shd w:val="clear" w:color="auto" w:fill="FFFFFF"/>
        <w:jc w:val="both"/>
        <w:rPr>
          <w:rFonts w:ascii="Arial" w:eastAsia="FangSong" w:hAnsi="Arial" w:cs="Arial"/>
          <w:b/>
          <w:snapToGrid w:val="0"/>
          <w:color w:val="064169"/>
          <w:sz w:val="22"/>
          <w:szCs w:val="22"/>
        </w:rPr>
      </w:pPr>
      <w:bookmarkStart w:id="3" w:name="_Toc520296374"/>
      <w:r w:rsidRPr="00CF469E">
        <w:rPr>
          <w:rFonts w:ascii="Arial" w:eastAsia="FangSong" w:hAnsi="Arial" w:cs="Arial"/>
          <w:b/>
          <w:snapToGrid w:val="0"/>
          <w:color w:val="064169"/>
          <w:sz w:val="22"/>
          <w:szCs w:val="22"/>
        </w:rPr>
        <w:t>Key responsibilities</w:t>
      </w:r>
      <w:bookmarkEnd w:id="3"/>
    </w:p>
    <w:p w:rsidR="00C0291A" w:rsidRPr="00C0291A" w:rsidRDefault="00C0291A" w:rsidP="00C0291A">
      <w:pPr>
        <w:rPr>
          <w:lang w:eastAsia="en-GB"/>
        </w:rPr>
      </w:pPr>
    </w:p>
    <w:p w:rsidR="007D6EB8" w:rsidRDefault="007D6EB8" w:rsidP="007D6EB8">
      <w:pPr>
        <w:rPr>
          <w:lang w:eastAsia="en-GB"/>
        </w:rPr>
      </w:pPr>
    </w:p>
    <w:p w:rsidR="008E0A4E" w:rsidRPr="008E0A4E" w:rsidRDefault="008E0A4E" w:rsidP="008E0A4E">
      <w:pPr>
        <w:numPr>
          <w:ilvl w:val="0"/>
          <w:numId w:val="13"/>
        </w:numPr>
        <w:autoSpaceDE w:val="0"/>
        <w:autoSpaceDN w:val="0"/>
        <w:rPr>
          <w:rFonts w:ascii="Arial" w:eastAsia="Times New Roman" w:hAnsi="Arial" w:cs="Arial"/>
          <w:sz w:val="22"/>
          <w:szCs w:val="22"/>
        </w:rPr>
      </w:pPr>
      <w:r w:rsidRPr="008E0A4E">
        <w:rPr>
          <w:rFonts w:ascii="Arial" w:hAnsi="Arial" w:cs="Arial"/>
          <w:sz w:val="22"/>
          <w:szCs w:val="22"/>
        </w:rPr>
        <w:t>Maintaining expertise in relevant legislation e.g. welfare rights, debt and bankruptcy</w:t>
      </w:r>
    </w:p>
    <w:p w:rsidR="008E0A4E" w:rsidRPr="008E0A4E" w:rsidRDefault="008E0A4E" w:rsidP="008E0A4E">
      <w:pPr>
        <w:pStyle w:val="ListParagraph"/>
        <w:numPr>
          <w:ilvl w:val="0"/>
          <w:numId w:val="13"/>
        </w:numPr>
        <w:autoSpaceDE w:val="0"/>
        <w:autoSpaceDN w:val="0"/>
        <w:rPr>
          <w:rFonts w:ascii="Arial" w:hAnsi="Arial" w:cs="Arial"/>
          <w:sz w:val="22"/>
          <w:szCs w:val="22"/>
        </w:rPr>
      </w:pPr>
      <w:r w:rsidRPr="008E0A4E">
        <w:rPr>
          <w:rFonts w:ascii="Arial" w:hAnsi="Arial" w:cs="Arial"/>
          <w:sz w:val="22"/>
          <w:szCs w:val="22"/>
        </w:rPr>
        <w:t xml:space="preserve">Maintain accurate, confidential records in a timeous manner in line with CAB service requirements and in accordance with the Scottish National Standards for Advice &amp; Information. </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Undertaking detailed casework on multiple debt problems</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Maintaining detailed statistics of individual debt cases</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Supervising training and supporting advice workers dealing with money advice enquiries</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Taking responsibility for day to day organisation of money advice workload</w:t>
      </w:r>
      <w:r>
        <w:rPr>
          <w:rFonts w:ascii="Arial" w:hAnsi="Arial" w:cs="Arial"/>
          <w:sz w:val="22"/>
          <w:szCs w:val="22"/>
        </w:rPr>
        <w:t>.</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Providing regular reports on functioning and development of the Project</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Attending at team/staff meetings as required</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Establishing/improving liaison with other agencies, community groups</w:t>
      </w:r>
    </w:p>
    <w:p w:rsidR="008E0A4E" w:rsidRPr="008E0A4E" w:rsidRDefault="008E0A4E" w:rsidP="008E0A4E">
      <w:pPr>
        <w:numPr>
          <w:ilvl w:val="0"/>
          <w:numId w:val="13"/>
        </w:numPr>
        <w:autoSpaceDE w:val="0"/>
        <w:autoSpaceDN w:val="0"/>
        <w:rPr>
          <w:rFonts w:ascii="Arial" w:hAnsi="Arial" w:cs="Arial"/>
          <w:sz w:val="22"/>
          <w:szCs w:val="22"/>
        </w:rPr>
      </w:pPr>
      <w:r w:rsidRPr="008E0A4E">
        <w:rPr>
          <w:rFonts w:ascii="Arial" w:hAnsi="Arial" w:cs="Arial"/>
          <w:sz w:val="22"/>
          <w:szCs w:val="22"/>
        </w:rPr>
        <w:t xml:space="preserve">Working co-operatively with Money Advisers in other </w:t>
      </w:r>
      <w:proofErr w:type="spellStart"/>
      <w:r w:rsidRPr="008E0A4E">
        <w:rPr>
          <w:rFonts w:ascii="Arial" w:hAnsi="Arial" w:cs="Arial"/>
          <w:sz w:val="22"/>
          <w:szCs w:val="22"/>
        </w:rPr>
        <w:t>CABx</w:t>
      </w:r>
      <w:proofErr w:type="spellEnd"/>
      <w:r w:rsidRPr="008E0A4E">
        <w:rPr>
          <w:rFonts w:ascii="Arial" w:hAnsi="Arial" w:cs="Arial"/>
          <w:sz w:val="22"/>
          <w:szCs w:val="22"/>
        </w:rPr>
        <w:t xml:space="preserve"> and other agencies within the local authority area, in the production of reports and strategies to improve the provision of money advice.</w:t>
      </w:r>
    </w:p>
    <w:p w:rsidR="007D6EB8" w:rsidRPr="00E81C85" w:rsidRDefault="007D6EB8" w:rsidP="00E041B9">
      <w:pPr>
        <w:numPr>
          <w:ilvl w:val="0"/>
          <w:numId w:val="13"/>
        </w:numPr>
        <w:autoSpaceDE w:val="0"/>
        <w:autoSpaceDN w:val="0"/>
        <w:rPr>
          <w:rFonts w:ascii="Arial" w:hAnsi="Arial" w:cs="Arial"/>
          <w:sz w:val="22"/>
          <w:szCs w:val="22"/>
        </w:rPr>
      </w:pPr>
      <w:r w:rsidRPr="00E81C85">
        <w:rPr>
          <w:rFonts w:ascii="Arial" w:hAnsi="Arial" w:cs="Arial"/>
          <w:sz w:val="22"/>
          <w:szCs w:val="22"/>
        </w:rPr>
        <w:t>Contribute to regular, ongoing evaluation and monitoring of project activity.</w:t>
      </w:r>
    </w:p>
    <w:p w:rsidR="007D6EB8" w:rsidRPr="00E81C85" w:rsidRDefault="007D6EB8" w:rsidP="00E041B9">
      <w:pPr>
        <w:pStyle w:val="ListParagraph"/>
        <w:numPr>
          <w:ilvl w:val="0"/>
          <w:numId w:val="13"/>
        </w:numPr>
        <w:contextualSpacing/>
        <w:rPr>
          <w:rFonts w:eastAsiaTheme="minorEastAsia"/>
          <w:sz w:val="22"/>
          <w:szCs w:val="22"/>
        </w:rPr>
      </w:pPr>
      <w:r w:rsidRPr="00E81C85">
        <w:rPr>
          <w:rFonts w:ascii="Arial" w:hAnsi="Arial" w:cs="Arial"/>
          <w:sz w:val="22"/>
          <w:szCs w:val="22"/>
        </w:rPr>
        <w:t>Work in conjunction with the Senior Management Team to ensure the requirements of the Funding Agreements are met.</w:t>
      </w:r>
    </w:p>
    <w:p w:rsidR="007D6EB8" w:rsidRPr="00E81C85" w:rsidRDefault="007D6EB8" w:rsidP="00E041B9">
      <w:pPr>
        <w:pStyle w:val="ListParagraph"/>
        <w:numPr>
          <w:ilvl w:val="0"/>
          <w:numId w:val="13"/>
        </w:numPr>
        <w:contextualSpacing/>
        <w:rPr>
          <w:rFonts w:eastAsiaTheme="minorEastAsia"/>
          <w:sz w:val="22"/>
          <w:szCs w:val="22"/>
        </w:rPr>
      </w:pPr>
      <w:r w:rsidRPr="00E81C85">
        <w:rPr>
          <w:rFonts w:ascii="Arial" w:hAnsi="Arial" w:cs="Arial"/>
          <w:sz w:val="22"/>
          <w:szCs w:val="22"/>
        </w:rPr>
        <w:t>Develop links and work collaboratively with a wide range of local and national statutory and non-statutory agencies to ensure the provision of high-quality services.</w:t>
      </w:r>
    </w:p>
    <w:p w:rsidR="007D6EB8" w:rsidRPr="00E81C85" w:rsidRDefault="007D6EB8" w:rsidP="00E041B9">
      <w:pPr>
        <w:numPr>
          <w:ilvl w:val="0"/>
          <w:numId w:val="13"/>
        </w:numPr>
        <w:autoSpaceDE w:val="0"/>
        <w:autoSpaceDN w:val="0"/>
        <w:rPr>
          <w:rFonts w:ascii="Arial" w:hAnsi="Arial" w:cs="Arial"/>
          <w:sz w:val="22"/>
          <w:szCs w:val="22"/>
        </w:rPr>
      </w:pPr>
      <w:r w:rsidRPr="00E81C85">
        <w:rPr>
          <w:rFonts w:ascii="Arial" w:hAnsi="Arial" w:cs="Arial"/>
          <w:sz w:val="22"/>
          <w:szCs w:val="22"/>
        </w:rPr>
        <w:t>Carry out other duties as specified by the Manager and required by the needs of the post.</w:t>
      </w:r>
    </w:p>
    <w:p w:rsidR="007D6EB8" w:rsidRPr="00E81C85" w:rsidRDefault="007D6EB8" w:rsidP="00E041B9">
      <w:pPr>
        <w:pStyle w:val="ListParagraph"/>
        <w:numPr>
          <w:ilvl w:val="0"/>
          <w:numId w:val="13"/>
        </w:numPr>
        <w:rPr>
          <w:sz w:val="22"/>
          <w:szCs w:val="22"/>
          <w:lang w:eastAsia="en-GB"/>
        </w:rPr>
      </w:pPr>
      <w:r w:rsidRPr="00E81C85">
        <w:rPr>
          <w:rFonts w:ascii="Arial" w:hAnsi="Arial" w:cs="Arial"/>
          <w:sz w:val="22"/>
          <w:szCs w:val="22"/>
        </w:rPr>
        <w:t>Work collabo</w:t>
      </w:r>
      <w:r w:rsidR="008E0A4E">
        <w:rPr>
          <w:rFonts w:ascii="Arial" w:hAnsi="Arial" w:cs="Arial"/>
          <w:sz w:val="22"/>
          <w:szCs w:val="22"/>
        </w:rPr>
        <w:t>ratively with existing EDCAB</w:t>
      </w:r>
      <w:r w:rsidRPr="00E81C85">
        <w:rPr>
          <w:rFonts w:ascii="Arial" w:hAnsi="Arial" w:cs="Arial"/>
          <w:sz w:val="22"/>
          <w:szCs w:val="22"/>
        </w:rPr>
        <w:t xml:space="preserve"> team.</w:t>
      </w:r>
    </w:p>
    <w:p w:rsidR="007D6EB8" w:rsidRPr="00E81C85" w:rsidRDefault="007D6EB8" w:rsidP="00E041B9">
      <w:pPr>
        <w:numPr>
          <w:ilvl w:val="0"/>
          <w:numId w:val="13"/>
        </w:numPr>
        <w:rPr>
          <w:rFonts w:ascii="Arial" w:hAnsi="Arial" w:cs="Arial"/>
          <w:sz w:val="22"/>
          <w:szCs w:val="22"/>
        </w:rPr>
      </w:pPr>
      <w:r w:rsidRPr="00E81C85">
        <w:rPr>
          <w:rFonts w:ascii="Arial" w:hAnsi="Arial" w:cs="Arial"/>
          <w:sz w:val="22"/>
          <w:szCs w:val="22"/>
        </w:rPr>
        <w:t>T</w:t>
      </w:r>
      <w:r w:rsidR="008E0A4E">
        <w:rPr>
          <w:rFonts w:ascii="Arial" w:hAnsi="Arial" w:cs="Arial"/>
          <w:sz w:val="22"/>
          <w:szCs w:val="22"/>
        </w:rPr>
        <w:t>o provide</w:t>
      </w:r>
      <w:r w:rsidRPr="00E81C85">
        <w:rPr>
          <w:rFonts w:ascii="Arial" w:hAnsi="Arial" w:cs="Arial"/>
          <w:sz w:val="22"/>
          <w:szCs w:val="22"/>
        </w:rPr>
        <w:t xml:space="preserve"> accurate statistics for monitoring purposes.</w:t>
      </w:r>
    </w:p>
    <w:p w:rsidR="007D6EB8" w:rsidRPr="00E81C85" w:rsidRDefault="007D6EB8" w:rsidP="00E041B9">
      <w:pPr>
        <w:numPr>
          <w:ilvl w:val="0"/>
          <w:numId w:val="13"/>
        </w:numPr>
        <w:jc w:val="both"/>
        <w:rPr>
          <w:rFonts w:ascii="Arial" w:hAnsi="Arial" w:cs="Arial"/>
          <w:sz w:val="22"/>
          <w:szCs w:val="22"/>
        </w:rPr>
      </w:pPr>
      <w:r w:rsidRPr="00E81C85">
        <w:rPr>
          <w:rFonts w:ascii="Arial" w:hAnsi="Arial" w:cs="Arial"/>
          <w:sz w:val="22"/>
          <w:szCs w:val="22"/>
          <w:lang w:val="en-US"/>
        </w:rPr>
        <w:t>To adhere to company principles and uniform standards in case recording.</w:t>
      </w:r>
    </w:p>
    <w:p w:rsidR="007D6EB8" w:rsidRPr="008E0A4E" w:rsidRDefault="008E0A4E" w:rsidP="008E0A4E">
      <w:pPr>
        <w:pStyle w:val="ListParagraph"/>
        <w:numPr>
          <w:ilvl w:val="0"/>
          <w:numId w:val="13"/>
        </w:numPr>
        <w:autoSpaceDE w:val="0"/>
        <w:autoSpaceDN w:val="0"/>
        <w:rPr>
          <w:rFonts w:ascii="Arial" w:hAnsi="Arial" w:cs="Arial"/>
          <w:sz w:val="22"/>
          <w:szCs w:val="22"/>
        </w:rPr>
      </w:pPr>
      <w:r>
        <w:rPr>
          <w:rFonts w:ascii="Arial" w:hAnsi="Arial" w:cs="Arial"/>
          <w:sz w:val="22"/>
          <w:szCs w:val="22"/>
        </w:rPr>
        <w:t xml:space="preserve">Provide </w:t>
      </w:r>
      <w:r w:rsidR="007D6EB8" w:rsidRPr="008E0A4E">
        <w:rPr>
          <w:rFonts w:ascii="Arial" w:hAnsi="Arial" w:cs="Arial"/>
          <w:sz w:val="22"/>
          <w:szCs w:val="22"/>
        </w:rPr>
        <w:t>statistical information to senior management and the funders at agreed intervals.</w:t>
      </w:r>
    </w:p>
    <w:p w:rsidR="007D6EB8" w:rsidRPr="00E81C85" w:rsidRDefault="007D6EB8" w:rsidP="00E041B9">
      <w:pPr>
        <w:numPr>
          <w:ilvl w:val="0"/>
          <w:numId w:val="15"/>
        </w:numPr>
        <w:jc w:val="both"/>
        <w:rPr>
          <w:rFonts w:ascii="Arial" w:hAnsi="Arial" w:cs="Arial"/>
          <w:sz w:val="22"/>
          <w:szCs w:val="22"/>
        </w:rPr>
      </w:pPr>
      <w:r w:rsidRPr="00E81C85">
        <w:rPr>
          <w:rFonts w:ascii="Arial" w:hAnsi="Arial" w:cs="Arial"/>
          <w:sz w:val="22"/>
          <w:szCs w:val="22"/>
        </w:rPr>
        <w:t>Ensure records are maintained which demonstrate compliance with training and competence requirements.</w:t>
      </w:r>
    </w:p>
    <w:p w:rsidR="007D6EB8" w:rsidRPr="00E81C85" w:rsidRDefault="007D6EB8" w:rsidP="00E041B9">
      <w:pPr>
        <w:pStyle w:val="ListParagraph"/>
        <w:numPr>
          <w:ilvl w:val="0"/>
          <w:numId w:val="14"/>
        </w:numPr>
        <w:contextualSpacing/>
        <w:rPr>
          <w:rFonts w:ascii="Arial" w:hAnsi="Arial" w:cs="Arial"/>
          <w:sz w:val="22"/>
          <w:szCs w:val="22"/>
        </w:rPr>
      </w:pPr>
      <w:r w:rsidRPr="00E81C85">
        <w:rPr>
          <w:rFonts w:ascii="Arial" w:hAnsi="Arial" w:cs="Arial"/>
          <w:sz w:val="22"/>
          <w:szCs w:val="22"/>
        </w:rPr>
        <w:t xml:space="preserve">Adhere to EDCAB recognised good practice and standard processes and procedures to ensure governance and compliance at all times. </w:t>
      </w:r>
    </w:p>
    <w:p w:rsidR="007D6EB8" w:rsidRPr="00E81C85" w:rsidRDefault="007D6EB8" w:rsidP="00E041B9">
      <w:pPr>
        <w:pStyle w:val="ListParagraph"/>
        <w:numPr>
          <w:ilvl w:val="0"/>
          <w:numId w:val="14"/>
        </w:numPr>
        <w:contextualSpacing/>
        <w:rPr>
          <w:rFonts w:ascii="Arial" w:hAnsi="Arial" w:cs="Arial"/>
          <w:sz w:val="22"/>
          <w:szCs w:val="22"/>
        </w:rPr>
      </w:pPr>
      <w:r w:rsidRPr="00E81C85">
        <w:rPr>
          <w:rFonts w:ascii="Arial" w:hAnsi="Arial" w:cs="Arial"/>
          <w:sz w:val="22"/>
          <w:szCs w:val="22"/>
        </w:rPr>
        <w:t>Contribute to overall efficiency and quality of processes and procedures.</w:t>
      </w:r>
    </w:p>
    <w:p w:rsidR="007D6EB8" w:rsidRPr="00E81C85" w:rsidRDefault="007D6EB8" w:rsidP="00C0291A">
      <w:pPr>
        <w:autoSpaceDE w:val="0"/>
        <w:autoSpaceDN w:val="0"/>
        <w:ind w:left="720"/>
        <w:rPr>
          <w:rFonts w:ascii="Arial" w:hAnsi="Arial" w:cs="Arial"/>
          <w:sz w:val="22"/>
          <w:szCs w:val="22"/>
        </w:rPr>
      </w:pPr>
    </w:p>
    <w:p w:rsidR="007D6EB8" w:rsidRPr="007D6EB8" w:rsidRDefault="007D6EB8" w:rsidP="007D6EB8">
      <w:pPr>
        <w:rPr>
          <w:lang w:eastAsia="en-GB"/>
        </w:rPr>
      </w:pPr>
    </w:p>
    <w:bookmarkEnd w:id="2"/>
    <w:p w:rsidR="00937960" w:rsidRDefault="00937960" w:rsidP="00C0291A">
      <w:pPr>
        <w:jc w:val="both"/>
        <w:rPr>
          <w:rFonts w:ascii="Arial" w:eastAsia="FangSong" w:hAnsi="Arial" w:cs="Arial"/>
          <w:b/>
          <w:snapToGrid w:val="0"/>
          <w:color w:val="064169"/>
          <w:sz w:val="22"/>
          <w:szCs w:val="22"/>
        </w:rPr>
      </w:pPr>
    </w:p>
    <w:p w:rsidR="007D6EB8" w:rsidRDefault="007D6EB8" w:rsidP="00937960">
      <w:pPr>
        <w:shd w:val="clear" w:color="auto" w:fill="FFFFFF"/>
        <w:jc w:val="both"/>
        <w:rPr>
          <w:rFonts w:ascii="Arial" w:eastAsia="FangSong" w:hAnsi="Arial" w:cs="Arial"/>
          <w:b/>
          <w:snapToGrid w:val="0"/>
          <w:color w:val="064169"/>
          <w:sz w:val="22"/>
          <w:szCs w:val="22"/>
        </w:rPr>
      </w:pPr>
    </w:p>
    <w:p w:rsidR="007D6EB8" w:rsidRPr="00CF469E" w:rsidRDefault="007D6EB8" w:rsidP="007D6EB8">
      <w:pPr>
        <w:shd w:val="clear" w:color="auto" w:fill="FFFFFF"/>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sz w:val="22"/>
          <w:szCs w:val="22"/>
        </w:rPr>
      </w:pPr>
    </w:p>
    <w:p w:rsidR="00C0291A" w:rsidRDefault="00C0291A" w:rsidP="00937960">
      <w:pPr>
        <w:pStyle w:val="Heading1"/>
        <w:jc w:val="both"/>
        <w:rPr>
          <w:sz w:val="22"/>
          <w:szCs w:val="22"/>
        </w:rPr>
      </w:pPr>
    </w:p>
    <w:p w:rsidR="00C0291A" w:rsidRPr="00C0291A" w:rsidRDefault="00C0291A" w:rsidP="00C0291A">
      <w:pPr>
        <w:rPr>
          <w:lang w:eastAsia="en-GB"/>
        </w:rPr>
      </w:pPr>
    </w:p>
    <w:p w:rsidR="00C0291A" w:rsidRDefault="00C0291A" w:rsidP="00937960">
      <w:pPr>
        <w:pStyle w:val="Heading1"/>
        <w:jc w:val="both"/>
        <w:rPr>
          <w:sz w:val="22"/>
          <w:szCs w:val="22"/>
        </w:rPr>
      </w:pPr>
    </w:p>
    <w:p w:rsidR="00C0291A" w:rsidRDefault="00C0291A" w:rsidP="00937960">
      <w:pPr>
        <w:pStyle w:val="Heading1"/>
        <w:jc w:val="both"/>
        <w:rPr>
          <w:sz w:val="22"/>
          <w:szCs w:val="22"/>
        </w:rPr>
      </w:pPr>
    </w:p>
    <w:p w:rsidR="00937960" w:rsidRPr="00C0291A" w:rsidRDefault="00937960" w:rsidP="00937960">
      <w:pPr>
        <w:pStyle w:val="Heading1"/>
        <w:jc w:val="both"/>
        <w:rPr>
          <w:b w:val="0"/>
          <w:sz w:val="22"/>
          <w:szCs w:val="22"/>
        </w:rPr>
      </w:pPr>
      <w:r w:rsidRPr="00C0291A">
        <w:rPr>
          <w:b w:val="0"/>
          <w:sz w:val="22"/>
          <w:szCs w:val="22"/>
        </w:rPr>
        <w:t>Person specification</w:t>
      </w:r>
    </w:p>
    <w:p w:rsidR="00937960" w:rsidRPr="00C0291A" w:rsidRDefault="00674AD1" w:rsidP="00937960">
      <w:pPr>
        <w:jc w:val="both"/>
        <w:rPr>
          <w:rFonts w:ascii="Arial" w:hAnsi="Arial" w:cs="Arial"/>
          <w:sz w:val="22"/>
          <w:szCs w:val="22"/>
        </w:rPr>
      </w:pPr>
      <w:r w:rsidRPr="00C0291A">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4656FF86" wp14:editId="12958310">
                <wp:simplePos x="0" y="0"/>
                <wp:positionH relativeFrom="column">
                  <wp:posOffset>0</wp:posOffset>
                </wp:positionH>
                <wp:positionV relativeFrom="paragraph">
                  <wp:posOffset>156210</wp:posOffset>
                </wp:positionV>
                <wp:extent cx="571500" cy="0"/>
                <wp:effectExtent l="0" t="19050" r="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1FF00F"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3pt" to="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O9IWorZAAAABQEAAA8AAABkcnMvZG93bnJl&#10;di54bWxMj9FKxDAQRd8F/yGM4Jubui6L1qbLsqC+CGLrB0yb2BaTSU3Sbt2vd8QHfTzc4d4zxW5x&#10;VswmxMGTgutVBsJQ6/VAnYK3+uHqFkRMSBqtJ6Pgy0TYlednBebaH+nVzFXqBJdQzFFBn9KYSxnb&#10;3jiMKz8a4uzdB4eJMXRSBzxyubNynWVb6XAgXuhxNIfetB/V5BQcbh6f65fmaar2mxllsKdPOtVK&#10;XV4s+3sQySzp7xh+9FkdSnZq/EQ6CquAH0kK1pstCE7vMubml2VZyP/25TcAAAD//wMAUEsBAi0A&#10;FAAGAAgAAAAhALaDOJL+AAAA4QEAABMAAAAAAAAAAAAAAAAAAAAAAFtDb250ZW50X1R5cGVzXS54&#10;bWxQSwECLQAUAAYACAAAACEAOP0h/9YAAACUAQAACwAAAAAAAAAAAAAAAAAvAQAAX3JlbHMvLnJl&#10;bHNQSwECLQAUAAYACAAAACEABSR79fIBAABDBAAADgAAAAAAAAAAAAAAAAAuAgAAZHJzL2Uyb0Rv&#10;Yy54bWxQSwECLQAUAAYACAAAACEA70haitkAAAAFAQAADwAAAAAAAAAAAAAAAABMBAAAZHJzL2Rv&#10;d25yZXYueG1sUEsFBgAAAAAEAAQA8wAAAFIFAAAAAA==&#10;" strokecolor="#003e82" strokeweight="3pt">
                <o:lock v:ext="edit" shapetype="f"/>
              </v:line>
            </w:pict>
          </mc:Fallback>
        </mc:AlternateContent>
      </w:r>
    </w:p>
    <w:p w:rsidR="00937960" w:rsidRPr="00C0291A" w:rsidRDefault="00937960" w:rsidP="00937960">
      <w:pPr>
        <w:jc w:val="both"/>
        <w:rPr>
          <w:rFonts w:ascii="Arial" w:hAnsi="Arial" w:cs="Arial"/>
          <w:sz w:val="22"/>
          <w:szCs w:val="22"/>
        </w:rPr>
      </w:pPr>
    </w:p>
    <w:p w:rsidR="00937960" w:rsidRPr="00C0291A" w:rsidRDefault="009C4882" w:rsidP="000E18ED">
      <w:pPr>
        <w:shd w:val="clear" w:color="auto" w:fill="FFFFFF"/>
        <w:jc w:val="both"/>
        <w:rPr>
          <w:rFonts w:ascii="Arial" w:hAnsi="Arial" w:cs="Arial"/>
          <w:sz w:val="22"/>
          <w:szCs w:val="22"/>
        </w:rPr>
      </w:pPr>
      <w:r w:rsidRPr="00C0291A">
        <w:rPr>
          <w:rFonts w:ascii="Arial" w:eastAsia="FangSong" w:hAnsi="Arial" w:cs="Arial"/>
          <w:snapToGrid w:val="0"/>
          <w:color w:val="064169"/>
          <w:sz w:val="22"/>
          <w:szCs w:val="22"/>
        </w:rPr>
        <w:t xml:space="preserve"> </w:t>
      </w:r>
    </w:p>
    <w:tbl>
      <w:tblPr>
        <w:tblStyle w:val="TableGrid"/>
        <w:tblW w:w="0" w:type="auto"/>
        <w:tblLook w:val="04A0" w:firstRow="1" w:lastRow="0" w:firstColumn="1" w:lastColumn="0" w:noHBand="0" w:noVBand="1"/>
      </w:tblPr>
      <w:tblGrid>
        <w:gridCol w:w="3022"/>
        <w:gridCol w:w="6016"/>
      </w:tblGrid>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Qualifications</w:t>
            </w:r>
            <w:r w:rsidR="00AE61A5">
              <w:rPr>
                <w:rFonts w:ascii="Arial" w:eastAsia="FangSong" w:hAnsi="Arial" w:cs="Arial"/>
                <w:snapToGrid w:val="0"/>
                <w:sz w:val="22"/>
                <w:szCs w:val="22"/>
              </w:rPr>
              <w:t>.</w:t>
            </w:r>
          </w:p>
        </w:tc>
        <w:tc>
          <w:tcPr>
            <w:tcW w:w="6179" w:type="dxa"/>
          </w:tcPr>
          <w:p w:rsidR="009C4882" w:rsidRPr="008E0A4E" w:rsidRDefault="008E0A4E" w:rsidP="008E0A4E">
            <w:pPr>
              <w:pStyle w:val="ListParagraph"/>
              <w:numPr>
                <w:ilvl w:val="0"/>
                <w:numId w:val="21"/>
              </w:numPr>
              <w:spacing w:line="276" w:lineRule="auto"/>
              <w:jc w:val="both"/>
              <w:rPr>
                <w:rFonts w:ascii="Arial" w:eastAsia="FangSong" w:hAnsi="Arial" w:cs="Arial"/>
                <w:snapToGrid w:val="0"/>
                <w:sz w:val="22"/>
                <w:szCs w:val="22"/>
              </w:rPr>
            </w:pPr>
            <w:r w:rsidRPr="008E0A4E">
              <w:rPr>
                <w:rFonts w:ascii="Arial" w:hAnsi="Arial" w:cs="Arial"/>
                <w:sz w:val="22"/>
                <w:szCs w:val="22"/>
              </w:rPr>
              <w:t>Recent money advice or debt/counselling experience, minimum 2 years.</w:t>
            </w:r>
          </w:p>
        </w:tc>
      </w:tr>
      <w:tr w:rsidR="008B4A26" w:rsidRPr="00C0291A" w:rsidTr="009C4882">
        <w:tc>
          <w:tcPr>
            <w:tcW w:w="3085" w:type="dxa"/>
          </w:tcPr>
          <w:p w:rsidR="008B4A26"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Experience</w:t>
            </w:r>
          </w:p>
        </w:tc>
        <w:tc>
          <w:tcPr>
            <w:tcW w:w="6179" w:type="dxa"/>
          </w:tcPr>
          <w:p w:rsidR="008B4A26" w:rsidRPr="00766735" w:rsidRDefault="008B4A26" w:rsidP="00766735">
            <w:pPr>
              <w:pStyle w:val="ListParagraph"/>
              <w:numPr>
                <w:ilvl w:val="0"/>
                <w:numId w:val="26"/>
              </w:numPr>
              <w:spacing w:line="276" w:lineRule="auto"/>
              <w:jc w:val="both"/>
              <w:rPr>
                <w:rFonts w:ascii="Arial" w:hAnsi="Arial" w:cs="Arial"/>
                <w:sz w:val="22"/>
                <w:szCs w:val="22"/>
              </w:rPr>
            </w:pPr>
            <w:r w:rsidRPr="00766735">
              <w:rPr>
                <w:rFonts w:ascii="Arial" w:hAnsi="Arial" w:cs="Arial"/>
                <w:sz w:val="22"/>
                <w:szCs w:val="22"/>
              </w:rPr>
              <w:t xml:space="preserve">Determining a range of supports for clients in diverse </w:t>
            </w:r>
          </w:p>
          <w:p w:rsidR="008B4A26" w:rsidRDefault="00E041B9" w:rsidP="00E041B9">
            <w:pPr>
              <w:spacing w:line="276" w:lineRule="auto"/>
              <w:jc w:val="both"/>
              <w:rPr>
                <w:rFonts w:ascii="Arial" w:hAnsi="Arial" w:cs="Arial"/>
                <w:sz w:val="22"/>
                <w:szCs w:val="22"/>
              </w:rPr>
            </w:pPr>
            <w:r>
              <w:rPr>
                <w:rFonts w:ascii="Arial" w:hAnsi="Arial" w:cs="Arial"/>
                <w:sz w:val="22"/>
                <w:szCs w:val="22"/>
              </w:rPr>
              <w:t xml:space="preserve">            </w:t>
            </w:r>
            <w:r w:rsidR="008B4A26">
              <w:rPr>
                <w:rFonts w:ascii="Arial" w:hAnsi="Arial" w:cs="Arial"/>
                <w:sz w:val="22"/>
                <w:szCs w:val="22"/>
              </w:rPr>
              <w:t xml:space="preserve">needs situations     </w:t>
            </w:r>
          </w:p>
          <w:p w:rsidR="008E0A4E" w:rsidRPr="008E0A4E" w:rsidRDefault="008E0A4E" w:rsidP="008E0A4E">
            <w:pPr>
              <w:numPr>
                <w:ilvl w:val="0"/>
                <w:numId w:val="24"/>
              </w:numPr>
              <w:autoSpaceDE w:val="0"/>
              <w:autoSpaceDN w:val="0"/>
              <w:spacing w:before="60" w:after="60"/>
              <w:rPr>
                <w:rFonts w:ascii="Arial" w:eastAsia="Times New Roman" w:hAnsi="Arial" w:cs="Arial"/>
                <w:sz w:val="22"/>
                <w:szCs w:val="22"/>
              </w:rPr>
            </w:pPr>
            <w:r w:rsidRPr="008E0A4E">
              <w:rPr>
                <w:rFonts w:ascii="Arial" w:hAnsi="Arial" w:cs="Arial"/>
                <w:sz w:val="22"/>
                <w:szCs w:val="22"/>
              </w:rPr>
              <w:t>Experience in casework/case management</w:t>
            </w:r>
          </w:p>
          <w:p w:rsidR="008E0A4E" w:rsidRPr="008E0A4E" w:rsidRDefault="008E0A4E" w:rsidP="008E0A4E">
            <w:pPr>
              <w:numPr>
                <w:ilvl w:val="0"/>
                <w:numId w:val="24"/>
              </w:numPr>
              <w:autoSpaceDE w:val="0"/>
              <w:autoSpaceDN w:val="0"/>
              <w:spacing w:before="60" w:after="60"/>
              <w:rPr>
                <w:rFonts w:ascii="Arial" w:hAnsi="Arial" w:cs="Arial"/>
                <w:sz w:val="22"/>
                <w:szCs w:val="22"/>
              </w:rPr>
            </w:pPr>
            <w:r w:rsidRPr="008E0A4E">
              <w:rPr>
                <w:rFonts w:ascii="Arial" w:hAnsi="Arial" w:cs="Arial"/>
                <w:sz w:val="22"/>
                <w:szCs w:val="22"/>
              </w:rPr>
              <w:t>Experience in the preparation and presentation of training courses</w:t>
            </w:r>
          </w:p>
          <w:p w:rsidR="008E0A4E" w:rsidRPr="008E0A4E" w:rsidRDefault="008E0A4E" w:rsidP="008E0A4E">
            <w:pPr>
              <w:numPr>
                <w:ilvl w:val="0"/>
                <w:numId w:val="24"/>
              </w:numPr>
              <w:autoSpaceDE w:val="0"/>
              <w:autoSpaceDN w:val="0"/>
              <w:spacing w:before="60" w:after="60"/>
              <w:rPr>
                <w:rFonts w:ascii="Arial" w:hAnsi="Arial" w:cs="Arial"/>
                <w:sz w:val="22"/>
                <w:szCs w:val="22"/>
              </w:rPr>
            </w:pPr>
            <w:r w:rsidRPr="008E0A4E">
              <w:rPr>
                <w:rFonts w:ascii="Arial" w:hAnsi="Arial" w:cs="Arial"/>
                <w:sz w:val="22"/>
                <w:szCs w:val="22"/>
              </w:rPr>
              <w:t>Experience of preparing reports, plans and proposals.</w:t>
            </w:r>
          </w:p>
          <w:p w:rsidR="008B4A26" w:rsidRPr="00E041B9" w:rsidRDefault="008B4A26" w:rsidP="00E041B9">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a range of support agencies</w:t>
            </w:r>
          </w:p>
          <w:p w:rsidR="008B4A26" w:rsidRPr="00E041B9" w:rsidRDefault="008B4A26" w:rsidP="00E041B9">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Working with vulnerable groups</w:t>
            </w:r>
          </w:p>
          <w:p w:rsidR="00E041B9" w:rsidRPr="00E041B9" w:rsidRDefault="00E041B9" w:rsidP="00E041B9">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 xml:space="preserve">Experience of multi-agency working     </w:t>
            </w:r>
          </w:p>
          <w:p w:rsidR="00E041B9" w:rsidRDefault="00E041B9" w:rsidP="00E041B9">
            <w:pPr>
              <w:pStyle w:val="ListParagraph"/>
              <w:numPr>
                <w:ilvl w:val="0"/>
                <w:numId w:val="22"/>
              </w:numPr>
              <w:spacing w:line="276" w:lineRule="auto"/>
              <w:jc w:val="both"/>
              <w:rPr>
                <w:rFonts w:ascii="Arial" w:hAnsi="Arial" w:cs="Arial"/>
                <w:sz w:val="22"/>
                <w:szCs w:val="22"/>
              </w:rPr>
            </w:pPr>
            <w:r w:rsidRPr="00E041B9">
              <w:rPr>
                <w:rFonts w:ascii="Arial" w:hAnsi="Arial" w:cs="Arial"/>
                <w:sz w:val="22"/>
                <w:szCs w:val="22"/>
              </w:rPr>
              <w:t>Ability</w:t>
            </w:r>
            <w:r w:rsidR="008B4A26" w:rsidRPr="00E041B9">
              <w:rPr>
                <w:rFonts w:ascii="Arial" w:hAnsi="Arial" w:cs="Arial"/>
                <w:sz w:val="22"/>
                <w:szCs w:val="22"/>
              </w:rPr>
              <w:t xml:space="preserve"> to manage changing priorities.</w:t>
            </w:r>
          </w:p>
          <w:p w:rsidR="008B4A26" w:rsidRPr="00E041B9" w:rsidRDefault="008B4A26" w:rsidP="008E0A4E">
            <w:pPr>
              <w:spacing w:line="276" w:lineRule="auto"/>
              <w:jc w:val="both"/>
              <w:rPr>
                <w:rFonts w:ascii="Arial" w:hAnsi="Arial" w:cs="Arial"/>
                <w:sz w:val="22"/>
                <w:szCs w:val="22"/>
              </w:rPr>
            </w:pPr>
          </w:p>
        </w:tc>
      </w:tr>
      <w:tr w:rsidR="009C4882" w:rsidRPr="00C0291A" w:rsidTr="009C4882">
        <w:tc>
          <w:tcPr>
            <w:tcW w:w="3085" w:type="dxa"/>
          </w:tcPr>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Communication,</w:t>
            </w:r>
          </w:p>
          <w:p w:rsidR="009C4882" w:rsidRPr="00C0291A" w:rsidRDefault="009C4882"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numeracy and ICT skills</w:t>
            </w:r>
          </w:p>
        </w:tc>
        <w:tc>
          <w:tcPr>
            <w:tcW w:w="6179" w:type="dxa"/>
          </w:tcPr>
          <w:p w:rsidR="009C4882" w:rsidRPr="00C0291A" w:rsidRDefault="008B4A26" w:rsidP="00E041B9">
            <w:pPr>
              <w:pStyle w:val="ListParagraph"/>
              <w:numPr>
                <w:ilvl w:val="0"/>
                <w:numId w:val="16"/>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Effective communication </w:t>
            </w:r>
            <w:r w:rsidRPr="00C0291A">
              <w:rPr>
                <w:rFonts w:ascii="Arial" w:eastAsia="FangSong" w:hAnsi="Arial" w:cs="Arial"/>
                <w:snapToGrid w:val="0"/>
                <w:sz w:val="22"/>
                <w:szCs w:val="22"/>
              </w:rPr>
              <w:t>skills</w:t>
            </w:r>
            <w:r>
              <w:rPr>
                <w:rFonts w:ascii="Arial" w:eastAsia="FangSong" w:hAnsi="Arial" w:cs="Arial"/>
                <w:snapToGrid w:val="0"/>
                <w:sz w:val="22"/>
                <w:szCs w:val="22"/>
              </w:rPr>
              <w:t xml:space="preserve"> both oral and written.</w:t>
            </w:r>
          </w:p>
          <w:p w:rsidR="009C4882" w:rsidRPr="00C0291A" w:rsidRDefault="009C4882" w:rsidP="00E041B9">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 xml:space="preserve">Good interpersonal skills in a customer facing </w:t>
            </w:r>
            <w:r w:rsidR="008B4A26">
              <w:rPr>
                <w:rFonts w:ascii="Arial" w:eastAsia="FangSong" w:hAnsi="Arial" w:cs="Arial"/>
                <w:snapToGrid w:val="0"/>
                <w:sz w:val="22"/>
                <w:szCs w:val="22"/>
              </w:rPr>
              <w:t xml:space="preserve">and telephone </w:t>
            </w:r>
            <w:r w:rsidRPr="00C0291A">
              <w:rPr>
                <w:rFonts w:ascii="Arial" w:eastAsia="FangSong" w:hAnsi="Arial" w:cs="Arial"/>
                <w:snapToGrid w:val="0"/>
                <w:sz w:val="22"/>
                <w:szCs w:val="22"/>
              </w:rPr>
              <w:t>role</w:t>
            </w:r>
          </w:p>
          <w:p w:rsidR="009C4882" w:rsidRPr="00C0291A" w:rsidRDefault="009C4882" w:rsidP="00E041B9">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Able to empathise with clients while ensuring required action is advised, including directing clients to other sources of advice or support</w:t>
            </w:r>
          </w:p>
          <w:p w:rsidR="009C4882" w:rsidRPr="00C0291A" w:rsidRDefault="009C4882" w:rsidP="00E041B9">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Commitment to team working approach</w:t>
            </w:r>
          </w:p>
          <w:p w:rsidR="009C4882" w:rsidRPr="00C0291A" w:rsidRDefault="009C4882" w:rsidP="00E041B9">
            <w:pPr>
              <w:pStyle w:val="ListParagraph"/>
              <w:numPr>
                <w:ilvl w:val="0"/>
                <w:numId w:val="16"/>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High level of numeracy and literacy, with an ability to capture and collate statistical information for analysis</w:t>
            </w:r>
          </w:p>
          <w:p w:rsidR="009C4882" w:rsidRPr="008E0A4E" w:rsidRDefault="009C4882" w:rsidP="008E0A4E">
            <w:pPr>
              <w:spacing w:line="276" w:lineRule="auto"/>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8B4A26" w:rsidP="00937960">
            <w:p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Skills &amp; Attributes.</w:t>
            </w:r>
          </w:p>
        </w:tc>
        <w:tc>
          <w:tcPr>
            <w:tcW w:w="6179" w:type="dxa"/>
          </w:tcPr>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Ability to identify and resolve problems quickly and efficiently</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Ability to put people at ease</w:t>
            </w:r>
          </w:p>
          <w:p w:rsidR="008B4A26" w:rsidRPr="008B4A26" w:rsidRDefault="008B4A26"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Good listening ear.</w:t>
            </w:r>
          </w:p>
          <w:p w:rsidR="009C4882" w:rsidRPr="00C0291A"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time management skills</w:t>
            </w:r>
          </w:p>
          <w:p w:rsidR="009C4882" w:rsidRDefault="009C4882" w:rsidP="008E0A4E">
            <w:pPr>
              <w:pStyle w:val="ListParagraph"/>
              <w:numPr>
                <w:ilvl w:val="0"/>
                <w:numId w:val="17"/>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Good interview and diagnostic skills</w:t>
            </w:r>
          </w:p>
          <w:p w:rsidR="008B4A26" w:rsidRPr="008B4A26" w:rsidRDefault="00F2752E" w:rsidP="008E0A4E">
            <w:pPr>
              <w:numPr>
                <w:ilvl w:val="0"/>
                <w:numId w:val="17"/>
              </w:numPr>
              <w:rPr>
                <w:rFonts w:ascii="Arial" w:hAnsi="Arial" w:cs="Arial"/>
                <w:bCs/>
                <w:sz w:val="22"/>
                <w:szCs w:val="22"/>
              </w:rPr>
            </w:pPr>
            <w:r w:rsidRPr="008B4A26">
              <w:rPr>
                <w:rFonts w:ascii="Arial" w:hAnsi="Arial" w:cs="Arial"/>
                <w:bCs/>
                <w:sz w:val="22"/>
                <w:szCs w:val="22"/>
              </w:rPr>
              <w:t>Self-motivated</w:t>
            </w:r>
            <w:r w:rsidR="008B4A26" w:rsidRPr="008B4A26">
              <w:rPr>
                <w:rFonts w:ascii="Arial" w:hAnsi="Arial" w:cs="Arial"/>
                <w:bCs/>
                <w:sz w:val="22"/>
                <w:szCs w:val="22"/>
              </w:rPr>
              <w:t xml:space="preserve"> and able to work independently with minimal supervision whilst accessing appropriate s</w:t>
            </w:r>
            <w:r w:rsidR="008B4A26">
              <w:rPr>
                <w:rFonts w:ascii="Arial" w:hAnsi="Arial" w:cs="Arial"/>
                <w:bCs/>
                <w:sz w:val="22"/>
                <w:szCs w:val="22"/>
              </w:rPr>
              <w:t>upport when required</w:t>
            </w:r>
          </w:p>
          <w:p w:rsidR="008B4A26" w:rsidRPr="008B4A26" w:rsidRDefault="008B4A26" w:rsidP="008E0A4E">
            <w:pPr>
              <w:numPr>
                <w:ilvl w:val="0"/>
                <w:numId w:val="17"/>
              </w:numPr>
              <w:rPr>
                <w:rFonts w:ascii="Arial" w:hAnsi="Arial" w:cs="Arial"/>
                <w:bCs/>
                <w:sz w:val="22"/>
                <w:szCs w:val="22"/>
              </w:rPr>
            </w:pPr>
            <w:r w:rsidRPr="008B4A26">
              <w:rPr>
                <w:rFonts w:ascii="Arial" w:hAnsi="Arial" w:cs="Arial"/>
                <w:bCs/>
                <w:sz w:val="22"/>
                <w:szCs w:val="22"/>
              </w:rPr>
              <w:t xml:space="preserve">Solution focused  </w:t>
            </w:r>
          </w:p>
          <w:p w:rsidR="008B4A26" w:rsidRDefault="008E0A4E" w:rsidP="008E0A4E">
            <w:pPr>
              <w:pStyle w:val="ListParagraph"/>
              <w:numPr>
                <w:ilvl w:val="0"/>
                <w:numId w:val="17"/>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 xml:space="preserve">Good Team player </w:t>
            </w:r>
          </w:p>
          <w:p w:rsidR="008E0A4E" w:rsidRPr="008E0A4E" w:rsidRDefault="008E0A4E" w:rsidP="008E0A4E">
            <w:pPr>
              <w:numPr>
                <w:ilvl w:val="0"/>
                <w:numId w:val="17"/>
              </w:numPr>
              <w:autoSpaceDE w:val="0"/>
              <w:autoSpaceDN w:val="0"/>
              <w:spacing w:before="60" w:after="60"/>
              <w:rPr>
                <w:rFonts w:ascii="Arial" w:eastAsia="Times New Roman" w:hAnsi="Arial" w:cs="Arial"/>
                <w:sz w:val="22"/>
                <w:szCs w:val="22"/>
              </w:rPr>
            </w:pPr>
            <w:r w:rsidRPr="008E0A4E">
              <w:rPr>
                <w:rFonts w:ascii="Arial" w:hAnsi="Arial" w:cs="Arial"/>
                <w:sz w:val="22"/>
                <w:szCs w:val="22"/>
              </w:rPr>
              <w:t>Understanding of the main principles and methods of statistical gathering and service evaluation</w:t>
            </w:r>
          </w:p>
          <w:p w:rsidR="008E0A4E" w:rsidRPr="00C0291A" w:rsidRDefault="008E0A4E" w:rsidP="008E0A4E">
            <w:pPr>
              <w:pStyle w:val="ListParagraph"/>
              <w:spacing w:line="276" w:lineRule="auto"/>
              <w:ind w:left="360"/>
              <w:jc w:val="both"/>
              <w:rPr>
                <w:rFonts w:ascii="Arial" w:eastAsia="FangSong" w:hAnsi="Arial" w:cs="Arial"/>
                <w:snapToGrid w:val="0"/>
                <w:sz w:val="22"/>
                <w:szCs w:val="22"/>
              </w:rPr>
            </w:pPr>
          </w:p>
        </w:tc>
      </w:tr>
      <w:tr w:rsidR="009C4882" w:rsidRPr="00C0291A" w:rsidTr="009C4882">
        <w:tc>
          <w:tcPr>
            <w:tcW w:w="3085" w:type="dxa"/>
          </w:tcPr>
          <w:p w:rsidR="009C4882"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lastRenderedPageBreak/>
              <w:t>Autonomy &amp; accountability</w:t>
            </w:r>
          </w:p>
        </w:tc>
        <w:tc>
          <w:tcPr>
            <w:tcW w:w="6179" w:type="dxa"/>
          </w:tcPr>
          <w:p w:rsidR="009C4882"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w:t>
            </w:r>
            <w:r w:rsidR="00F2752E">
              <w:rPr>
                <w:rFonts w:ascii="Arial" w:eastAsia="FangSong" w:hAnsi="Arial" w:cs="Arial"/>
                <w:snapToGrid w:val="0"/>
                <w:sz w:val="22"/>
                <w:szCs w:val="22"/>
              </w:rPr>
              <w:t>ility to work on own initiative and</w:t>
            </w:r>
            <w:r w:rsidRPr="00C0291A">
              <w:rPr>
                <w:rFonts w:ascii="Arial" w:eastAsia="FangSong" w:hAnsi="Arial" w:cs="Arial"/>
                <w:snapToGrid w:val="0"/>
                <w:sz w:val="22"/>
                <w:szCs w:val="22"/>
              </w:rPr>
              <w:t xml:space="preserve"> pri</w:t>
            </w:r>
            <w:r w:rsidR="00F2752E">
              <w:rPr>
                <w:rFonts w:ascii="Arial" w:eastAsia="FangSong" w:hAnsi="Arial" w:cs="Arial"/>
                <w:snapToGrid w:val="0"/>
                <w:sz w:val="22"/>
                <w:szCs w:val="22"/>
              </w:rPr>
              <w:t>oritise work.</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Dependable, reliable, trustworthy and approachable</w:t>
            </w:r>
          </w:p>
          <w:p w:rsidR="000E18ED" w:rsidRPr="00C0291A" w:rsidRDefault="000E18ED" w:rsidP="00E041B9">
            <w:pPr>
              <w:pStyle w:val="ListParagraph"/>
              <w:numPr>
                <w:ilvl w:val="0"/>
                <w:numId w:val="18"/>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Able to work flexible hours as required by the service and the needs of the clients</w:t>
            </w:r>
          </w:p>
          <w:p w:rsidR="000E18ED" w:rsidRPr="00C0291A" w:rsidRDefault="00F2752E" w:rsidP="00E041B9">
            <w:pPr>
              <w:pStyle w:val="ListParagraph"/>
              <w:numPr>
                <w:ilvl w:val="0"/>
                <w:numId w:val="18"/>
              </w:numPr>
              <w:spacing w:line="276" w:lineRule="auto"/>
              <w:jc w:val="both"/>
              <w:rPr>
                <w:rFonts w:ascii="Arial" w:eastAsia="FangSong" w:hAnsi="Arial" w:cs="Arial"/>
                <w:snapToGrid w:val="0"/>
                <w:sz w:val="22"/>
                <w:szCs w:val="22"/>
              </w:rPr>
            </w:pPr>
            <w:r>
              <w:rPr>
                <w:rFonts w:ascii="Arial" w:eastAsia="FangSong" w:hAnsi="Arial" w:cs="Arial"/>
                <w:snapToGrid w:val="0"/>
                <w:sz w:val="22"/>
                <w:szCs w:val="22"/>
              </w:rPr>
              <w:t>Possess an</w:t>
            </w:r>
            <w:r w:rsidR="000E18ED" w:rsidRPr="00C0291A">
              <w:rPr>
                <w:rFonts w:ascii="Arial" w:eastAsia="FangSong" w:hAnsi="Arial" w:cs="Arial"/>
                <w:snapToGrid w:val="0"/>
                <w:sz w:val="22"/>
                <w:szCs w:val="22"/>
              </w:rPr>
              <w:t xml:space="preserve"> organised approach to all areas of work, including recording and filing of work, while being cognisant of the need for discretion and security of information</w:t>
            </w:r>
          </w:p>
        </w:tc>
      </w:tr>
      <w:tr w:rsidR="000E18ED" w:rsidRPr="00C0291A"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Practice; applied knowledge, skills and understanding</w:t>
            </w:r>
          </w:p>
        </w:tc>
        <w:tc>
          <w:tcPr>
            <w:tcW w:w="6179" w:type="dxa"/>
          </w:tcPr>
          <w:p w:rsidR="000E18ED" w:rsidRPr="00C0291A"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Flexible approach to tasks and a positive attitude</w:t>
            </w:r>
          </w:p>
          <w:p w:rsidR="000E18ED" w:rsidRPr="00B45A48" w:rsidRDefault="00C0291A"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t>
            </w:r>
            <w:r w:rsidR="000E18ED" w:rsidRPr="00B45A48">
              <w:rPr>
                <w:rFonts w:ascii="Arial" w:eastAsia="FangSong" w:hAnsi="Arial" w:cs="Arial"/>
                <w:snapToGrid w:val="0"/>
                <w:sz w:val="22"/>
                <w:szCs w:val="22"/>
              </w:rPr>
              <w:t>ble to work within required statutory standards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sound working knowledge of welfare benefits and of the legal rights of debtors and creditors</w:t>
            </w:r>
          </w:p>
          <w:p w:rsidR="00766735" w:rsidRPr="00766735" w:rsidRDefault="00766735" w:rsidP="00766735">
            <w:pPr>
              <w:numPr>
                <w:ilvl w:val="0"/>
                <w:numId w:val="19"/>
              </w:numPr>
              <w:autoSpaceDE w:val="0"/>
              <w:autoSpaceDN w:val="0"/>
              <w:spacing w:before="60" w:after="60"/>
              <w:rPr>
                <w:rFonts w:ascii="Arial" w:eastAsia="Times New Roman" w:hAnsi="Arial" w:cs="Arial"/>
                <w:sz w:val="22"/>
                <w:szCs w:val="22"/>
              </w:rPr>
            </w:pPr>
            <w:r w:rsidRPr="00766735">
              <w:rPr>
                <w:rFonts w:ascii="Arial" w:hAnsi="Arial" w:cs="Arial"/>
                <w:sz w:val="22"/>
                <w:szCs w:val="22"/>
              </w:rPr>
              <w:t>A knowledge of money advice strategies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Willingness to learn and develop new skills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Awareness of current policy issues within their field, relating to individuals in Scotland</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Understanding of the issues that affect clients and how it affects individuals and their families</w:t>
            </w:r>
          </w:p>
          <w:p w:rsidR="000E18ED" w:rsidRPr="00B45A48" w:rsidRDefault="000E18ED" w:rsidP="00766735">
            <w:pPr>
              <w:pStyle w:val="ListParagraph"/>
              <w:numPr>
                <w:ilvl w:val="0"/>
                <w:numId w:val="19"/>
              </w:numPr>
              <w:spacing w:line="276" w:lineRule="auto"/>
              <w:jc w:val="both"/>
              <w:rPr>
                <w:rFonts w:ascii="Arial" w:eastAsia="FangSong" w:hAnsi="Arial" w:cs="Arial"/>
                <w:snapToGrid w:val="0"/>
                <w:sz w:val="22"/>
                <w:szCs w:val="22"/>
              </w:rPr>
            </w:pPr>
            <w:r w:rsidRPr="00B45A48">
              <w:rPr>
                <w:rFonts w:ascii="Arial" w:eastAsia="FangSong" w:hAnsi="Arial" w:cs="Arial"/>
                <w:snapToGrid w:val="0"/>
                <w:sz w:val="22"/>
                <w:szCs w:val="22"/>
              </w:rPr>
              <w:t>Working knowledge of existing legislation</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IT Literate.</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Excellent written, oral and communication skills.</w:t>
            </w:r>
          </w:p>
          <w:p w:rsidR="00C0291A" w:rsidRPr="00F2752E" w:rsidRDefault="00C0291A" w:rsidP="00766735">
            <w:pPr>
              <w:pStyle w:val="ListParagraph"/>
              <w:numPr>
                <w:ilvl w:val="0"/>
                <w:numId w:val="19"/>
              </w:numPr>
              <w:contextualSpacing/>
              <w:rPr>
                <w:rFonts w:ascii="Arial" w:hAnsi="Arial" w:cs="Arial"/>
                <w:sz w:val="22"/>
                <w:szCs w:val="22"/>
              </w:rPr>
            </w:pPr>
            <w:r w:rsidRPr="00F2752E">
              <w:rPr>
                <w:rFonts w:ascii="Arial" w:hAnsi="Arial" w:cs="Arial"/>
                <w:sz w:val="22"/>
                <w:szCs w:val="22"/>
              </w:rPr>
              <w:t>Organisational/planning skills.</w:t>
            </w:r>
          </w:p>
          <w:p w:rsidR="00C0291A" w:rsidRPr="00C0291A" w:rsidRDefault="00C0291A" w:rsidP="00B45A48">
            <w:pPr>
              <w:pStyle w:val="ListParagraph"/>
              <w:spacing w:line="276" w:lineRule="auto"/>
              <w:ind w:left="360"/>
              <w:jc w:val="both"/>
              <w:rPr>
                <w:rFonts w:ascii="Arial" w:eastAsia="FangSong" w:hAnsi="Arial" w:cs="Arial"/>
                <w:snapToGrid w:val="0"/>
                <w:sz w:val="22"/>
                <w:szCs w:val="22"/>
              </w:rPr>
            </w:pPr>
          </w:p>
        </w:tc>
      </w:tr>
      <w:tr w:rsidR="000E18ED" w:rsidRPr="00CF469E" w:rsidTr="009C4882">
        <w:tc>
          <w:tcPr>
            <w:tcW w:w="3085" w:type="dxa"/>
          </w:tcPr>
          <w:p w:rsidR="000E18ED" w:rsidRPr="00C0291A" w:rsidRDefault="000E18ED" w:rsidP="00937960">
            <w:p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Values and attitudes</w:t>
            </w:r>
          </w:p>
        </w:tc>
        <w:tc>
          <w:tcPr>
            <w:tcW w:w="6179" w:type="dxa"/>
          </w:tcPr>
          <w:p w:rsidR="000E18ED" w:rsidRDefault="000E18ED" w:rsidP="008E0A4E">
            <w:pPr>
              <w:pStyle w:val="ListParagraph"/>
              <w:numPr>
                <w:ilvl w:val="0"/>
                <w:numId w:val="20"/>
              </w:numPr>
              <w:spacing w:line="276" w:lineRule="auto"/>
              <w:jc w:val="both"/>
              <w:rPr>
                <w:rFonts w:ascii="Arial" w:eastAsia="FangSong" w:hAnsi="Arial" w:cs="Arial"/>
                <w:snapToGrid w:val="0"/>
                <w:sz w:val="22"/>
                <w:szCs w:val="22"/>
              </w:rPr>
            </w:pPr>
            <w:r w:rsidRPr="00C0291A">
              <w:rPr>
                <w:rFonts w:ascii="Arial" w:eastAsia="FangSong" w:hAnsi="Arial" w:cs="Arial"/>
                <w:snapToGrid w:val="0"/>
                <w:sz w:val="22"/>
                <w:szCs w:val="22"/>
              </w:rPr>
              <w:t>An understanding and commitment to the aims and principles of the CAB service and to the policies and procedures of Bureau.</w:t>
            </w:r>
          </w:p>
          <w:p w:rsidR="008E0A4E" w:rsidRPr="008E0A4E" w:rsidRDefault="008E0A4E" w:rsidP="008E0A4E">
            <w:pPr>
              <w:numPr>
                <w:ilvl w:val="0"/>
                <w:numId w:val="20"/>
              </w:numPr>
              <w:autoSpaceDE w:val="0"/>
              <w:autoSpaceDN w:val="0"/>
              <w:spacing w:before="60" w:after="60"/>
              <w:rPr>
                <w:rFonts w:ascii="Arial" w:eastAsia="Times New Roman" w:hAnsi="Arial" w:cs="Arial"/>
                <w:sz w:val="22"/>
                <w:szCs w:val="22"/>
              </w:rPr>
            </w:pPr>
            <w:r w:rsidRPr="008E0A4E">
              <w:rPr>
                <w:rFonts w:ascii="Arial" w:hAnsi="Arial" w:cs="Arial"/>
                <w:sz w:val="22"/>
                <w:szCs w:val="22"/>
              </w:rPr>
              <w:t xml:space="preserve">Non-judgemental and Empathetic Approach to </w:t>
            </w:r>
            <w:r w:rsidR="00766735" w:rsidRPr="008E0A4E">
              <w:rPr>
                <w:rFonts w:ascii="Arial" w:hAnsi="Arial" w:cs="Arial"/>
                <w:sz w:val="22"/>
                <w:szCs w:val="22"/>
              </w:rPr>
              <w:t>client’s</w:t>
            </w:r>
            <w:r w:rsidRPr="008E0A4E">
              <w:rPr>
                <w:rFonts w:ascii="Arial" w:hAnsi="Arial" w:cs="Arial"/>
                <w:sz w:val="22"/>
                <w:szCs w:val="22"/>
              </w:rPr>
              <w:t xml:space="preserve"> issues.</w:t>
            </w:r>
          </w:p>
          <w:p w:rsidR="008E0A4E" w:rsidRPr="00C0291A" w:rsidRDefault="008E0A4E" w:rsidP="008E0A4E">
            <w:pPr>
              <w:pStyle w:val="ListParagraph"/>
              <w:spacing w:line="276" w:lineRule="auto"/>
              <w:jc w:val="both"/>
              <w:rPr>
                <w:rFonts w:ascii="Arial" w:eastAsia="FangSong" w:hAnsi="Arial" w:cs="Arial"/>
                <w:snapToGrid w:val="0"/>
                <w:sz w:val="22"/>
                <w:szCs w:val="22"/>
              </w:rPr>
            </w:pP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E041B9">
      <w:pPr>
        <w:pStyle w:val="NoSpacing"/>
        <w:numPr>
          <w:ilvl w:val="0"/>
          <w:numId w:val="20"/>
        </w:numPr>
        <w:spacing w:after="60" w:line="276" w:lineRule="auto"/>
        <w:jc w:val="both"/>
      </w:pPr>
      <w:r w:rsidRPr="00CF469E">
        <w:t>The post is subject to the receipt of a satisfactory Basic Disclosure Certificate</w:t>
      </w:r>
    </w:p>
    <w:p w:rsidR="00937960" w:rsidRPr="00CF469E" w:rsidRDefault="00937960" w:rsidP="00E041B9">
      <w:pPr>
        <w:pStyle w:val="NoSpacing"/>
        <w:numPr>
          <w:ilvl w:val="0"/>
          <w:numId w:val="20"/>
        </w:numPr>
        <w:spacing w:after="60" w:line="276" w:lineRule="auto"/>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B45A48" w:rsidP="00937960">
      <w:pPr>
        <w:jc w:val="both"/>
        <w:rPr>
          <w:rFonts w:ascii="Arial" w:hAnsi="Arial" w:cs="Arial"/>
          <w:sz w:val="22"/>
          <w:szCs w:val="22"/>
        </w:rPr>
      </w:pPr>
      <w:r>
        <w:rPr>
          <w:rFonts w:ascii="Arial" w:hAnsi="Arial" w:cs="Arial"/>
          <w:sz w:val="22"/>
          <w:szCs w:val="22"/>
        </w:rPr>
        <w:t>bureau@eastdunbarton</w:t>
      </w:r>
      <w:r w:rsidR="00937960" w:rsidRPr="00CF469E">
        <w:rPr>
          <w:rFonts w:ascii="Arial" w:hAnsi="Arial" w:cs="Arial"/>
          <w:sz w:val="22"/>
          <w:szCs w:val="22"/>
        </w:rPr>
        <w:t>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for your application to be considered, please ensure you complete all sections of this form. Please </w:t>
      </w:r>
      <w:r w:rsidRPr="00B45A48">
        <w:rPr>
          <w:rFonts w:ascii="Arial" w:hAnsi="Arial" w:cs="Arial"/>
          <w:b/>
          <w:sz w:val="22"/>
          <w:szCs w:val="22"/>
          <w:u w:val="single"/>
        </w:rPr>
        <w:t>do not</w:t>
      </w:r>
      <w:r w:rsidRPr="00CF469E">
        <w:rPr>
          <w:rFonts w:ascii="Arial" w:hAnsi="Arial" w:cs="Arial"/>
          <w:sz w:val="22"/>
          <w:szCs w:val="22"/>
        </w:rPr>
        <w:t xml:space="preserve">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613E81"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rsidR="00937960" w:rsidRPr="00CF469E" w:rsidRDefault="00912465"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4" w:name="_Toc264557"/>
      <w:r w:rsidRPr="00CF469E">
        <w:rPr>
          <w:sz w:val="22"/>
          <w:szCs w:val="22"/>
        </w:rPr>
        <w:lastRenderedPageBreak/>
        <w:t>Candidate Details</w:t>
      </w:r>
      <w:bookmarkEnd w:id="4"/>
    </w:p>
    <w:p w:rsidR="00960DFD" w:rsidRDefault="00960DFD" w:rsidP="00937960">
      <w:pPr>
        <w:jc w:val="both"/>
        <w:rPr>
          <w:rFonts w:ascii="Arial" w:hAnsi="Arial" w:cs="Arial"/>
          <w:sz w:val="22"/>
          <w:szCs w:val="22"/>
        </w:rPr>
      </w:pP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A7FB3A"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766735" w:rsidP="00E34380">
            <w:pPr>
              <w:pStyle w:val="ListParagraph"/>
              <w:ind w:left="-142"/>
              <w:rPr>
                <w:rFonts w:ascii="Arial" w:hAnsi="Arial" w:cs="Arial"/>
                <w:sz w:val="22"/>
                <w:szCs w:val="22"/>
                <w:lang w:eastAsia="en-GB"/>
              </w:rPr>
            </w:pPr>
            <w:r>
              <w:rPr>
                <w:rFonts w:ascii="Arial" w:hAnsi="Arial" w:cs="Arial"/>
                <w:sz w:val="22"/>
                <w:szCs w:val="22"/>
                <w:lang w:eastAsia="en-GB"/>
              </w:rPr>
              <w:t xml:space="preserve">     Money Advice</w:t>
            </w:r>
            <w:r w:rsidR="00B45A48">
              <w:rPr>
                <w:rFonts w:ascii="Arial" w:hAnsi="Arial" w:cs="Arial"/>
                <w:sz w:val="22"/>
                <w:szCs w:val="22"/>
                <w:lang w:eastAsia="en-GB"/>
              </w:rPr>
              <w:t xml:space="preserve"> Worker</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5" w:name="_Toc264558"/>
      <w:r w:rsidRPr="00CF469E">
        <w:rPr>
          <w:sz w:val="22"/>
          <w:szCs w:val="22"/>
        </w:rPr>
        <w:t>General Data Protection Regulation</w:t>
      </w:r>
      <w:bookmarkEnd w:id="5"/>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F1AF58"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B45A48" w:rsidP="00937960">
      <w:pPr>
        <w:jc w:val="both"/>
        <w:rPr>
          <w:rFonts w:ascii="Arial" w:hAnsi="Arial" w:cs="Arial"/>
          <w:snapToGrid w:val="0"/>
          <w:color w:val="000000" w:themeColor="text1"/>
          <w:sz w:val="22"/>
          <w:szCs w:val="22"/>
        </w:rPr>
      </w:pPr>
      <w:r>
        <w:rPr>
          <w:rFonts w:ascii="Arial" w:eastAsia="Times New Roman" w:hAnsi="Arial" w:cs="Arial"/>
          <w:bCs/>
          <w:color w:val="000000" w:themeColor="text1"/>
          <w:sz w:val="22"/>
          <w:szCs w:val="22"/>
          <w:lang w:eastAsia="en-GB"/>
        </w:rPr>
        <w:t>East Dunbartonshire</w:t>
      </w:r>
      <w:r w:rsidR="00937960" w:rsidRPr="00CF469E">
        <w:rPr>
          <w:rFonts w:ascii="Arial" w:eastAsia="Times New Roman" w:hAnsi="Arial" w:cs="Arial"/>
          <w:bCs/>
          <w:color w:val="000000" w:themeColor="text1"/>
          <w:sz w:val="22"/>
          <w:szCs w:val="22"/>
          <w:lang w:eastAsia="en-GB"/>
        </w:rPr>
        <w:t xml:space="preserve"> </w:t>
      </w:r>
      <w:r w:rsidR="00937960" w:rsidRPr="00CF469E">
        <w:rPr>
          <w:rFonts w:ascii="Arial" w:hAnsi="Arial" w:cs="Arial"/>
          <w:bCs/>
          <w:color w:val="000000" w:themeColor="text1"/>
          <w:sz w:val="22"/>
          <w:szCs w:val="22"/>
        </w:rPr>
        <w:t>Citizens Advice Bureau</w:t>
      </w:r>
      <w:r w:rsidR="00937960"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12465"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w:t>
      </w:r>
      <w:r w:rsidR="007273B6" w:rsidRPr="00CF469E">
        <w:rPr>
          <w:rFonts w:ascii="Arial" w:hAnsi="Arial" w:cs="Arial"/>
          <w:b/>
          <w:snapToGrid w:val="0"/>
          <w:color w:val="000000" w:themeColor="text1"/>
          <w:sz w:val="22"/>
          <w:szCs w:val="22"/>
        </w:rPr>
        <w:t>read</w:t>
      </w:r>
      <w:r w:rsidR="00937960" w:rsidRPr="00CF469E">
        <w:rPr>
          <w:rFonts w:ascii="Arial" w:hAnsi="Arial" w:cs="Arial"/>
          <w:b/>
          <w:snapToGrid w:val="0"/>
          <w:color w:val="000000" w:themeColor="text1"/>
          <w:sz w:val="22"/>
          <w:szCs w:val="22"/>
        </w:rPr>
        <w:t xml:space="preserve">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6" w:name="_Toc264559"/>
      <w:r w:rsidRPr="00CF469E">
        <w:rPr>
          <w:sz w:val="22"/>
          <w:szCs w:val="22"/>
        </w:rPr>
        <w:lastRenderedPageBreak/>
        <w:t>References</w:t>
      </w:r>
      <w:bookmarkEnd w:id="6"/>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3398C5"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w:t>
      </w:r>
      <w:r w:rsidR="00B45A48">
        <w:rPr>
          <w:rFonts w:ascii="Arial" w:hAnsi="Arial" w:cs="Arial"/>
          <w:sz w:val="22"/>
          <w:szCs w:val="22"/>
        </w:rPr>
        <w:t>offers of employment with East Dunbartonshire</w:t>
      </w:r>
      <w:r w:rsidRPr="00CF469E">
        <w:rPr>
          <w:rFonts w:ascii="Arial" w:hAnsi="Arial" w:cs="Arial"/>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7" w:name="_Toc264560"/>
      <w:r w:rsidRPr="00CF469E">
        <w:rPr>
          <w:sz w:val="22"/>
          <w:szCs w:val="22"/>
        </w:rPr>
        <w:lastRenderedPageBreak/>
        <w:t>Right to Work in the United Kingdom</w:t>
      </w:r>
      <w:bookmarkEnd w:id="7"/>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D85D30"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order to </w:t>
      </w:r>
      <w:r w:rsidR="00B45A48">
        <w:rPr>
          <w:rFonts w:ascii="Arial" w:hAnsi="Arial" w:cs="Arial"/>
          <w:sz w:val="22"/>
          <w:szCs w:val="22"/>
        </w:rPr>
        <w:t>apply for employment with East Dunbartonshire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912465"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912465"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912465"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8" w:name="_Toc264561"/>
      <w:r w:rsidRPr="00CF469E">
        <w:rPr>
          <w:sz w:val="22"/>
          <w:szCs w:val="22"/>
        </w:rPr>
        <w:lastRenderedPageBreak/>
        <w:t>Employment History</w:t>
      </w:r>
      <w:bookmarkEnd w:id="8"/>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6A6FB8"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w:t>
      </w:r>
      <w:r w:rsidRPr="00B45A48">
        <w:rPr>
          <w:rFonts w:ascii="Arial" w:hAnsi="Arial" w:cs="Arial"/>
          <w:b/>
          <w:sz w:val="22"/>
          <w:szCs w:val="22"/>
        </w:rPr>
        <w:t xml:space="preserve">starting </w:t>
      </w:r>
      <w:r w:rsidRPr="00CF469E">
        <w:rPr>
          <w:rFonts w:ascii="Arial" w:hAnsi="Arial" w:cs="Arial"/>
          <w:sz w:val="22"/>
          <w:szCs w:val="22"/>
        </w:rPr>
        <w:t xml:space="preserve">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B45A48" w:rsidRPr="00CF469E" w:rsidTr="00937960">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vAlign w:val="center"/>
          </w:tcPr>
          <w:p w:rsidR="00B45A48" w:rsidRPr="00CF469E" w:rsidRDefault="00B45A48" w:rsidP="00937960">
            <w:pPr>
              <w:pBdr>
                <w:between w:val="single" w:sz="4" w:space="1" w:color="auto"/>
              </w:pBdr>
              <w:spacing w:line="360" w:lineRule="auto"/>
              <w:jc w:val="both"/>
              <w:rPr>
                <w:rFonts w:ascii="Arial" w:hAnsi="Arial" w:cs="Arial"/>
                <w:sz w:val="22"/>
                <w:szCs w:val="22"/>
              </w:rPr>
            </w:pPr>
          </w:p>
        </w:tc>
      </w:tr>
      <w:tr w:rsidR="00B45A48" w:rsidRPr="00CF469E" w:rsidTr="00937960">
        <w:trPr>
          <w:trHeight w:val="390"/>
        </w:trPr>
        <w:tc>
          <w:tcPr>
            <w:tcW w:w="4536" w:type="dxa"/>
            <w:shd w:val="clear" w:color="auto" w:fill="auto"/>
          </w:tcPr>
          <w:p w:rsidR="00B45A48" w:rsidRPr="00CF469E" w:rsidRDefault="00B45A48" w:rsidP="00AE61A5">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B45A48" w:rsidRPr="00CF469E" w:rsidTr="00937960">
        <w:trPr>
          <w:trHeight w:val="454"/>
        </w:trPr>
        <w:tc>
          <w:tcPr>
            <w:tcW w:w="4536" w:type="dxa"/>
            <w:shd w:val="clear" w:color="auto" w:fill="auto"/>
          </w:tcPr>
          <w:p w:rsidR="00B45A48" w:rsidRPr="00CF469E" w:rsidRDefault="00B45A48" w:rsidP="00937960">
            <w:pPr>
              <w:pStyle w:val="ListParagraph"/>
              <w:ind w:left="0"/>
              <w:rPr>
                <w:rFonts w:ascii="Arial" w:hAnsi="Arial" w:cs="Arial"/>
                <w:sz w:val="22"/>
                <w:szCs w:val="22"/>
              </w:rPr>
            </w:pPr>
          </w:p>
        </w:tc>
        <w:tc>
          <w:tcPr>
            <w:tcW w:w="4406" w:type="dxa"/>
            <w:shd w:val="clear" w:color="auto" w:fill="auto"/>
          </w:tcPr>
          <w:p w:rsidR="00B45A48" w:rsidRPr="00CF469E" w:rsidRDefault="00B45A48"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9" w:name="_Toc264562"/>
      <w:r w:rsidRPr="00CF469E">
        <w:rPr>
          <w:sz w:val="22"/>
          <w:szCs w:val="22"/>
        </w:rPr>
        <w:lastRenderedPageBreak/>
        <w:t>Qualifications</w:t>
      </w:r>
      <w:bookmarkEnd w:id="9"/>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4246B9"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3"/>
      <w:r w:rsidRPr="00CF469E">
        <w:rPr>
          <w:sz w:val="22"/>
          <w:szCs w:val="22"/>
        </w:rPr>
        <w:lastRenderedPageBreak/>
        <w:t>Personal statement</w:t>
      </w:r>
      <w:bookmarkEnd w:id="10"/>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DCC39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971BF0"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4"/>
      <w:r w:rsidRPr="00CF469E">
        <w:rPr>
          <w:sz w:val="22"/>
          <w:szCs w:val="22"/>
        </w:rPr>
        <w:lastRenderedPageBreak/>
        <w:t>Declaration</w:t>
      </w:r>
      <w:bookmarkEnd w:id="11"/>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A966D4"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A33051" w:rsidRDefault="00937960" w:rsidP="00937960">
      <w:pPr>
        <w:rPr>
          <w:rFonts w:ascii="Arial" w:hAnsi="Arial" w:cs="Arial"/>
          <w:b/>
          <w:color w:val="0F243E" w:themeColor="text2" w:themeShade="80"/>
          <w:sz w:val="22"/>
          <w:szCs w:val="22"/>
        </w:rPr>
      </w:pPr>
      <w:r w:rsidRPr="00CF469E">
        <w:rPr>
          <w:rFonts w:ascii="Arial" w:hAnsi="Arial" w:cs="Arial"/>
          <w:sz w:val="22"/>
          <w:szCs w:val="22"/>
        </w:rPr>
        <w:t>Email:</w:t>
      </w:r>
      <w:r w:rsidRPr="00CF469E">
        <w:rPr>
          <w:rFonts w:ascii="Arial" w:hAnsi="Arial" w:cs="Arial"/>
          <w:sz w:val="22"/>
          <w:szCs w:val="22"/>
        </w:rPr>
        <w:tab/>
      </w:r>
      <w:r w:rsidR="00A33051" w:rsidRPr="00A33051">
        <w:rPr>
          <w:rFonts w:ascii="Arial" w:hAnsi="Arial" w:cs="Arial"/>
          <w:b/>
          <w:sz w:val="22"/>
          <w:szCs w:val="22"/>
        </w:rPr>
        <w:t>anneburke</w:t>
      </w:r>
      <w:hyperlink r:id="rId9" w:history="1">
        <w:r w:rsidR="00B45A48" w:rsidRPr="00A33051">
          <w:rPr>
            <w:rStyle w:val="Hyperlink"/>
            <w:rFonts w:ascii="Arial" w:hAnsi="Arial" w:cs="Arial"/>
            <w:b/>
            <w:color w:val="auto"/>
            <w:sz w:val="22"/>
            <w:szCs w:val="22"/>
          </w:rPr>
          <w:t>@eastdunbartoncab.casonline.org.uk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East Dunbartonshire </w:t>
      </w:r>
      <w:r w:rsidR="00937960" w:rsidRPr="00CF469E">
        <w:rPr>
          <w:rFonts w:ascii="Arial" w:hAnsi="Arial" w:cs="Arial"/>
          <w:b/>
          <w:sz w:val="22"/>
          <w:szCs w:val="22"/>
        </w:rPr>
        <w:t>Citizens Advice Bureau is committed to equal opportunities both in service provision and employment.</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Charity number: SC023348</w:t>
      </w:r>
    </w:p>
    <w:p w:rsidR="00937960" w:rsidRPr="00CF469E" w:rsidRDefault="00B45A48" w:rsidP="00937960">
      <w:pPr>
        <w:spacing w:after="240" w:line="276" w:lineRule="auto"/>
        <w:ind w:right="-852"/>
        <w:jc w:val="both"/>
        <w:rPr>
          <w:rFonts w:ascii="Arial" w:hAnsi="Arial" w:cs="Arial"/>
          <w:b/>
          <w:sz w:val="22"/>
          <w:szCs w:val="22"/>
        </w:rPr>
      </w:pPr>
      <w:r>
        <w:rPr>
          <w:rFonts w:ascii="Arial" w:hAnsi="Arial" w:cs="Arial"/>
          <w:b/>
          <w:sz w:val="22"/>
          <w:szCs w:val="22"/>
        </w:rPr>
        <w:t xml:space="preserve">Charity name:  East Dunbartonshire </w:t>
      </w:r>
      <w:r w:rsidRPr="00CF469E">
        <w:rPr>
          <w:rFonts w:ascii="Arial" w:hAnsi="Arial" w:cs="Arial"/>
          <w:b/>
          <w:sz w:val="22"/>
          <w:szCs w:val="22"/>
        </w:rPr>
        <w:t>Citizens</w:t>
      </w:r>
      <w:r w:rsidR="00937960" w:rsidRPr="00CF469E">
        <w:rPr>
          <w:rFonts w:ascii="Arial" w:hAnsi="Arial" w:cs="Arial"/>
          <w:b/>
          <w:sz w:val="22"/>
          <w:szCs w:val="22"/>
        </w:rPr>
        <w:t xml:space="preserve">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B45A48" w:rsidRDefault="00B45A48" w:rsidP="00937960">
      <w:pPr>
        <w:outlineLvl w:val="1"/>
        <w:rPr>
          <w:rFonts w:ascii="Arial" w:eastAsia="Times New Roman" w:hAnsi="Arial" w:cs="Arial"/>
          <w:b/>
          <w:bCs/>
          <w:sz w:val="22"/>
          <w:szCs w:val="22"/>
          <w:u w:val="single"/>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lastRenderedPageBreak/>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B45A48"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East Dunbartonshire</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B45A48" w:rsidP="00937960">
      <w:pPr>
        <w:jc w:val="both"/>
        <w:rPr>
          <w:rFonts w:ascii="Arial" w:hAnsi="Arial" w:cs="Arial"/>
          <w:sz w:val="22"/>
          <w:szCs w:val="22"/>
        </w:rPr>
      </w:pPr>
      <w:r>
        <w:rPr>
          <w:rFonts w:ascii="Arial" w:hAnsi="Arial" w:cs="Arial"/>
          <w:sz w:val="22"/>
          <w:szCs w:val="22"/>
        </w:rPr>
        <w:t>East Dunbartonshire</w:t>
      </w:r>
      <w:r w:rsidR="00937960" w:rsidRPr="00CF469E">
        <w:rPr>
          <w:rFonts w:ascii="Arial" w:hAnsi="Arial" w:cs="Arial"/>
          <w:sz w:val="22"/>
          <w:szCs w:val="22"/>
        </w:rPr>
        <w:t xml:space="preserve"> CAB is a data controller, meaning that it determines the processes to be used when using your personal data. Our contact details are as follows: </w:t>
      </w:r>
      <w:r>
        <w:rPr>
          <w:rFonts w:ascii="Arial" w:hAnsi="Arial" w:cs="Arial"/>
          <w:sz w:val="22"/>
          <w:szCs w:val="22"/>
        </w:rPr>
        <w:t xml:space="preserve">Catherine Bradley East </w:t>
      </w:r>
      <w:proofErr w:type="spellStart"/>
      <w:r>
        <w:rPr>
          <w:rFonts w:ascii="Arial" w:hAnsi="Arial" w:cs="Arial"/>
          <w:sz w:val="22"/>
          <w:szCs w:val="22"/>
        </w:rPr>
        <w:t>Dunbartonsshire</w:t>
      </w:r>
      <w:proofErr w:type="spellEnd"/>
      <w:r w:rsidR="00937960" w:rsidRPr="00CF469E">
        <w:rPr>
          <w:rFonts w:ascii="Arial" w:hAnsi="Arial" w:cs="Arial"/>
          <w:sz w:val="22"/>
          <w:szCs w:val="22"/>
        </w:rPr>
        <w:t xml:space="preserve"> Citizens Advice Bureau, </w:t>
      </w:r>
      <w:r>
        <w:rPr>
          <w:rFonts w:ascii="Arial" w:hAnsi="Arial" w:cs="Arial"/>
          <w:sz w:val="22"/>
          <w:szCs w:val="22"/>
        </w:rPr>
        <w:t>11 Alexandra Street, Kirkintilloch G66 1HB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E041B9">
      <w:pPr>
        <w:numPr>
          <w:ilvl w:val="0"/>
          <w:numId w:val="2"/>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E041B9">
      <w:pPr>
        <w:numPr>
          <w:ilvl w:val="0"/>
          <w:numId w:val="3"/>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E041B9">
      <w:pPr>
        <w:numPr>
          <w:ilvl w:val="0"/>
          <w:numId w:val="4"/>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w:t>
      </w:r>
      <w:r w:rsidR="00B45A48">
        <w:rPr>
          <w:rFonts w:ascii="Arial" w:hAnsi="Arial" w:cs="Arial"/>
          <w:sz w:val="22"/>
          <w:szCs w:val="22"/>
        </w:rPr>
        <w:t xml:space="preserve"> files and IT System within East Dunbartonshire</w:t>
      </w:r>
      <w:r w:rsidRPr="00CF469E">
        <w:rPr>
          <w:rFonts w:ascii="Arial" w:hAnsi="Arial" w:cs="Arial"/>
          <w:sz w:val="22"/>
          <w:szCs w:val="22"/>
        </w:rPr>
        <w:t xml:space="preserv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E041B9">
      <w:pPr>
        <w:pStyle w:val="ListParagraph"/>
        <w:numPr>
          <w:ilvl w:val="0"/>
          <w:numId w:val="6"/>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E041B9">
      <w:pPr>
        <w:pStyle w:val="ListParagraph"/>
        <w:numPr>
          <w:ilvl w:val="0"/>
          <w:numId w:val="7"/>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B45A48">
        <w:rPr>
          <w:rFonts w:ascii="Arial" w:hAnsi="Arial" w:cs="Arial"/>
          <w:sz w:val="22"/>
          <w:szCs w:val="22"/>
        </w:rPr>
        <w:t>East Dunbartonshire</w:t>
      </w:r>
      <w:r w:rsidRPr="00CF469E">
        <w:rPr>
          <w:rFonts w:ascii="Arial" w:hAnsi="Arial" w:cs="Arial"/>
          <w:sz w:val="22"/>
          <w:szCs w:val="22"/>
        </w:rPr>
        <w:t xml:space="preserve"> CAB. We have set these out below:</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E041B9">
      <w:pPr>
        <w:pStyle w:val="ListParagraph"/>
        <w:numPr>
          <w:ilvl w:val="0"/>
          <w:numId w:val="8"/>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w:t>
      </w:r>
      <w:r w:rsidR="00B45A48">
        <w:rPr>
          <w:rFonts w:ascii="Arial" w:hAnsi="Arial" w:cs="Arial"/>
          <w:sz w:val="22"/>
          <w:szCs w:val="22"/>
        </w:rPr>
        <w:t>le job vacancies arise at East Dunbartonshire</w:t>
      </w:r>
      <w:r w:rsidRPr="00CF469E">
        <w:rPr>
          <w:rFonts w:ascii="Arial" w:hAnsi="Arial" w:cs="Arial"/>
          <w:sz w:val="22"/>
          <w:szCs w:val="22"/>
        </w:rPr>
        <w:t xml:space="preserv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rsidR="00937960" w:rsidRPr="00CF469E" w:rsidRDefault="00937960" w:rsidP="00E041B9">
      <w:pPr>
        <w:pStyle w:val="ListParagraph"/>
        <w:numPr>
          <w:ilvl w:val="0"/>
          <w:numId w:val="9"/>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E041B9">
      <w:pPr>
        <w:pStyle w:val="ListParagraph"/>
        <w:numPr>
          <w:ilvl w:val="0"/>
          <w:numId w:val="10"/>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E041B9">
      <w:pPr>
        <w:pStyle w:val="ListParagraph"/>
        <w:numPr>
          <w:ilvl w:val="0"/>
          <w:numId w:val="11"/>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w:t>
      </w:r>
      <w:r w:rsidR="00B45A48">
        <w:rPr>
          <w:rFonts w:ascii="Arial" w:hAnsi="Arial" w:cs="Arial"/>
          <w:sz w:val="22"/>
          <w:szCs w:val="22"/>
        </w:rPr>
        <w:t>ed with colleagues within East Dunbartonshire</w:t>
      </w:r>
      <w:r w:rsidRPr="00CF469E">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rsidR="00937960" w:rsidRDefault="00937960"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w:t>
      </w:r>
      <w:r w:rsidR="00B45A48">
        <w:rPr>
          <w:rFonts w:ascii="Arial" w:hAnsi="Arial" w:cs="Arial"/>
          <w:sz w:val="22"/>
          <w:szCs w:val="22"/>
        </w:rPr>
        <w:t>abinet in the Bureau Managers</w:t>
      </w:r>
      <w:r w:rsidRPr="00CF469E">
        <w:rPr>
          <w:rFonts w:ascii="Arial" w:hAnsi="Arial" w:cs="Arial"/>
          <w:sz w:val="22"/>
          <w:szCs w:val="22"/>
        </w:rPr>
        <w:t xml:space="preserve">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E041B9">
      <w:pPr>
        <w:pStyle w:val="ListParagraph"/>
        <w:numPr>
          <w:ilvl w:val="0"/>
          <w:numId w:val="5"/>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E041B9">
      <w:pPr>
        <w:pStyle w:val="ListParagraph"/>
        <w:numPr>
          <w:ilvl w:val="0"/>
          <w:numId w:val="5"/>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B45A48">
        <w:rPr>
          <w:rFonts w:ascii="Arial" w:hAnsi="Arial" w:cs="Arial"/>
          <w:sz w:val="22"/>
          <w:szCs w:val="22"/>
        </w:rPr>
        <w:t>Catherine Bradley</w:t>
      </w:r>
      <w:r w:rsidRPr="00CF469E">
        <w:rPr>
          <w:rFonts w:ascii="Arial" w:hAnsi="Arial" w:cs="Arial"/>
          <w:sz w:val="22"/>
          <w:szCs w:val="22"/>
        </w:rPr>
        <w:t xml:space="preserve"> </w:t>
      </w:r>
      <w:r w:rsidR="00B45A48">
        <w:rPr>
          <w:rFonts w:ascii="Arial" w:hAnsi="Arial" w:cs="Arial"/>
          <w:sz w:val="22"/>
          <w:szCs w:val="22"/>
        </w:rPr>
        <w:t>Bureau Manager.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00B45A48">
        <w:rPr>
          <w:rFonts w:ascii="Arial" w:hAnsi="Arial" w:cs="Arial"/>
          <w:noProof/>
          <w:sz w:val="22"/>
          <w:szCs w:val="22"/>
        </w:rPr>
        <w:t xml:space="preserve"> help East Dunbartonshire</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00B45A48">
        <w:rPr>
          <w:rFonts w:ascii="Arial" w:hAnsi="Arial" w:cs="Arial"/>
          <w:i/>
          <w:noProof/>
          <w:sz w:val="22"/>
          <w:szCs w:val="22"/>
        </w:rPr>
        <w:t>bureau@eastdunbarton</w:t>
      </w:r>
      <w:r w:rsidRPr="00CF469E">
        <w:rPr>
          <w:rFonts w:ascii="Arial" w:hAnsi="Arial" w:cs="Arial"/>
          <w:i/>
          <w:noProof/>
          <w:sz w:val="22"/>
          <w:szCs w:val="22"/>
        </w:rPr>
        <w:t>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D21C8F">
        <w:rPr>
          <w:color w:val="064169"/>
          <w:sz w:val="22"/>
          <w:szCs w:val="22"/>
        </w:rPr>
        <w:t>Money Advice Worker</w:t>
      </w:r>
      <w:bookmarkStart w:id="12" w:name="_GoBack"/>
      <w:bookmarkEnd w:id="12"/>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912465"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12465"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912465"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912465"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912465"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912465"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912465"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912465"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912465"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912465"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912465"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912465"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912465"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912465"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912465"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912465"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912465"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912465"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12465"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912465"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65" w:rsidRDefault="00912465" w:rsidP="003A21D0">
      <w:r>
        <w:separator/>
      </w:r>
    </w:p>
  </w:endnote>
  <w:endnote w:type="continuationSeparator" w:id="0">
    <w:p w:rsidR="00912465" w:rsidRDefault="00912465"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Pr="00295282" w:rsidRDefault="008E0A4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20FF609B" wp14:editId="0029D06A">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East Dunbartonshire Citizens Advice Bureau</w:t>
    </w:r>
  </w:p>
  <w:p w:rsidR="008E0A4E" w:rsidRPr="00295282" w:rsidRDefault="008E0A4E" w:rsidP="00045048">
    <w:pPr>
      <w:rPr>
        <w:rFonts w:ascii="Tahoma" w:hAnsi="Tahoma" w:cs="Tahoma"/>
        <w:color w:val="FFFFFF" w:themeColor="background1"/>
        <w:sz w:val="20"/>
        <w:szCs w:val="20"/>
      </w:rPr>
    </w:pPr>
    <w:r>
      <w:rPr>
        <w:rFonts w:ascii="Tahoma" w:hAnsi="Tahoma" w:cs="Tahoma"/>
        <w:color w:val="FFFFFF" w:themeColor="background1"/>
        <w:sz w:val="20"/>
        <w:szCs w:val="20"/>
      </w:rPr>
      <w:t>11 Alexandra Street</w:t>
    </w:r>
  </w:p>
  <w:p w:rsidR="008E0A4E" w:rsidRDefault="008E0A4E" w:rsidP="00045048">
    <w:pPr>
      <w:rPr>
        <w:rFonts w:ascii="Tahoma" w:hAnsi="Tahoma" w:cs="Tahoma"/>
        <w:color w:val="FFFFFF" w:themeColor="background1"/>
        <w:sz w:val="20"/>
        <w:szCs w:val="20"/>
      </w:rPr>
    </w:pPr>
    <w:r>
      <w:rPr>
        <w:rFonts w:ascii="Tahoma" w:hAnsi="Tahoma" w:cs="Tahoma"/>
        <w:color w:val="FFFFFF" w:themeColor="background1"/>
        <w:sz w:val="20"/>
        <w:szCs w:val="20"/>
      </w:rPr>
      <w:t>KIRKINTILLOCH</w:t>
    </w:r>
  </w:p>
  <w:p w:rsidR="008E0A4E" w:rsidRPr="008267E3" w:rsidRDefault="008E0A4E" w:rsidP="00045048">
    <w:pPr>
      <w:rPr>
        <w:rFonts w:ascii="Tahoma" w:hAnsi="Tahoma" w:cs="Tahoma"/>
        <w:color w:val="FFFFFF" w:themeColor="background1"/>
        <w:sz w:val="20"/>
        <w:szCs w:val="20"/>
      </w:rPr>
    </w:pPr>
    <w:r>
      <w:rPr>
        <w:rFonts w:ascii="Tahoma" w:hAnsi="Tahoma" w:cs="Tahoma"/>
        <w:color w:val="FFFFFF" w:themeColor="background1"/>
        <w:sz w:val="20"/>
        <w:szCs w:val="20"/>
      </w:rPr>
      <w:t>G66 1HB</w:t>
    </w:r>
  </w:p>
  <w:p w:rsidR="008E0A4E" w:rsidRPr="007E7142" w:rsidRDefault="008E0A4E" w:rsidP="00045048">
    <w:pPr>
      <w:rPr>
        <w:rFonts w:ascii="Tahoma" w:hAnsi="Tahoma" w:cs="Tahoma"/>
        <w:color w:val="FFFFFF" w:themeColor="background1"/>
        <w:sz w:val="8"/>
        <w:szCs w:val="8"/>
      </w:rPr>
    </w:pPr>
  </w:p>
  <w:p w:rsidR="008E0A4E" w:rsidRDefault="008E0A4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SC023348 and company limited by guarantee No. SC232542</w:t>
    </w:r>
  </w:p>
  <w:p w:rsidR="008E0A4E" w:rsidRPr="003A21D0" w:rsidRDefault="008E0A4E" w:rsidP="00045048">
    <w:r>
      <w:rPr>
        <w:rFonts w:ascii="Tahoma" w:hAnsi="Tahoma" w:cs="Tahoma"/>
        <w:color w:val="FFFFFF" w:themeColor="background1"/>
        <w:sz w:val="16"/>
        <w:szCs w:val="16"/>
      </w:rPr>
      <w:t>Authorised and regulated by the Financial Conduct Authority FRN 617452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Pr="006B1EB3" w:rsidRDefault="008E0A4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21C8F">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8E0A4E" w:rsidRDefault="008E0A4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Default="008E0A4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8E0A4E" w:rsidRPr="006B1EB3" w:rsidRDefault="008E0A4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D21C8F">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8E0A4E" w:rsidRDefault="008E0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65" w:rsidRDefault="00912465" w:rsidP="003A21D0">
      <w:r>
        <w:separator/>
      </w:r>
    </w:p>
  </w:footnote>
  <w:footnote w:type="continuationSeparator" w:id="0">
    <w:p w:rsidR="00912465" w:rsidRDefault="00912465"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Default="008E0A4E" w:rsidP="00045048">
    <w:pPr>
      <w:pStyle w:val="Header"/>
      <w:ind w:left="-227"/>
      <w:rPr>
        <w:rFonts w:ascii="Tahoma" w:hAnsi="Tahoma"/>
        <w:b/>
        <w:color w:val="003E82"/>
      </w:rPr>
    </w:pPr>
    <w:r>
      <w:rPr>
        <w:rFonts w:ascii="Tahoma" w:hAnsi="Tahoma"/>
        <w:b/>
        <w:color w:val="003E82"/>
      </w:rPr>
      <w:t xml:space="preserve">   </w:t>
    </w:r>
  </w:p>
  <w:p w:rsidR="008E0A4E" w:rsidRDefault="008E0A4E" w:rsidP="00045048">
    <w:pPr>
      <w:pStyle w:val="Header"/>
      <w:ind w:left="-227"/>
      <w:rPr>
        <w:rFonts w:ascii="Tahoma" w:hAnsi="Tahoma"/>
        <w:b/>
        <w:color w:val="003E82"/>
      </w:rPr>
    </w:pPr>
  </w:p>
  <w:p w:rsidR="008E0A4E" w:rsidRPr="00F93AFF" w:rsidRDefault="008E0A4E" w:rsidP="00045048">
    <w:pPr>
      <w:pStyle w:val="Header"/>
      <w:ind w:left="-227"/>
      <w:rPr>
        <w:rFonts w:ascii="Tahoma" w:hAnsi="Tahoma"/>
        <w:b/>
        <w:color w:val="003E82"/>
        <w:sz w:val="44"/>
        <w:szCs w:val="44"/>
      </w:rPr>
    </w:pPr>
    <w:r>
      <w:rPr>
        <w:rFonts w:ascii="Tahoma" w:hAnsi="Tahoma" w:cs="Tahoma"/>
        <w:b/>
        <w:color w:val="003E82"/>
        <w:sz w:val="44"/>
        <w:szCs w:val="44"/>
      </w:rPr>
      <w:t>East Dunbartonshire</w:t>
    </w:r>
    <w:r w:rsidRPr="00F93AFF">
      <w:rPr>
        <w:rFonts w:ascii="Tahoma" w:hAnsi="Tahoma" w:cs="Tahoma"/>
        <w:b/>
        <w:color w:val="003E82"/>
        <w:sz w:val="44"/>
        <w:szCs w:val="44"/>
      </w:rPr>
      <w:t xml:space="preserve"> C</w:t>
    </w:r>
    <w:r>
      <w:rPr>
        <w:rFonts w:ascii="Tahoma" w:hAnsi="Tahoma" w:cs="Tahoma"/>
        <w:b/>
        <w:color w:val="003E82"/>
        <w:sz w:val="44"/>
        <w:szCs w:val="44"/>
      </w:rPr>
      <w:t>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E4E6262" wp14:editId="60211487">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8E0A4E" w:rsidRDefault="008E0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Default="00912465">
    <w:pPr>
      <w:pStyle w:val="Header"/>
    </w:pPr>
    <w:sdt>
      <w:sdtPr>
        <w:id w:val="-1857803478"/>
        <w:temporary/>
        <w:showingPlcHdr/>
      </w:sdtPr>
      <w:sdtEndPr/>
      <w:sdtContent>
        <w:r w:rsidR="008E0A4E">
          <w:t>[Type text]</w:t>
        </w:r>
      </w:sdtContent>
    </w:sdt>
    <w:r w:rsidR="008E0A4E">
      <w:ptab w:relativeTo="margin" w:alignment="center" w:leader="none"/>
    </w:r>
    <w:sdt>
      <w:sdtPr>
        <w:id w:val="668984938"/>
        <w:temporary/>
        <w:showingPlcHdr/>
      </w:sdtPr>
      <w:sdtEndPr/>
      <w:sdtContent>
        <w:r w:rsidR="008E0A4E">
          <w:t>[Type text]</w:t>
        </w:r>
      </w:sdtContent>
    </w:sdt>
    <w:r w:rsidR="008E0A4E">
      <w:ptab w:relativeTo="margin" w:alignment="right" w:leader="none"/>
    </w:r>
    <w:sdt>
      <w:sdtPr>
        <w:id w:val="-564415846"/>
        <w:temporary/>
        <w:showingPlcHdr/>
      </w:sdtPr>
      <w:sdtEndPr/>
      <w:sdtContent>
        <w:r w:rsidR="008E0A4E">
          <w:t>[Type text]</w:t>
        </w:r>
      </w:sdtContent>
    </w:sdt>
  </w:p>
  <w:p w:rsidR="008E0A4E" w:rsidRDefault="008E0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Pr="006F4166" w:rsidRDefault="008E0A4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Pr>
        <w:rFonts w:ascii="Tahoma" w:hAnsi="Tahoma" w:cs="Tahoma"/>
        <w:color w:val="000000" w:themeColor="text1"/>
        <w:sz w:val="20"/>
        <w:szCs w:val="18"/>
      </w:rPr>
      <w:t xml:space="preserve">                             East Dunbartonshire Citizens Advice Bureau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4E" w:rsidRPr="006F4166" w:rsidRDefault="008E0A4E" w:rsidP="00937960">
    <w:pPr>
      <w:pStyle w:val="Header"/>
      <w:rPr>
        <w:rFonts w:ascii="Tahoma" w:hAnsi="Tahoma" w:cs="Tahoma"/>
        <w:b/>
        <w:color w:val="005AB6"/>
      </w:rPr>
    </w:pPr>
    <w:r w:rsidRPr="006F4166">
      <w:rPr>
        <w:rFonts w:ascii="Tahoma" w:hAnsi="Tahoma" w:cs="Tahoma"/>
        <w:b/>
        <w:color w:val="005AB6"/>
      </w:rPr>
      <w:t xml:space="preserve"> </w:t>
    </w:r>
  </w:p>
  <w:p w:rsidR="008E0A4E" w:rsidRPr="006F4166" w:rsidRDefault="008E0A4E" w:rsidP="00937960">
    <w:pPr>
      <w:pStyle w:val="Heading1"/>
      <w:rPr>
        <w:rFonts w:ascii="Tahoma" w:hAnsi="Tahoma" w:cs="Tahoma"/>
      </w:rPr>
    </w:pPr>
    <w:r w:rsidRPr="006F4166">
      <w:rPr>
        <w:rFonts w:ascii="Tahoma" w:hAnsi="Tahoma" w:cs="Tahoma"/>
        <w:color w:val="064169"/>
      </w:rPr>
      <w:t xml:space="preserve">Equality and Diversity Monitoring Form </w:t>
    </w:r>
  </w:p>
  <w:p w:rsidR="008E0A4E" w:rsidRPr="006F4166" w:rsidRDefault="008E0A4E"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3F7CF3"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8E0A4E" w:rsidRPr="006F4166" w:rsidRDefault="008E0A4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8E0A4E" w:rsidRPr="006F4166" w:rsidRDefault="008E0A4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9B2"/>
    <w:multiLevelType w:val="hybridMultilevel"/>
    <w:tmpl w:val="E6E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E3D02"/>
    <w:multiLevelType w:val="hybridMultilevel"/>
    <w:tmpl w:val="CD54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3A300E7F"/>
    <w:multiLevelType w:val="hybridMultilevel"/>
    <w:tmpl w:val="899E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D6127"/>
    <w:multiLevelType w:val="hybridMultilevel"/>
    <w:tmpl w:val="61E054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A3EDC"/>
    <w:multiLevelType w:val="hybridMultilevel"/>
    <w:tmpl w:val="1AF22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49E80C64"/>
    <w:multiLevelType w:val="hybridMultilevel"/>
    <w:tmpl w:val="57142B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7368E"/>
    <w:multiLevelType w:val="hybridMultilevel"/>
    <w:tmpl w:val="691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77E79"/>
    <w:multiLevelType w:val="hybridMultilevel"/>
    <w:tmpl w:val="B4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33D46"/>
    <w:multiLevelType w:val="hybridMultilevel"/>
    <w:tmpl w:val="5F5E21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E3232"/>
    <w:multiLevelType w:val="hybridMultilevel"/>
    <w:tmpl w:val="C6C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2E14C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6C721006"/>
    <w:multiLevelType w:val="hybridMultilevel"/>
    <w:tmpl w:val="996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47FBF"/>
    <w:multiLevelType w:val="hybridMultilevel"/>
    <w:tmpl w:val="914483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2"/>
  </w:num>
  <w:num w:numId="5">
    <w:abstractNumId w:val="5"/>
  </w:num>
  <w:num w:numId="6">
    <w:abstractNumId w:val="8"/>
  </w:num>
  <w:num w:numId="7">
    <w:abstractNumId w:val="12"/>
  </w:num>
  <w:num w:numId="8">
    <w:abstractNumId w:val="6"/>
  </w:num>
  <w:num w:numId="9">
    <w:abstractNumId w:val="1"/>
  </w:num>
  <w:num w:numId="10">
    <w:abstractNumId w:val="3"/>
  </w:num>
  <w:num w:numId="11">
    <w:abstractNumId w:val="19"/>
  </w:num>
  <w:num w:numId="12">
    <w:abstractNumId w:val="21"/>
  </w:num>
  <w:num w:numId="13">
    <w:abstractNumId w:val="7"/>
  </w:num>
  <w:num w:numId="14">
    <w:abstractNumId w:val="17"/>
  </w:num>
  <w:num w:numId="15">
    <w:abstractNumId w:val="4"/>
  </w:num>
  <w:num w:numId="16">
    <w:abstractNumId w:val="13"/>
  </w:num>
  <w:num w:numId="17">
    <w:abstractNumId w:val="10"/>
  </w:num>
  <w:num w:numId="18">
    <w:abstractNumId w:val="16"/>
  </w:num>
  <w:num w:numId="19">
    <w:abstractNumId w:val="23"/>
  </w:num>
  <w:num w:numId="20">
    <w:abstractNumId w:val="11"/>
  </w:num>
  <w:num w:numId="21">
    <w:abstractNumId w:val="14"/>
  </w:num>
  <w:num w:numId="22">
    <w:abstractNumId w:val="15"/>
  </w:num>
  <w:num w:numId="23">
    <w:abstractNumId w:val="20"/>
  </w:num>
  <w:num w:numId="24">
    <w:abstractNumId w:val="0"/>
  </w:num>
  <w:num w:numId="25">
    <w:abstractNumId w:val="0"/>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051958"/>
    <w:rsid w:val="00057C7E"/>
    <w:rsid w:val="00076B95"/>
    <w:rsid w:val="00087B56"/>
    <w:rsid w:val="000E18ED"/>
    <w:rsid w:val="001014A6"/>
    <w:rsid w:val="00124922"/>
    <w:rsid w:val="001A07C2"/>
    <w:rsid w:val="00220C46"/>
    <w:rsid w:val="00247581"/>
    <w:rsid w:val="00291AE0"/>
    <w:rsid w:val="002B55FF"/>
    <w:rsid w:val="002C2D3A"/>
    <w:rsid w:val="003645CB"/>
    <w:rsid w:val="003A21D0"/>
    <w:rsid w:val="003E47D3"/>
    <w:rsid w:val="003F5346"/>
    <w:rsid w:val="004323F8"/>
    <w:rsid w:val="004A7528"/>
    <w:rsid w:val="005674C8"/>
    <w:rsid w:val="00571B98"/>
    <w:rsid w:val="00574DB7"/>
    <w:rsid w:val="00575600"/>
    <w:rsid w:val="005C5872"/>
    <w:rsid w:val="0061606E"/>
    <w:rsid w:val="00664AD6"/>
    <w:rsid w:val="00674AD1"/>
    <w:rsid w:val="006904E9"/>
    <w:rsid w:val="006B506E"/>
    <w:rsid w:val="007273B6"/>
    <w:rsid w:val="007616BB"/>
    <w:rsid w:val="00766735"/>
    <w:rsid w:val="0079439E"/>
    <w:rsid w:val="007D6EB8"/>
    <w:rsid w:val="008267E3"/>
    <w:rsid w:val="008711F6"/>
    <w:rsid w:val="008B2D0C"/>
    <w:rsid w:val="008B4A26"/>
    <w:rsid w:val="008C7848"/>
    <w:rsid w:val="008D22BD"/>
    <w:rsid w:val="008E00FE"/>
    <w:rsid w:val="008E0A4E"/>
    <w:rsid w:val="00912465"/>
    <w:rsid w:val="00927561"/>
    <w:rsid w:val="00937960"/>
    <w:rsid w:val="009531AA"/>
    <w:rsid w:val="00960DFD"/>
    <w:rsid w:val="009710BE"/>
    <w:rsid w:val="00982D44"/>
    <w:rsid w:val="009A211C"/>
    <w:rsid w:val="009A34EE"/>
    <w:rsid w:val="009C4882"/>
    <w:rsid w:val="00A33051"/>
    <w:rsid w:val="00AC3BB9"/>
    <w:rsid w:val="00AE61A5"/>
    <w:rsid w:val="00AF4835"/>
    <w:rsid w:val="00B45A48"/>
    <w:rsid w:val="00BA3523"/>
    <w:rsid w:val="00BA6541"/>
    <w:rsid w:val="00BE4EA3"/>
    <w:rsid w:val="00C0291A"/>
    <w:rsid w:val="00C56EF2"/>
    <w:rsid w:val="00CB610F"/>
    <w:rsid w:val="00CE0C27"/>
    <w:rsid w:val="00CF469E"/>
    <w:rsid w:val="00D21C8F"/>
    <w:rsid w:val="00D74F40"/>
    <w:rsid w:val="00D767FE"/>
    <w:rsid w:val="00DA5A0A"/>
    <w:rsid w:val="00DD0D5B"/>
    <w:rsid w:val="00DD74AD"/>
    <w:rsid w:val="00E041B9"/>
    <w:rsid w:val="00E34380"/>
    <w:rsid w:val="00E736D0"/>
    <w:rsid w:val="00E81C85"/>
    <w:rsid w:val="00EA406B"/>
    <w:rsid w:val="00F2752E"/>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D3F32-8B7D-424A-AFFA-5D36377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9721">
      <w:bodyDiv w:val="1"/>
      <w:marLeft w:val="0"/>
      <w:marRight w:val="0"/>
      <w:marTop w:val="0"/>
      <w:marBottom w:val="0"/>
      <w:divBdr>
        <w:top w:val="none" w:sz="0" w:space="0" w:color="auto"/>
        <w:left w:val="none" w:sz="0" w:space="0" w:color="auto"/>
        <w:bottom w:val="none" w:sz="0" w:space="0" w:color="auto"/>
        <w:right w:val="none" w:sz="0" w:space="0" w:color="auto"/>
      </w:divBdr>
    </w:div>
    <w:div w:id="1182162426">
      <w:bodyDiv w:val="1"/>
      <w:marLeft w:val="0"/>
      <w:marRight w:val="0"/>
      <w:marTop w:val="0"/>
      <w:marBottom w:val="0"/>
      <w:divBdr>
        <w:top w:val="none" w:sz="0" w:space="0" w:color="auto"/>
        <w:left w:val="none" w:sz="0" w:space="0" w:color="auto"/>
        <w:bottom w:val="none" w:sz="0" w:space="0" w:color="auto"/>
        <w:right w:val="none" w:sz="0" w:space="0" w:color="auto"/>
      </w:divBdr>
    </w:div>
    <w:div w:id="1351908375">
      <w:bodyDiv w:val="1"/>
      <w:marLeft w:val="0"/>
      <w:marRight w:val="0"/>
      <w:marTop w:val="0"/>
      <w:marBottom w:val="0"/>
      <w:divBdr>
        <w:top w:val="none" w:sz="0" w:space="0" w:color="auto"/>
        <w:left w:val="none" w:sz="0" w:space="0" w:color="auto"/>
        <w:bottom w:val="none" w:sz="0" w:space="0" w:color="auto"/>
        <w:right w:val="none" w:sz="0" w:space="0" w:color="auto"/>
      </w:divBdr>
    </w:div>
    <w:div w:id="1360665471">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77185">
      <w:bodyDiv w:val="1"/>
      <w:marLeft w:val="0"/>
      <w:marRight w:val="0"/>
      <w:marTop w:val="0"/>
      <w:marBottom w:val="0"/>
      <w:divBdr>
        <w:top w:val="none" w:sz="0" w:space="0" w:color="auto"/>
        <w:left w:val="none" w:sz="0" w:space="0" w:color="auto"/>
        <w:bottom w:val="none" w:sz="0" w:space="0" w:color="auto"/>
        <w:right w:val="none" w:sz="0" w:space="0" w:color="auto"/>
      </w:divBdr>
    </w:div>
    <w:div w:id="21312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ureau@eastdunbarton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Anne Burke</cp:lastModifiedBy>
  <cp:revision>5</cp:revision>
  <cp:lastPrinted>2020-01-27T14:21:00Z</cp:lastPrinted>
  <dcterms:created xsi:type="dcterms:W3CDTF">2022-09-09T14:19:00Z</dcterms:created>
  <dcterms:modified xsi:type="dcterms:W3CDTF">2022-09-09T14:53:00Z</dcterms:modified>
</cp:coreProperties>
</file>