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CBA56" w14:textId="77777777" w:rsidR="00391C43" w:rsidRPr="0033214D" w:rsidRDefault="00BD04D6" w:rsidP="00391C43">
      <w:pPr>
        <w:rPr>
          <w:rFonts w:cstheme="minorHAnsi"/>
          <w:b/>
          <w:color w:val="003E82"/>
          <w:sz w:val="28"/>
          <w:szCs w:val="28"/>
        </w:rPr>
      </w:pPr>
      <w:r>
        <w:rPr>
          <w:rFonts w:cstheme="minorHAnsi"/>
          <w:b/>
          <w:color w:val="003E82"/>
          <w:sz w:val="28"/>
          <w:szCs w:val="28"/>
        </w:rPr>
        <w:t>Money</w:t>
      </w:r>
      <w:r w:rsidR="002A5C3C">
        <w:rPr>
          <w:rFonts w:cstheme="minorHAnsi"/>
          <w:b/>
          <w:color w:val="003E82"/>
          <w:sz w:val="28"/>
          <w:szCs w:val="28"/>
        </w:rPr>
        <w:t xml:space="preserve"> Advice</w:t>
      </w:r>
      <w:r>
        <w:rPr>
          <w:rFonts w:cstheme="minorHAnsi"/>
          <w:b/>
          <w:color w:val="003E82"/>
          <w:sz w:val="28"/>
          <w:szCs w:val="28"/>
        </w:rPr>
        <w:t xml:space="preserve"> Ma</w:t>
      </w:r>
      <w:r w:rsidR="002A5C3C">
        <w:rPr>
          <w:rFonts w:cstheme="minorHAnsi"/>
          <w:b/>
          <w:color w:val="003E82"/>
          <w:sz w:val="28"/>
          <w:szCs w:val="28"/>
        </w:rPr>
        <w:t>tters</w:t>
      </w:r>
      <w:r w:rsidR="000743F0">
        <w:rPr>
          <w:rFonts w:cstheme="minorHAnsi"/>
          <w:b/>
          <w:color w:val="003E82"/>
          <w:sz w:val="28"/>
          <w:szCs w:val="28"/>
        </w:rPr>
        <w:t xml:space="preserve"> Campaign </w:t>
      </w:r>
      <w:r w:rsidR="00391C43" w:rsidRPr="0033214D">
        <w:rPr>
          <w:rFonts w:cstheme="minorHAnsi"/>
          <w:b/>
          <w:color w:val="003E82"/>
          <w:sz w:val="28"/>
          <w:szCs w:val="28"/>
        </w:rPr>
        <w:t>202</w:t>
      </w:r>
      <w:r w:rsidR="002A5C3C">
        <w:rPr>
          <w:rFonts w:cstheme="minorHAnsi"/>
          <w:b/>
          <w:color w:val="003E82"/>
          <w:sz w:val="28"/>
          <w:szCs w:val="28"/>
        </w:rPr>
        <w:t>1</w:t>
      </w:r>
    </w:p>
    <w:p w14:paraId="52553262" w14:textId="77777777" w:rsidR="00391C43" w:rsidRPr="0033214D" w:rsidRDefault="003628B5" w:rsidP="00391C43">
      <w:pPr>
        <w:rPr>
          <w:rFonts w:cstheme="minorHAnsi"/>
          <w:b/>
          <w:color w:val="2E74B5" w:themeColor="accent5" w:themeShade="BF"/>
          <w:sz w:val="28"/>
          <w:szCs w:val="28"/>
        </w:rPr>
      </w:pPr>
      <w:r>
        <w:rPr>
          <w:rFonts w:cstheme="minorHAnsi"/>
          <w:b/>
          <w:color w:val="2E74B5" w:themeColor="accent5" w:themeShade="BF"/>
          <w:sz w:val="28"/>
          <w:szCs w:val="28"/>
        </w:rPr>
        <w:t>Social media</w:t>
      </w:r>
      <w:r w:rsidR="00391C43" w:rsidRPr="0033214D">
        <w:rPr>
          <w:rFonts w:cstheme="minorHAnsi"/>
          <w:b/>
          <w:color w:val="2E74B5" w:themeColor="accent5" w:themeShade="BF"/>
          <w:sz w:val="28"/>
          <w:szCs w:val="28"/>
        </w:rPr>
        <w:t xml:space="preserve"> toolkit</w:t>
      </w:r>
    </w:p>
    <w:p w14:paraId="297ABBD6" w14:textId="77777777" w:rsidR="00A64D50" w:rsidRDefault="00391C43" w:rsidP="00A64D50">
      <w:pPr>
        <w:pStyle w:val="NoSpacing"/>
        <w:rPr>
          <w:sz w:val="22"/>
        </w:rPr>
      </w:pPr>
      <w:r w:rsidRPr="0033214D">
        <w:rPr>
          <w:noProof/>
          <w:lang w:eastAsia="en-GB"/>
        </w:rPr>
        <mc:AlternateContent>
          <mc:Choice Requires="wps">
            <w:drawing>
              <wp:anchor distT="0" distB="0" distL="114300" distR="114300" simplePos="0" relativeHeight="251659264" behindDoc="0" locked="0" layoutInCell="1" allowOverlap="1" wp14:anchorId="1CCAF388" wp14:editId="30ED6314">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F5FD0F"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" strokecolor="#003e82" strokeweight="3pt">
                <v:stroke joinstyle="miter"/>
              </v:line>
            </w:pict>
          </mc:Fallback>
        </mc:AlternateContent>
      </w:r>
      <w:r w:rsidRPr="0033214D">
        <w:br/>
      </w:r>
      <w:r w:rsidRPr="00A64D50">
        <w:rPr>
          <w:b/>
          <w:color w:val="2F5496" w:themeColor="accent1" w:themeShade="BF"/>
          <w:sz w:val="28"/>
        </w:rPr>
        <w:t>Summary</w:t>
      </w:r>
      <w:r w:rsidRPr="0033214D">
        <w:rPr>
          <w:sz w:val="28"/>
        </w:rPr>
        <w:br/>
      </w:r>
    </w:p>
    <w:p w14:paraId="6484B93C" w14:textId="6A0AEA3D" w:rsidR="00A64D50" w:rsidRDefault="00A64D50" w:rsidP="00A64D50">
      <w:pPr>
        <w:pStyle w:val="NoSpacing"/>
        <w:rPr>
          <w:sz w:val="22"/>
        </w:rPr>
      </w:pPr>
      <w:r w:rsidRPr="00A64D50">
        <w:rPr>
          <w:sz w:val="22"/>
        </w:rPr>
        <w:t xml:space="preserve">Advice on struggling with bills, arrears and debt issues are </w:t>
      </w:r>
      <w:r w:rsidR="00B23B70" w:rsidRPr="00A64D50">
        <w:rPr>
          <w:sz w:val="22"/>
        </w:rPr>
        <w:t>subjects</w:t>
      </w:r>
      <w:r w:rsidRPr="00A64D50">
        <w:rPr>
          <w:sz w:val="22"/>
        </w:rPr>
        <w:t xml:space="preserve"> </w:t>
      </w:r>
      <w:r w:rsidR="00ED7539">
        <w:rPr>
          <w:sz w:val="22"/>
        </w:rPr>
        <w:t xml:space="preserve">that </w:t>
      </w:r>
      <w:r w:rsidRPr="00A64D50">
        <w:rPr>
          <w:sz w:val="22"/>
        </w:rPr>
        <w:t xml:space="preserve">people routinely seek help with from their local CAB. The series of economic uncertainties and redundancies brought on by the COVID-19 pandemic has made reduced incomes and struggling to meet the costs of living more prevalent than ever. We want people to know the Citizens Advice network in Scotland is here to help with their money worries. </w:t>
      </w:r>
      <w:r>
        <w:rPr>
          <w:sz w:val="22"/>
        </w:rPr>
        <w:t>CAB</w:t>
      </w:r>
      <w:r w:rsidRPr="00A64D50">
        <w:rPr>
          <w:sz w:val="22"/>
        </w:rPr>
        <w:t xml:space="preserve"> advisers will talk through options, check for ways to increase income and help </w:t>
      </w:r>
      <w:proofErr w:type="gramStart"/>
      <w:r w:rsidRPr="00A64D50">
        <w:rPr>
          <w:sz w:val="22"/>
        </w:rPr>
        <w:t>make a plan</w:t>
      </w:r>
      <w:proofErr w:type="gramEnd"/>
      <w:r w:rsidRPr="00A64D50">
        <w:rPr>
          <w:sz w:val="22"/>
        </w:rPr>
        <w:t>.</w:t>
      </w:r>
    </w:p>
    <w:p w14:paraId="3FC908B1" w14:textId="77777777" w:rsidR="00ED7539" w:rsidRDefault="00ED7539" w:rsidP="00A64D50">
      <w:pPr>
        <w:pStyle w:val="NoSpacing"/>
        <w:rPr>
          <w:sz w:val="22"/>
        </w:rPr>
      </w:pPr>
    </w:p>
    <w:p w14:paraId="52C3315A" w14:textId="1E5F42AC" w:rsidR="00A64D50" w:rsidRDefault="00A64D50" w:rsidP="00A64D50">
      <w:pPr>
        <w:pStyle w:val="NoSpacing"/>
        <w:rPr>
          <w:sz w:val="22"/>
        </w:rPr>
      </w:pPr>
      <w:r w:rsidRPr="00A64D50">
        <w:rPr>
          <w:sz w:val="22"/>
        </w:rPr>
        <w:t>Research undertaken in Citizens Advice Scotland: Client Satisfaction Research (2020) show</w:t>
      </w:r>
      <w:r>
        <w:rPr>
          <w:sz w:val="22"/>
        </w:rPr>
        <w:t>ed</w:t>
      </w:r>
      <w:r w:rsidRPr="00A64D50">
        <w:rPr>
          <w:sz w:val="22"/>
        </w:rPr>
        <w:t xml:space="preserve"> 40% of clients who sought advice from CAB between April –September 2020 said they should have contacted the service sooner.</w:t>
      </w:r>
    </w:p>
    <w:p w14:paraId="478D8831" w14:textId="77777777" w:rsidR="00ED7539" w:rsidRDefault="00ED7539" w:rsidP="00A64D50">
      <w:pPr>
        <w:pStyle w:val="NoSpacing"/>
        <w:rPr>
          <w:sz w:val="22"/>
        </w:rPr>
      </w:pPr>
    </w:p>
    <w:p w14:paraId="25491B85" w14:textId="77777777" w:rsidR="00A64D50" w:rsidRPr="00A64D50" w:rsidRDefault="00A64D50" w:rsidP="00A64D50">
      <w:pPr>
        <w:pStyle w:val="NoSpacing"/>
        <w:rPr>
          <w:sz w:val="22"/>
        </w:rPr>
      </w:pPr>
      <w:r w:rsidRPr="00A64D50">
        <w:rPr>
          <w:sz w:val="22"/>
        </w:rPr>
        <w:t>The same research showed 51% of clients who sought debt advice were more likely to say they should have contacted CAB sooner than those who sought advice in other areas.</w:t>
      </w:r>
    </w:p>
    <w:p w14:paraId="00B17E49" w14:textId="77777777" w:rsidR="00A64D50" w:rsidRPr="00A64D50" w:rsidRDefault="00A64D50" w:rsidP="00A64D50">
      <w:pPr>
        <w:pStyle w:val="NoSpacing"/>
        <w:rPr>
          <w:sz w:val="22"/>
        </w:rPr>
      </w:pPr>
    </w:p>
    <w:p w14:paraId="34465624" w14:textId="77777777" w:rsidR="0033214D" w:rsidRPr="0033214D" w:rsidRDefault="005B6EC9" w:rsidP="0033214D">
      <w:pPr>
        <w:pStyle w:val="NoSpacing"/>
        <w:rPr>
          <w:szCs w:val="22"/>
        </w:rPr>
      </w:pPr>
      <w:r>
        <w:rPr>
          <w:b/>
          <w:sz w:val="22"/>
        </w:rPr>
        <w:t>The</w:t>
      </w:r>
      <w:r w:rsidR="006776F9" w:rsidRPr="0033214D">
        <w:rPr>
          <w:b/>
          <w:sz w:val="22"/>
        </w:rPr>
        <w:t xml:space="preserve"> campaign will run</w:t>
      </w:r>
      <w:r w:rsidR="00BD04D6">
        <w:rPr>
          <w:b/>
          <w:sz w:val="22"/>
        </w:rPr>
        <w:t xml:space="preserve"> from Monday</w:t>
      </w:r>
      <w:r w:rsidR="002A5C3C">
        <w:rPr>
          <w:b/>
          <w:sz w:val="22"/>
        </w:rPr>
        <w:t xml:space="preserve"> 31</w:t>
      </w:r>
      <w:r w:rsidR="002A5C3C" w:rsidRPr="002A5C3C">
        <w:rPr>
          <w:b/>
          <w:sz w:val="22"/>
          <w:vertAlign w:val="superscript"/>
        </w:rPr>
        <w:t>st</w:t>
      </w:r>
      <w:r w:rsidR="002A5C3C">
        <w:rPr>
          <w:b/>
          <w:sz w:val="22"/>
        </w:rPr>
        <w:t xml:space="preserve"> May to Friday 11</w:t>
      </w:r>
      <w:r w:rsidR="002A5C3C" w:rsidRPr="002A5C3C">
        <w:rPr>
          <w:b/>
          <w:sz w:val="22"/>
          <w:vertAlign w:val="superscript"/>
        </w:rPr>
        <w:t>th</w:t>
      </w:r>
      <w:r w:rsidR="002A5C3C">
        <w:rPr>
          <w:b/>
          <w:sz w:val="22"/>
        </w:rPr>
        <w:t xml:space="preserve"> June 2021</w:t>
      </w:r>
      <w:r w:rsidR="00391C43" w:rsidRPr="0033214D">
        <w:rPr>
          <w:sz w:val="22"/>
        </w:rPr>
        <w:t>. This toolkit provides guidance and tips for your social media campaign throughout the campaign, to support you in achieving the campaign’s objectives.</w:t>
      </w:r>
      <w:bookmarkStart w:id="0" w:name="_Campaign_objectives"/>
      <w:bookmarkEnd w:id="0"/>
    </w:p>
    <w:p w14:paraId="09636F96" w14:textId="77777777" w:rsidR="00391C43" w:rsidRDefault="00391C43" w:rsidP="00391C43">
      <w:pPr>
        <w:rPr>
          <w:rFonts w:cstheme="minorHAnsi"/>
          <w:b/>
          <w:color w:val="44546A" w:themeColor="text2"/>
          <w:sz w:val="28"/>
        </w:rPr>
      </w:pPr>
    </w:p>
    <w:p w14:paraId="46BC7790" w14:textId="77777777" w:rsidR="005B6EC9" w:rsidRPr="005B6EC9" w:rsidRDefault="005B6EC9" w:rsidP="005B6EC9">
      <w:pPr>
        <w:rPr>
          <w:rFonts w:cstheme="minorHAnsi"/>
          <w:b/>
          <w:color w:val="44546A" w:themeColor="text2"/>
          <w:sz w:val="28"/>
        </w:rPr>
      </w:pPr>
      <w:r w:rsidRPr="005B6EC9">
        <w:rPr>
          <w:rFonts w:cstheme="minorHAnsi"/>
          <w:b/>
          <w:color w:val="44546A" w:themeColor="text2"/>
          <w:sz w:val="28"/>
        </w:rPr>
        <w:t xml:space="preserve">Campaign aims: </w:t>
      </w:r>
    </w:p>
    <w:p w14:paraId="4743BBFF" w14:textId="77777777" w:rsidR="00B23B70" w:rsidRPr="00B23B70" w:rsidRDefault="00B23B70" w:rsidP="00B23B70">
      <w:pPr>
        <w:pStyle w:val="ListParagraph"/>
        <w:numPr>
          <w:ilvl w:val="0"/>
          <w:numId w:val="32"/>
        </w:numPr>
        <w:rPr>
          <w:rFonts w:cstheme="minorHAnsi"/>
          <w:sz w:val="22"/>
        </w:rPr>
      </w:pPr>
      <w:r w:rsidRPr="00B23B70">
        <w:rPr>
          <w:rFonts w:cstheme="minorHAnsi"/>
          <w:sz w:val="22"/>
        </w:rPr>
        <w:t>To raise awareness of the importance of seeking money advice by contacting your local Citizens Advice Bureau</w:t>
      </w:r>
    </w:p>
    <w:p w14:paraId="0C8FFE5B" w14:textId="77777777" w:rsidR="00B23B70" w:rsidRPr="00B23B70" w:rsidRDefault="00B23B70" w:rsidP="00B23B70">
      <w:pPr>
        <w:pStyle w:val="ListParagraph"/>
        <w:numPr>
          <w:ilvl w:val="0"/>
          <w:numId w:val="32"/>
        </w:numPr>
        <w:rPr>
          <w:rFonts w:cstheme="minorHAnsi"/>
          <w:sz w:val="22"/>
        </w:rPr>
      </w:pPr>
      <w:r w:rsidRPr="00B23B70">
        <w:rPr>
          <w:rFonts w:cstheme="minorHAnsi"/>
          <w:sz w:val="22"/>
        </w:rPr>
        <w:t xml:space="preserve">Raise awareness of positive steps CAB advisers can provide and direct towards </w:t>
      </w:r>
      <w:hyperlink r:id="rId8" w:history="1">
        <w:r w:rsidR="00A36727" w:rsidRPr="00B53240">
          <w:rPr>
            <w:rStyle w:val="Hyperlink"/>
            <w:rFonts w:cstheme="minorHAnsi"/>
            <w:sz w:val="22"/>
          </w:rPr>
          <w:t>https://www.cas.org.uk/money-advice-matters</w:t>
        </w:r>
      </w:hyperlink>
      <w:r w:rsidR="00A36727">
        <w:rPr>
          <w:rFonts w:cstheme="minorHAnsi"/>
          <w:sz w:val="22"/>
        </w:rPr>
        <w:t xml:space="preserve"> </w:t>
      </w:r>
      <w:r w:rsidRPr="00B23B70">
        <w:rPr>
          <w:rFonts w:cstheme="minorHAnsi"/>
          <w:sz w:val="22"/>
        </w:rPr>
        <w:t xml:space="preserve"> to find a local bureau</w:t>
      </w:r>
    </w:p>
    <w:p w14:paraId="0B1D9EF0" w14:textId="77777777" w:rsidR="00B23B70" w:rsidRPr="00B23B70" w:rsidRDefault="00B23B70" w:rsidP="00B23B70">
      <w:pPr>
        <w:pStyle w:val="ListParagraph"/>
        <w:numPr>
          <w:ilvl w:val="0"/>
          <w:numId w:val="32"/>
        </w:numPr>
        <w:rPr>
          <w:rFonts w:cstheme="minorHAnsi"/>
          <w:sz w:val="22"/>
        </w:rPr>
      </w:pPr>
      <w:r w:rsidRPr="00B23B70">
        <w:rPr>
          <w:rFonts w:cstheme="minorHAnsi"/>
          <w:sz w:val="22"/>
        </w:rPr>
        <w:t>Direct towards additional online support, for example our public advice site and the Money Map tool for support at an early stage</w:t>
      </w:r>
    </w:p>
    <w:p w14:paraId="0A67014E" w14:textId="77777777" w:rsidR="00B23B70" w:rsidRPr="00B23B70" w:rsidRDefault="00B23B70" w:rsidP="00B23B70">
      <w:pPr>
        <w:pStyle w:val="ListParagraph"/>
        <w:numPr>
          <w:ilvl w:val="0"/>
          <w:numId w:val="32"/>
        </w:numPr>
        <w:rPr>
          <w:rFonts w:cstheme="minorHAnsi"/>
          <w:sz w:val="22"/>
        </w:rPr>
      </w:pPr>
      <w:r w:rsidRPr="00B23B70">
        <w:rPr>
          <w:rFonts w:cstheme="minorHAnsi"/>
          <w:sz w:val="22"/>
        </w:rPr>
        <w:t>Work with partner organisations to help increase awareness and promotion of the campaign</w:t>
      </w:r>
    </w:p>
    <w:p w14:paraId="2CA9D5F1" w14:textId="77777777" w:rsidR="00B23B70" w:rsidRDefault="00B23B70" w:rsidP="00E1114C">
      <w:pPr>
        <w:rPr>
          <w:rFonts w:cstheme="minorHAnsi"/>
          <w:b/>
          <w:color w:val="44546A" w:themeColor="text2"/>
          <w:sz w:val="28"/>
        </w:rPr>
      </w:pPr>
    </w:p>
    <w:p w14:paraId="0A8158C5" w14:textId="77777777" w:rsidR="00E1114C" w:rsidRPr="0033214D" w:rsidRDefault="00E1114C" w:rsidP="00E1114C">
      <w:pPr>
        <w:rPr>
          <w:rFonts w:cstheme="minorHAnsi"/>
          <w:sz w:val="20"/>
        </w:rPr>
      </w:pPr>
      <w:r w:rsidRPr="0033214D">
        <w:rPr>
          <w:rFonts w:cstheme="minorHAnsi"/>
          <w:b/>
          <w:color w:val="44546A" w:themeColor="text2"/>
          <w:sz w:val="28"/>
        </w:rPr>
        <w:t>Social media objectives</w:t>
      </w:r>
      <w:r w:rsidRPr="0033214D">
        <w:rPr>
          <w:rFonts w:cstheme="minorHAnsi"/>
          <w:color w:val="44546A" w:themeColor="text2"/>
          <w:sz w:val="28"/>
        </w:rPr>
        <w:t xml:space="preserve"> </w:t>
      </w:r>
    </w:p>
    <w:p w14:paraId="1F37255B" w14:textId="77777777" w:rsidR="00E1114C" w:rsidRPr="0033214D" w:rsidRDefault="00E1114C" w:rsidP="00E1114C">
      <w:pPr>
        <w:pStyle w:val="ListParagraph"/>
        <w:numPr>
          <w:ilvl w:val="0"/>
          <w:numId w:val="13"/>
        </w:numPr>
        <w:rPr>
          <w:rFonts w:cstheme="minorHAnsi"/>
          <w:sz w:val="22"/>
        </w:rPr>
      </w:pPr>
      <w:r w:rsidRPr="0033214D">
        <w:rPr>
          <w:rFonts w:cstheme="minorHAnsi"/>
          <w:sz w:val="22"/>
        </w:rPr>
        <w:t xml:space="preserve">Increase brand awareness of The Citizens Advice Network in Scotland </w:t>
      </w:r>
    </w:p>
    <w:p w14:paraId="21A0D8D8" w14:textId="77777777" w:rsidR="00E1114C" w:rsidRPr="0033214D" w:rsidRDefault="00E1114C" w:rsidP="00E1114C">
      <w:pPr>
        <w:pStyle w:val="ListParagraph"/>
        <w:numPr>
          <w:ilvl w:val="0"/>
          <w:numId w:val="13"/>
        </w:numPr>
        <w:rPr>
          <w:rFonts w:cstheme="minorHAnsi"/>
          <w:sz w:val="22"/>
        </w:rPr>
      </w:pPr>
      <w:r w:rsidRPr="0033214D">
        <w:rPr>
          <w:rFonts w:cstheme="minorHAnsi"/>
          <w:sz w:val="22"/>
        </w:rPr>
        <w:t>Increase social community following and accurately target audiences</w:t>
      </w:r>
    </w:p>
    <w:p w14:paraId="32ABA691" w14:textId="77777777" w:rsidR="00E1114C" w:rsidRPr="0033214D" w:rsidRDefault="00E1114C" w:rsidP="00E1114C">
      <w:pPr>
        <w:pStyle w:val="ListParagraph"/>
        <w:numPr>
          <w:ilvl w:val="0"/>
          <w:numId w:val="13"/>
        </w:numPr>
        <w:rPr>
          <w:rFonts w:cstheme="minorHAnsi"/>
          <w:sz w:val="22"/>
        </w:rPr>
      </w:pPr>
      <w:r w:rsidRPr="0033214D">
        <w:rPr>
          <w:rFonts w:cstheme="minorHAnsi"/>
          <w:sz w:val="22"/>
        </w:rPr>
        <w:t>Strengthen engagement to increase client loyalty</w:t>
      </w:r>
    </w:p>
    <w:p w14:paraId="7E21E92E" w14:textId="77777777" w:rsidR="00E1114C" w:rsidRPr="00E1114C" w:rsidRDefault="00E1114C" w:rsidP="00E1114C">
      <w:pPr>
        <w:spacing w:after="200"/>
        <w:rPr>
          <w:rFonts w:cstheme="minorHAnsi"/>
          <w:sz w:val="22"/>
          <w:szCs w:val="28"/>
        </w:rPr>
      </w:pPr>
    </w:p>
    <w:p w14:paraId="75FB881D" w14:textId="77777777" w:rsidR="00391C43" w:rsidRPr="0033214D" w:rsidRDefault="00391C43" w:rsidP="003E3225">
      <w:pPr>
        <w:spacing w:after="200"/>
        <w:rPr>
          <w:rFonts w:cstheme="minorHAnsi"/>
          <w:b/>
          <w:color w:val="44546A" w:themeColor="text2"/>
          <w:sz w:val="28"/>
          <w:szCs w:val="28"/>
        </w:rPr>
      </w:pPr>
      <w:r w:rsidRPr="0033214D">
        <w:rPr>
          <w:rFonts w:cstheme="minorHAnsi"/>
          <w:b/>
          <w:color w:val="44546A" w:themeColor="text2"/>
          <w:sz w:val="28"/>
          <w:szCs w:val="28"/>
        </w:rPr>
        <w:t xml:space="preserve">General guidance </w:t>
      </w:r>
    </w:p>
    <w:p w14:paraId="4DA1AADC" w14:textId="0B0BF50C" w:rsidR="00391C43" w:rsidRPr="0033214D" w:rsidRDefault="00391C43" w:rsidP="00391C43">
      <w:pPr>
        <w:rPr>
          <w:rFonts w:cstheme="minorHAnsi"/>
          <w:sz w:val="22"/>
          <w:szCs w:val="22"/>
        </w:rPr>
      </w:pPr>
      <w:r w:rsidRPr="0033214D">
        <w:rPr>
          <w:rFonts w:cstheme="minorHAnsi"/>
          <w:sz w:val="22"/>
          <w:szCs w:val="22"/>
        </w:rPr>
        <w:t xml:space="preserve">This toolkit will help you plan and create content for your social media channels that will then be used to meet both the campaign and social media objectives. It is designed to support you in promoting the key campaign messages and to direct the consumers to the </w:t>
      </w:r>
      <w:r w:rsidR="00ED7539">
        <w:rPr>
          <w:rFonts w:cstheme="minorHAnsi"/>
          <w:sz w:val="22"/>
          <w:szCs w:val="22"/>
        </w:rPr>
        <w:t>campaign page</w:t>
      </w:r>
      <w:r w:rsidRPr="0033214D">
        <w:rPr>
          <w:rFonts w:cstheme="minorHAnsi"/>
          <w:sz w:val="22"/>
          <w:szCs w:val="22"/>
        </w:rPr>
        <w:t xml:space="preserve">. </w:t>
      </w:r>
    </w:p>
    <w:p w14:paraId="4E248A2B" w14:textId="77777777" w:rsidR="00391C43" w:rsidRPr="0033214D" w:rsidRDefault="00391C43" w:rsidP="00EF63D9">
      <w:pPr>
        <w:rPr>
          <w:rFonts w:cstheme="minorHAnsi"/>
          <w:color w:val="FF0000"/>
          <w:sz w:val="22"/>
          <w:szCs w:val="22"/>
        </w:rPr>
      </w:pPr>
    </w:p>
    <w:p w14:paraId="6AD58210" w14:textId="77777777" w:rsidR="00391C43" w:rsidRDefault="00391C43" w:rsidP="00391C43">
      <w:pPr>
        <w:pStyle w:val="ListParagraph"/>
        <w:numPr>
          <w:ilvl w:val="0"/>
          <w:numId w:val="6"/>
        </w:numPr>
        <w:rPr>
          <w:rFonts w:cstheme="minorHAnsi"/>
          <w:sz w:val="22"/>
          <w:szCs w:val="22"/>
        </w:rPr>
      </w:pPr>
      <w:r w:rsidRPr="0033214D">
        <w:rPr>
          <w:rFonts w:cstheme="minorHAnsi"/>
          <w:sz w:val="22"/>
          <w:szCs w:val="22"/>
        </w:rPr>
        <w:t xml:space="preserve">The national social media campaign will run on Facebook and Twitter. However, if there is another social media channel that you utilise, you can adapt the content as you see fit. </w:t>
      </w:r>
    </w:p>
    <w:p w14:paraId="1BEB95FA" w14:textId="77777777" w:rsidR="00E1114C" w:rsidRDefault="00E1114C" w:rsidP="00E1114C">
      <w:pPr>
        <w:rPr>
          <w:rFonts w:cstheme="minorHAnsi"/>
          <w:sz w:val="22"/>
          <w:szCs w:val="22"/>
        </w:rPr>
      </w:pPr>
    </w:p>
    <w:p w14:paraId="37E55C88" w14:textId="77777777" w:rsidR="00E1114C" w:rsidRPr="0033214D" w:rsidRDefault="00E1114C" w:rsidP="00E1114C">
      <w:pPr>
        <w:rPr>
          <w:rFonts w:cstheme="minorHAnsi"/>
          <w:b/>
          <w:sz w:val="22"/>
          <w:szCs w:val="22"/>
        </w:rPr>
      </w:pPr>
      <w:r w:rsidRPr="0033214D">
        <w:rPr>
          <w:rFonts w:cstheme="minorHAnsi"/>
          <w:b/>
          <w:color w:val="44546A" w:themeColor="text2"/>
          <w:sz w:val="28"/>
          <w:szCs w:val="28"/>
        </w:rPr>
        <w:t xml:space="preserve">Top tips for responding to users on social media  </w:t>
      </w:r>
    </w:p>
    <w:p w14:paraId="751B9689" w14:textId="77777777" w:rsidR="00E1114C" w:rsidRPr="0033214D" w:rsidRDefault="00E1114C" w:rsidP="00E1114C">
      <w:pPr>
        <w:rPr>
          <w:rFonts w:cstheme="minorHAnsi"/>
          <w:b/>
          <w:color w:val="2E74B5" w:themeColor="accent5" w:themeShade="BF"/>
          <w:sz w:val="22"/>
          <w:szCs w:val="20"/>
        </w:rPr>
      </w:pPr>
    </w:p>
    <w:p w14:paraId="3E6AEA66" w14:textId="77777777" w:rsidR="00E1114C" w:rsidRPr="0033214D" w:rsidRDefault="00E1114C" w:rsidP="00E1114C">
      <w:pPr>
        <w:rPr>
          <w:rFonts w:cstheme="minorHAnsi"/>
          <w:sz w:val="22"/>
          <w:szCs w:val="20"/>
        </w:rPr>
      </w:pPr>
      <w:r w:rsidRPr="0033214D">
        <w:rPr>
          <w:rFonts w:cstheme="minorHAnsi"/>
          <w:sz w:val="22"/>
          <w:szCs w:val="20"/>
        </w:rPr>
        <w:t xml:space="preserve">When posting on social media, you also have a responsibility to ensure users on your social channels are responded to and provided information as requested. </w:t>
      </w:r>
    </w:p>
    <w:p w14:paraId="26AF22CC" w14:textId="77777777" w:rsidR="00E1114C" w:rsidRPr="0033214D" w:rsidRDefault="00E1114C" w:rsidP="00E1114C">
      <w:pPr>
        <w:rPr>
          <w:rFonts w:cstheme="minorHAnsi"/>
          <w:sz w:val="22"/>
          <w:szCs w:val="20"/>
        </w:rPr>
      </w:pPr>
    </w:p>
    <w:p w14:paraId="27D6BA7C" w14:textId="77777777" w:rsidR="00E1114C" w:rsidRPr="0033214D" w:rsidRDefault="00E1114C" w:rsidP="00E1114C">
      <w:pPr>
        <w:pStyle w:val="ListParagraph"/>
        <w:numPr>
          <w:ilvl w:val="0"/>
          <w:numId w:val="4"/>
        </w:numPr>
        <w:rPr>
          <w:rFonts w:cstheme="minorHAnsi"/>
          <w:sz w:val="22"/>
          <w:szCs w:val="20"/>
        </w:rPr>
      </w:pPr>
      <w:r w:rsidRPr="0033214D">
        <w:rPr>
          <w:rFonts w:cstheme="minorHAnsi"/>
          <w:b/>
          <w:color w:val="2E74B5" w:themeColor="accent5" w:themeShade="BF"/>
          <w:sz w:val="22"/>
          <w:szCs w:val="20"/>
        </w:rPr>
        <w:t>Make time:</w:t>
      </w:r>
      <w:r w:rsidRPr="0033214D">
        <w:rPr>
          <w:rFonts w:cstheme="minorHAnsi"/>
          <w:color w:val="2E74B5" w:themeColor="accent5" w:themeShade="BF"/>
          <w:sz w:val="22"/>
          <w:szCs w:val="20"/>
        </w:rPr>
        <w:t xml:space="preserve"> </w:t>
      </w:r>
      <w:r w:rsidRPr="0033214D">
        <w:rPr>
          <w:rFonts w:cstheme="minorHAnsi"/>
          <w:sz w:val="22"/>
          <w:szCs w:val="20"/>
        </w:rPr>
        <w:t>Social media management can be time-consuming, but when you are campaigning, you should map out a segment of your day that you can use to engage with users and respond to comments. Think of a social media user in the same way a client in your CAB, they have needs in the same way.</w:t>
      </w:r>
      <w:r w:rsidRPr="0033214D">
        <w:rPr>
          <w:rFonts w:cstheme="minorHAnsi"/>
          <w:sz w:val="22"/>
          <w:szCs w:val="20"/>
        </w:rPr>
        <w:br/>
      </w:r>
    </w:p>
    <w:p w14:paraId="73BD00BC" w14:textId="77777777" w:rsidR="00E1114C" w:rsidRPr="0033214D" w:rsidRDefault="00E1114C" w:rsidP="00E1114C">
      <w:pPr>
        <w:pStyle w:val="ListParagraph"/>
        <w:numPr>
          <w:ilvl w:val="0"/>
          <w:numId w:val="9"/>
        </w:numPr>
        <w:rPr>
          <w:rFonts w:cstheme="minorHAnsi"/>
          <w:sz w:val="22"/>
          <w:szCs w:val="20"/>
        </w:rPr>
      </w:pPr>
      <w:r w:rsidRPr="0033214D">
        <w:rPr>
          <w:rFonts w:cstheme="minorHAnsi"/>
          <w:b/>
          <w:color w:val="2E74B5" w:themeColor="accent5" w:themeShade="BF"/>
          <w:sz w:val="22"/>
          <w:szCs w:val="20"/>
        </w:rPr>
        <w:t>Creating responses</w:t>
      </w:r>
      <w:r w:rsidRPr="0033214D">
        <w:rPr>
          <w:rFonts w:cstheme="minorHAnsi"/>
          <w:color w:val="2E74B5" w:themeColor="accent5" w:themeShade="BF"/>
          <w:sz w:val="22"/>
          <w:szCs w:val="20"/>
        </w:rPr>
        <w:t xml:space="preserve">: </w:t>
      </w:r>
      <w:r w:rsidRPr="0033214D">
        <w:rPr>
          <w:rFonts w:cstheme="minorHAnsi"/>
          <w:sz w:val="22"/>
          <w:szCs w:val="20"/>
        </w:rPr>
        <w:t xml:space="preserve">What is your bureau position and advice on this issue and what to do you want to articulate to users? Remember to be consistent and you can create draft responses before you post on social media, so you are prepared. </w:t>
      </w:r>
      <w:r w:rsidRPr="0033214D">
        <w:rPr>
          <w:rFonts w:cstheme="minorHAnsi"/>
          <w:sz w:val="22"/>
          <w:szCs w:val="20"/>
        </w:rPr>
        <w:br/>
      </w:r>
    </w:p>
    <w:p w14:paraId="34D21665" w14:textId="77777777" w:rsidR="00E1114C" w:rsidRPr="0033214D" w:rsidRDefault="00E1114C" w:rsidP="00E1114C">
      <w:pPr>
        <w:pStyle w:val="ListParagraph"/>
        <w:numPr>
          <w:ilvl w:val="0"/>
          <w:numId w:val="1"/>
        </w:numPr>
        <w:spacing w:after="200"/>
        <w:rPr>
          <w:rFonts w:cstheme="minorHAnsi"/>
          <w:sz w:val="22"/>
        </w:rPr>
      </w:pPr>
      <w:r w:rsidRPr="0033214D">
        <w:rPr>
          <w:rFonts w:cstheme="minorHAnsi"/>
          <w:b/>
          <w:color w:val="2E74B5" w:themeColor="accent5" w:themeShade="BF"/>
          <w:sz w:val="22"/>
          <w:szCs w:val="20"/>
        </w:rPr>
        <w:t>Draft response example:</w:t>
      </w:r>
      <w:r w:rsidRPr="0033214D">
        <w:rPr>
          <w:rFonts w:cstheme="minorHAnsi"/>
          <w:color w:val="2E74B5" w:themeColor="accent5" w:themeShade="BF"/>
          <w:sz w:val="22"/>
          <w:szCs w:val="20"/>
        </w:rPr>
        <w:t xml:space="preserve"> </w:t>
      </w:r>
      <w:r w:rsidRPr="0033214D">
        <w:rPr>
          <w:rFonts w:cstheme="minorHAnsi"/>
          <w:sz w:val="22"/>
          <w:szCs w:val="20"/>
        </w:rPr>
        <w:t>Thank you for</w:t>
      </w:r>
      <w:r w:rsidR="00F918D3">
        <w:rPr>
          <w:rFonts w:cstheme="minorHAnsi"/>
          <w:sz w:val="22"/>
          <w:szCs w:val="20"/>
        </w:rPr>
        <w:t xml:space="preserve"> your message</w:t>
      </w:r>
      <w:r>
        <w:rPr>
          <w:rFonts w:cstheme="minorHAnsi"/>
          <w:sz w:val="22"/>
          <w:szCs w:val="20"/>
        </w:rPr>
        <w:t xml:space="preserve">. You can contact us by </w:t>
      </w:r>
      <w:r w:rsidRPr="005B175D">
        <w:rPr>
          <w:rFonts w:cstheme="minorHAnsi"/>
          <w:color w:val="FF0000"/>
          <w:sz w:val="22"/>
          <w:szCs w:val="20"/>
        </w:rPr>
        <w:t xml:space="preserve">(method of contact) </w:t>
      </w:r>
      <w:r w:rsidRPr="0033214D">
        <w:rPr>
          <w:rFonts w:cstheme="minorHAnsi"/>
          <w:sz w:val="22"/>
          <w:szCs w:val="20"/>
        </w:rPr>
        <w:t>where an adviser would be more than happy to provide advice. Alternatively, you can check out our online ad</w:t>
      </w:r>
      <w:r w:rsidR="00A36727">
        <w:rPr>
          <w:rFonts w:cstheme="minorHAnsi"/>
          <w:sz w:val="22"/>
          <w:szCs w:val="20"/>
        </w:rPr>
        <w:t xml:space="preserve">vice here: </w:t>
      </w:r>
      <w:r w:rsidR="00A36727" w:rsidRPr="00A36727">
        <w:rPr>
          <w:rFonts w:cstheme="minorHAnsi"/>
          <w:sz w:val="22"/>
          <w:szCs w:val="20"/>
        </w:rPr>
        <w:t>https://www.cas.org.uk/money-advice-matters</w:t>
      </w:r>
    </w:p>
    <w:p w14:paraId="7AB20252" w14:textId="77777777" w:rsidR="00E1114C" w:rsidRPr="0033214D" w:rsidRDefault="00E1114C" w:rsidP="00E1114C">
      <w:pPr>
        <w:pStyle w:val="ListParagraph"/>
        <w:rPr>
          <w:rFonts w:cstheme="minorHAnsi"/>
          <w:sz w:val="22"/>
          <w:szCs w:val="20"/>
        </w:rPr>
      </w:pPr>
    </w:p>
    <w:p w14:paraId="1A0FF7A1" w14:textId="77777777" w:rsidR="00E1114C" w:rsidRPr="0033214D" w:rsidRDefault="00E1114C" w:rsidP="00E1114C">
      <w:pPr>
        <w:pStyle w:val="ListParagraph"/>
        <w:numPr>
          <w:ilvl w:val="0"/>
          <w:numId w:val="4"/>
        </w:numPr>
        <w:rPr>
          <w:rFonts w:cstheme="minorHAnsi"/>
          <w:sz w:val="22"/>
          <w:szCs w:val="20"/>
        </w:rPr>
      </w:pPr>
      <w:r w:rsidRPr="0033214D">
        <w:rPr>
          <w:rFonts w:cstheme="minorHAnsi"/>
          <w:b/>
          <w:color w:val="2E74B5" w:themeColor="accent5" w:themeShade="BF"/>
          <w:sz w:val="22"/>
          <w:szCs w:val="20"/>
        </w:rPr>
        <w:t>Difficult users:</w:t>
      </w:r>
      <w:r w:rsidRPr="0033214D">
        <w:rPr>
          <w:rFonts w:cstheme="minorHAnsi"/>
          <w:color w:val="2E74B5" w:themeColor="accent5" w:themeShade="BF"/>
          <w:sz w:val="22"/>
          <w:szCs w:val="20"/>
        </w:rPr>
        <w:t xml:space="preserve"> </w:t>
      </w:r>
      <w:r w:rsidRPr="0033214D">
        <w:rPr>
          <w:rFonts w:cstheme="minorHAnsi"/>
          <w:sz w:val="22"/>
          <w:szCs w:val="20"/>
        </w:rPr>
        <w:t xml:space="preserve">One of the biggest apprehensions to posting on social media is often the fear of negative or difficult users on your social channels. </w:t>
      </w:r>
      <w:r>
        <w:rPr>
          <w:rFonts w:cstheme="minorHAnsi"/>
          <w:sz w:val="22"/>
          <w:szCs w:val="20"/>
        </w:rPr>
        <w:t xml:space="preserve">The current economic climate </w:t>
      </w:r>
      <w:r w:rsidRPr="0033214D">
        <w:rPr>
          <w:rFonts w:cstheme="minorHAnsi"/>
          <w:sz w:val="22"/>
          <w:szCs w:val="20"/>
        </w:rPr>
        <w:t xml:space="preserve">could provoke an emotional response and oftentimes, social media is the one place that people can vent their frustrations. If you have a negative response from a user, follow these steps: </w:t>
      </w:r>
    </w:p>
    <w:p w14:paraId="719BAE6E" w14:textId="77777777" w:rsidR="00E1114C" w:rsidRPr="0033214D" w:rsidRDefault="00E1114C" w:rsidP="00E1114C">
      <w:pPr>
        <w:pStyle w:val="ListParagraph"/>
        <w:rPr>
          <w:rFonts w:cstheme="minorHAnsi"/>
          <w:color w:val="2E74B5" w:themeColor="accent5" w:themeShade="BF"/>
          <w:sz w:val="22"/>
          <w:szCs w:val="20"/>
        </w:rPr>
      </w:pPr>
    </w:p>
    <w:p w14:paraId="7C7FB515" w14:textId="77777777" w:rsidR="00E1114C" w:rsidRPr="0033214D" w:rsidRDefault="00E1114C" w:rsidP="00E1114C">
      <w:pPr>
        <w:pStyle w:val="ListParagraph"/>
        <w:numPr>
          <w:ilvl w:val="3"/>
          <w:numId w:val="5"/>
        </w:numPr>
        <w:rPr>
          <w:rFonts w:cstheme="minorHAnsi"/>
          <w:sz w:val="22"/>
          <w:szCs w:val="20"/>
        </w:rPr>
      </w:pPr>
      <w:r w:rsidRPr="0033214D">
        <w:rPr>
          <w:rFonts w:cstheme="minorHAnsi"/>
          <w:sz w:val="22"/>
          <w:szCs w:val="20"/>
        </w:rPr>
        <w:t>Respond as quickly as you can, this will help to diffuse a situation.</w:t>
      </w:r>
      <w:r w:rsidRPr="0033214D">
        <w:rPr>
          <w:rFonts w:cstheme="minorHAnsi"/>
          <w:sz w:val="22"/>
          <w:szCs w:val="20"/>
        </w:rPr>
        <w:br/>
      </w:r>
    </w:p>
    <w:p w14:paraId="4A52E209" w14:textId="77777777" w:rsidR="00E1114C" w:rsidRPr="0033214D" w:rsidRDefault="00E1114C" w:rsidP="00E1114C">
      <w:pPr>
        <w:pStyle w:val="ListParagraph"/>
        <w:numPr>
          <w:ilvl w:val="3"/>
          <w:numId w:val="5"/>
        </w:numPr>
        <w:rPr>
          <w:rFonts w:cstheme="minorHAnsi"/>
          <w:sz w:val="22"/>
          <w:szCs w:val="20"/>
        </w:rPr>
      </w:pPr>
      <w:r w:rsidRPr="0033214D">
        <w:rPr>
          <w:rFonts w:cstheme="minorHAnsi"/>
          <w:sz w:val="22"/>
          <w:szCs w:val="20"/>
        </w:rPr>
        <w:t>Take time to read over the person’s comment; are they asking you a question or are they being purposefully negative? If they are asking a question, respond calmly and politely. You are there to provide further information, so you can direct the user to the public advice site.</w:t>
      </w:r>
      <w:r w:rsidRPr="0033214D">
        <w:rPr>
          <w:rFonts w:cstheme="minorHAnsi"/>
          <w:sz w:val="22"/>
          <w:szCs w:val="20"/>
        </w:rPr>
        <w:br/>
      </w:r>
    </w:p>
    <w:p w14:paraId="68B65366" w14:textId="77777777" w:rsidR="00E1114C" w:rsidRPr="0033214D" w:rsidRDefault="00E1114C" w:rsidP="00E1114C">
      <w:pPr>
        <w:pStyle w:val="ListParagraph"/>
        <w:numPr>
          <w:ilvl w:val="3"/>
          <w:numId w:val="5"/>
        </w:numPr>
        <w:rPr>
          <w:rFonts w:cstheme="minorHAnsi"/>
          <w:sz w:val="22"/>
          <w:szCs w:val="20"/>
        </w:rPr>
      </w:pPr>
      <w:r w:rsidRPr="0033214D">
        <w:rPr>
          <w:rFonts w:cstheme="minorHAnsi"/>
          <w:sz w:val="22"/>
          <w:szCs w:val="20"/>
        </w:rPr>
        <w:t xml:space="preserve">Encourage user’s to send you a private message, if you can, to take any negativity off your public social media channels. This will give you another avenue to discuss in a constructive manner. </w:t>
      </w:r>
      <w:r w:rsidRPr="0033214D">
        <w:rPr>
          <w:rFonts w:cstheme="minorHAnsi"/>
          <w:sz w:val="22"/>
          <w:szCs w:val="20"/>
        </w:rPr>
        <w:br/>
      </w:r>
    </w:p>
    <w:p w14:paraId="35AA71FB" w14:textId="7B4B3E9D" w:rsidR="00E1114C" w:rsidRPr="0033214D" w:rsidRDefault="00E1114C" w:rsidP="00E1114C">
      <w:pPr>
        <w:pStyle w:val="ListParagraph"/>
        <w:numPr>
          <w:ilvl w:val="3"/>
          <w:numId w:val="5"/>
        </w:numPr>
        <w:rPr>
          <w:rFonts w:cstheme="minorHAnsi"/>
          <w:sz w:val="22"/>
          <w:szCs w:val="20"/>
        </w:rPr>
      </w:pPr>
      <w:r w:rsidRPr="0033214D">
        <w:rPr>
          <w:rFonts w:cstheme="minorHAnsi"/>
          <w:sz w:val="22"/>
          <w:szCs w:val="20"/>
        </w:rPr>
        <w:t xml:space="preserve">Remember key messages, your role when promoting the campaign on social media is to help people with their issues. </w:t>
      </w:r>
      <w:r w:rsidRPr="0033214D">
        <w:rPr>
          <w:rFonts w:cstheme="minorHAnsi"/>
          <w:sz w:val="22"/>
          <w:szCs w:val="20"/>
        </w:rPr>
        <w:br/>
      </w:r>
    </w:p>
    <w:p w14:paraId="66E382AC" w14:textId="77777777" w:rsidR="00E1114C" w:rsidRPr="00E1114C" w:rsidRDefault="00E1114C" w:rsidP="00E1114C">
      <w:pPr>
        <w:rPr>
          <w:rFonts w:cstheme="minorHAnsi"/>
          <w:sz w:val="22"/>
          <w:szCs w:val="22"/>
        </w:rPr>
      </w:pPr>
      <w:r w:rsidRPr="0033214D">
        <w:rPr>
          <w:rFonts w:cstheme="minorHAnsi"/>
          <w:sz w:val="22"/>
          <w:szCs w:val="20"/>
        </w:rPr>
        <w:t>If they are being threatening, swearing or insulting language, delete the comment and block the user – in no capacity should you accept offensive behaviour</w:t>
      </w:r>
    </w:p>
    <w:p w14:paraId="4118EE2E" w14:textId="77777777" w:rsidR="00391C43" w:rsidRPr="00036516" w:rsidRDefault="00391C43" w:rsidP="00036516">
      <w:pPr>
        <w:ind w:left="360"/>
        <w:rPr>
          <w:rFonts w:cstheme="minorHAnsi"/>
          <w:color w:val="44546A" w:themeColor="text2"/>
          <w:sz w:val="28"/>
        </w:rPr>
      </w:pPr>
    </w:p>
    <w:p w14:paraId="7476318D" w14:textId="77777777" w:rsidR="00391C43" w:rsidRPr="0033214D" w:rsidRDefault="00391C43" w:rsidP="00391C43">
      <w:pPr>
        <w:rPr>
          <w:rFonts w:cstheme="minorHAnsi"/>
          <w:b/>
          <w:sz w:val="22"/>
          <w:szCs w:val="22"/>
        </w:rPr>
      </w:pPr>
      <w:r w:rsidRPr="0033214D">
        <w:rPr>
          <w:rFonts w:cstheme="minorHAnsi"/>
          <w:b/>
          <w:color w:val="44546A" w:themeColor="text2"/>
          <w:sz w:val="28"/>
        </w:rPr>
        <w:t xml:space="preserve">Hashtag guidance </w:t>
      </w:r>
      <w:r w:rsidRPr="0033214D">
        <w:rPr>
          <w:rFonts w:cstheme="minorHAnsi"/>
          <w:b/>
          <w:sz w:val="22"/>
        </w:rPr>
        <w:br/>
      </w:r>
    </w:p>
    <w:p w14:paraId="7557DC11" w14:textId="77777777" w:rsidR="00391C43" w:rsidRPr="0033214D" w:rsidRDefault="00391C43" w:rsidP="000D5DEB">
      <w:pPr>
        <w:pStyle w:val="ListParagraph"/>
        <w:numPr>
          <w:ilvl w:val="0"/>
          <w:numId w:val="2"/>
        </w:numPr>
        <w:rPr>
          <w:rFonts w:cstheme="minorHAnsi"/>
          <w:color w:val="2E74B5" w:themeColor="accent5" w:themeShade="BF"/>
          <w:sz w:val="22"/>
          <w:szCs w:val="22"/>
        </w:rPr>
      </w:pPr>
      <w:r w:rsidRPr="0033214D">
        <w:rPr>
          <w:rFonts w:cstheme="minorHAnsi"/>
          <w:sz w:val="22"/>
          <w:szCs w:val="22"/>
        </w:rPr>
        <w:t xml:space="preserve">Use </w:t>
      </w:r>
      <w:r w:rsidR="00BD04D6">
        <w:rPr>
          <w:rFonts w:cstheme="minorHAnsi"/>
          <w:b/>
          <w:color w:val="2F5496" w:themeColor="accent1" w:themeShade="BF"/>
          <w:sz w:val="22"/>
          <w:szCs w:val="22"/>
        </w:rPr>
        <w:t>#</w:t>
      </w:r>
      <w:proofErr w:type="spellStart"/>
      <w:r w:rsidR="00696468">
        <w:rPr>
          <w:rFonts w:cstheme="minorHAnsi"/>
          <w:b/>
          <w:color w:val="2F5496" w:themeColor="accent1" w:themeShade="BF"/>
          <w:sz w:val="22"/>
          <w:szCs w:val="22"/>
        </w:rPr>
        <w:t>MoneyAdviceMatters</w:t>
      </w:r>
      <w:proofErr w:type="spellEnd"/>
      <w:r w:rsidR="00696468">
        <w:rPr>
          <w:rFonts w:cstheme="minorHAnsi"/>
          <w:b/>
          <w:color w:val="2F5496" w:themeColor="accent1" w:themeShade="BF"/>
          <w:sz w:val="22"/>
          <w:szCs w:val="22"/>
        </w:rPr>
        <w:t xml:space="preserve"> #</w:t>
      </w:r>
      <w:proofErr w:type="spellStart"/>
      <w:r w:rsidR="00696468">
        <w:rPr>
          <w:rFonts w:cstheme="minorHAnsi"/>
          <w:b/>
          <w:color w:val="2F5496" w:themeColor="accent1" w:themeShade="BF"/>
          <w:sz w:val="22"/>
          <w:szCs w:val="22"/>
        </w:rPr>
        <w:t>CASMoneyMap</w:t>
      </w:r>
      <w:proofErr w:type="spellEnd"/>
      <w:r w:rsidR="000D5DEB" w:rsidRPr="004C1D03">
        <w:rPr>
          <w:rFonts w:cstheme="minorHAnsi"/>
          <w:b/>
          <w:color w:val="2F5496" w:themeColor="accent1" w:themeShade="BF"/>
          <w:sz w:val="22"/>
          <w:szCs w:val="22"/>
        </w:rPr>
        <w:t xml:space="preserve"> </w:t>
      </w:r>
    </w:p>
    <w:p w14:paraId="46A25D1B" w14:textId="77777777" w:rsidR="00391C43" w:rsidRPr="0033214D" w:rsidRDefault="00391C43" w:rsidP="00391C43">
      <w:pPr>
        <w:pStyle w:val="ListParagraph"/>
        <w:numPr>
          <w:ilvl w:val="0"/>
          <w:numId w:val="2"/>
        </w:numPr>
        <w:rPr>
          <w:rFonts w:cstheme="minorHAnsi"/>
          <w:color w:val="2E74B5" w:themeColor="accent5" w:themeShade="BF"/>
          <w:sz w:val="22"/>
          <w:szCs w:val="22"/>
        </w:rPr>
      </w:pPr>
      <w:r w:rsidRPr="0033214D">
        <w:rPr>
          <w:rFonts w:cstheme="minorHAnsi"/>
          <w:sz w:val="22"/>
          <w:szCs w:val="22"/>
        </w:rPr>
        <w:t xml:space="preserve">Use the hashtag to join the conversation and to ensure your content appears under the </w:t>
      </w:r>
      <w:r w:rsidRPr="0033214D">
        <w:rPr>
          <w:rFonts w:cstheme="minorHAnsi"/>
          <w:b/>
          <w:color w:val="2E74B5" w:themeColor="accent5" w:themeShade="BF"/>
          <w:sz w:val="22"/>
          <w:szCs w:val="22"/>
        </w:rPr>
        <w:t>#</w:t>
      </w:r>
      <w:r w:rsidRPr="0033214D">
        <w:rPr>
          <w:rFonts w:cstheme="minorHAnsi"/>
          <w:sz w:val="22"/>
          <w:szCs w:val="22"/>
        </w:rPr>
        <w:t xml:space="preserve"> on social channels.</w:t>
      </w:r>
      <w:r w:rsidRPr="0033214D">
        <w:rPr>
          <w:rFonts w:cstheme="minorHAnsi"/>
          <w:color w:val="2E74B5" w:themeColor="accent5" w:themeShade="BF"/>
          <w:sz w:val="22"/>
          <w:szCs w:val="22"/>
        </w:rPr>
        <w:t xml:space="preserve"> </w:t>
      </w:r>
    </w:p>
    <w:p w14:paraId="5DDAA20F" w14:textId="77777777" w:rsidR="00391C43" w:rsidRPr="0033214D" w:rsidRDefault="00391C43" w:rsidP="00391C43">
      <w:pPr>
        <w:pStyle w:val="ListParagraph"/>
        <w:numPr>
          <w:ilvl w:val="0"/>
          <w:numId w:val="2"/>
        </w:numPr>
        <w:rPr>
          <w:rFonts w:cstheme="minorHAnsi"/>
          <w:sz w:val="22"/>
          <w:szCs w:val="22"/>
        </w:rPr>
      </w:pPr>
      <w:r w:rsidRPr="0033214D">
        <w:rPr>
          <w:rFonts w:cstheme="minorHAnsi"/>
          <w:sz w:val="22"/>
          <w:szCs w:val="22"/>
        </w:rPr>
        <w:t xml:space="preserve">You can search the hashtag on both Twitter and Facebook to find content you would like to share and comment on. </w:t>
      </w:r>
      <w:bookmarkStart w:id="1" w:name="_Top_tips_for"/>
      <w:bookmarkEnd w:id="1"/>
    </w:p>
    <w:p w14:paraId="2787FDB5" w14:textId="77777777" w:rsidR="00391C43" w:rsidRPr="0033214D" w:rsidRDefault="00391C43" w:rsidP="00391C43">
      <w:pPr>
        <w:pStyle w:val="ListParagraph"/>
        <w:ind w:left="1440"/>
        <w:rPr>
          <w:rFonts w:cstheme="minorHAnsi"/>
          <w:sz w:val="22"/>
          <w:szCs w:val="20"/>
        </w:rPr>
      </w:pPr>
    </w:p>
    <w:p w14:paraId="271CBD95" w14:textId="77777777" w:rsidR="00391C43" w:rsidRPr="00BD04D6" w:rsidRDefault="00391C43" w:rsidP="00391C43">
      <w:pPr>
        <w:rPr>
          <w:rFonts w:cstheme="minorHAnsi"/>
          <w:color w:val="44546A" w:themeColor="text2"/>
          <w:sz w:val="22"/>
          <w:szCs w:val="20"/>
        </w:rPr>
      </w:pPr>
      <w:r w:rsidRPr="0033214D">
        <w:rPr>
          <w:rFonts w:cstheme="minorHAnsi"/>
          <w:b/>
          <w:color w:val="44546A" w:themeColor="text2"/>
          <w:sz w:val="28"/>
        </w:rPr>
        <w:t>Template posts</w:t>
      </w:r>
      <w:bookmarkStart w:id="2" w:name="_Actions_if_you’re"/>
      <w:bookmarkStart w:id="3" w:name="_Actions_if_you"/>
      <w:bookmarkEnd w:id="2"/>
      <w:bookmarkEnd w:id="3"/>
      <w:r w:rsidRPr="0033214D">
        <w:rPr>
          <w:rFonts w:cstheme="minorHAnsi"/>
          <w:sz w:val="22"/>
          <w:szCs w:val="20"/>
        </w:rPr>
        <w:br/>
      </w:r>
    </w:p>
    <w:p w14:paraId="14A1B2C8" w14:textId="77777777" w:rsidR="009917C5" w:rsidRDefault="00391C43" w:rsidP="008260D4">
      <w:pPr>
        <w:spacing w:after="200"/>
        <w:ind w:left="-20"/>
        <w:rPr>
          <w:rFonts w:eastAsia="Open Sans" w:cstheme="minorHAnsi"/>
          <w:sz w:val="22"/>
          <w:szCs w:val="22"/>
          <w:highlight w:val="white"/>
        </w:rPr>
      </w:pPr>
      <w:r w:rsidRPr="0033214D">
        <w:rPr>
          <w:rFonts w:eastAsia="Open Sans" w:cstheme="minorHAnsi"/>
          <w:b/>
          <w:color w:val="2E74B5" w:themeColor="accent5" w:themeShade="BF"/>
          <w:highlight w:val="white"/>
        </w:rPr>
        <w:t>Twitter &amp; Facebook</w:t>
      </w:r>
      <w:r w:rsidRPr="0033214D">
        <w:rPr>
          <w:rFonts w:eastAsia="Open Sans" w:cstheme="minorHAnsi"/>
          <w:b/>
          <w:color w:val="2E74B5" w:themeColor="accent5" w:themeShade="BF"/>
          <w:highlight w:val="white"/>
        </w:rPr>
        <w:br/>
      </w:r>
      <w:r w:rsidRPr="0033214D">
        <w:rPr>
          <w:rFonts w:eastAsia="Open Sans" w:cstheme="minorHAnsi"/>
          <w:sz w:val="22"/>
          <w:szCs w:val="22"/>
          <w:highlight w:val="white"/>
        </w:rPr>
        <w:t>Social media posts for use throughout th</w:t>
      </w:r>
      <w:r w:rsidR="00BF31F4">
        <w:rPr>
          <w:rFonts w:eastAsia="Open Sans" w:cstheme="minorHAnsi"/>
          <w:sz w:val="22"/>
          <w:szCs w:val="22"/>
          <w:highlight w:val="white"/>
        </w:rPr>
        <w:t xml:space="preserve">e campaign. </w:t>
      </w:r>
      <w:r w:rsidR="00D5565D">
        <w:rPr>
          <w:rFonts w:eastAsia="Open Sans" w:cstheme="minorHAnsi"/>
          <w:sz w:val="22"/>
          <w:szCs w:val="22"/>
          <w:highlight w:val="white"/>
        </w:rPr>
        <w:t>There are tweets that direct to contact</w:t>
      </w:r>
      <w:r w:rsidR="00852109">
        <w:rPr>
          <w:rFonts w:eastAsia="Open Sans" w:cstheme="minorHAnsi"/>
          <w:sz w:val="22"/>
          <w:szCs w:val="22"/>
          <w:highlight w:val="white"/>
        </w:rPr>
        <w:t>ing</w:t>
      </w:r>
      <w:r w:rsidR="00D5565D">
        <w:rPr>
          <w:rFonts w:eastAsia="Open Sans" w:cstheme="minorHAnsi"/>
          <w:sz w:val="22"/>
          <w:szCs w:val="22"/>
          <w:highlight w:val="white"/>
        </w:rPr>
        <w:t xml:space="preserve"> CAB for advice and tweets directing to the online advice site. </w:t>
      </w:r>
    </w:p>
    <w:p w14:paraId="1A54583C" w14:textId="77777777" w:rsidR="00BD2C2D" w:rsidRPr="00BD2C2D" w:rsidRDefault="00BD2C2D" w:rsidP="008260D4">
      <w:pPr>
        <w:spacing w:after="200"/>
        <w:ind w:left="-20"/>
        <w:rPr>
          <w:rFonts w:eastAsia="Open Sans" w:cstheme="minorHAnsi"/>
          <w:sz w:val="20"/>
          <w:szCs w:val="22"/>
          <w:highlight w:val="white"/>
          <w:u w:val="single"/>
        </w:rPr>
      </w:pPr>
      <w:r>
        <w:rPr>
          <w:rFonts w:eastAsia="Open Sans" w:cstheme="minorHAnsi"/>
          <w:sz w:val="22"/>
          <w:highlight w:val="white"/>
          <w:u w:val="single"/>
        </w:rPr>
        <w:t xml:space="preserve">Contact </w:t>
      </w:r>
      <w:r w:rsidRPr="00BD2C2D">
        <w:rPr>
          <w:rFonts w:eastAsia="Open Sans" w:cstheme="minorHAnsi"/>
          <w:sz w:val="22"/>
          <w:highlight w:val="white"/>
          <w:u w:val="single"/>
        </w:rPr>
        <w:t>CAB</w:t>
      </w:r>
    </w:p>
    <w:p w14:paraId="30C9A467" w14:textId="0761FBA8" w:rsidR="00BD04D6" w:rsidRPr="00B957B5" w:rsidRDefault="00BD04D6" w:rsidP="00BD04D6">
      <w:pPr>
        <w:pStyle w:val="ListParagraph"/>
        <w:widowControl w:val="0"/>
        <w:numPr>
          <w:ilvl w:val="0"/>
          <w:numId w:val="31"/>
        </w:numPr>
        <w:spacing w:after="200"/>
        <w:rPr>
          <w:rFonts w:eastAsia="Open Sans" w:cstheme="minorHAnsi"/>
          <w:sz w:val="22"/>
          <w:szCs w:val="22"/>
        </w:rPr>
      </w:pPr>
      <w:r w:rsidRPr="00B957B5">
        <w:rPr>
          <w:rFonts w:eastAsia="Open Sans" w:cstheme="minorHAnsi"/>
          <w:sz w:val="22"/>
          <w:szCs w:val="22"/>
        </w:rPr>
        <w:t xml:space="preserve">Today we launch our </w:t>
      </w:r>
      <w:r w:rsidRPr="00B957B5">
        <w:rPr>
          <w:rFonts w:eastAsia="Open Sans" w:cstheme="minorHAnsi"/>
        </w:rPr>
        <w:t xml:space="preserve">Money </w:t>
      </w:r>
      <w:r w:rsidR="001330B9">
        <w:rPr>
          <w:rFonts w:eastAsia="Open Sans" w:cstheme="minorHAnsi"/>
        </w:rPr>
        <w:t>Advice Matter</w:t>
      </w:r>
      <w:r w:rsidR="00D52FCC">
        <w:rPr>
          <w:rFonts w:eastAsia="Open Sans" w:cstheme="minorHAnsi"/>
        </w:rPr>
        <w:t>s</w:t>
      </w:r>
      <w:r w:rsidR="001330B9">
        <w:rPr>
          <w:rFonts w:eastAsia="Open Sans" w:cstheme="minorHAnsi"/>
        </w:rPr>
        <w:t xml:space="preserve"> campaign</w:t>
      </w:r>
    </w:p>
    <w:p w14:paraId="42B4DC82" w14:textId="77777777" w:rsidR="00BD04D6" w:rsidRPr="00B957B5" w:rsidRDefault="00BD04D6" w:rsidP="00BD04D6">
      <w:pPr>
        <w:pStyle w:val="ListParagraph"/>
        <w:widowControl w:val="0"/>
        <w:spacing w:after="200"/>
        <w:rPr>
          <w:rFonts w:eastAsia="Open Sans" w:cstheme="minorHAnsi"/>
          <w:sz w:val="22"/>
          <w:szCs w:val="22"/>
        </w:rPr>
      </w:pPr>
      <w:r w:rsidRPr="00B957B5">
        <w:rPr>
          <w:rFonts w:eastAsia="Open Sans" w:cstheme="minorHAnsi"/>
        </w:rPr>
        <w:t>We want to empower you</w:t>
      </w:r>
      <w:r w:rsidRPr="00B957B5">
        <w:rPr>
          <w:rFonts w:eastAsia="Open Sans" w:cstheme="minorHAnsi"/>
          <w:sz w:val="22"/>
          <w:szCs w:val="22"/>
        </w:rPr>
        <w:t xml:space="preserve"> to </w:t>
      </w:r>
      <w:proofErr w:type="gramStart"/>
      <w:r w:rsidRPr="00B957B5">
        <w:rPr>
          <w:rFonts w:eastAsia="Open Sans" w:cstheme="minorHAnsi"/>
          <w:sz w:val="22"/>
          <w:szCs w:val="22"/>
        </w:rPr>
        <w:t>take action</w:t>
      </w:r>
      <w:proofErr w:type="gramEnd"/>
      <w:r w:rsidRPr="00B957B5">
        <w:rPr>
          <w:rFonts w:eastAsia="Open Sans" w:cstheme="minorHAnsi"/>
        </w:rPr>
        <w:t xml:space="preserve"> if you’re struggling with your finances</w:t>
      </w:r>
      <w:r w:rsidR="0052005B">
        <w:rPr>
          <w:rFonts w:eastAsia="Open Sans" w:cstheme="minorHAnsi"/>
        </w:rPr>
        <w:br/>
        <w:t xml:space="preserve">Read here for more info and how we can help you </w:t>
      </w:r>
      <w:r w:rsidR="0052005B" w:rsidRPr="00677B6E">
        <w:rPr>
          <w:rFonts w:ascii="Segoe UI Symbol" w:eastAsia="Open Sans" w:hAnsi="Segoe UI Symbol" w:cs="Segoe UI Symbol"/>
          <w:sz w:val="22"/>
          <w:szCs w:val="22"/>
        </w:rPr>
        <w:t>👉</w:t>
      </w:r>
    </w:p>
    <w:p w14:paraId="2F7C3FF1" w14:textId="77777777" w:rsidR="00ED70FA" w:rsidRDefault="00ED70FA" w:rsidP="00ED70FA">
      <w:pPr>
        <w:pStyle w:val="ListParagraph"/>
        <w:numPr>
          <w:ilvl w:val="0"/>
          <w:numId w:val="31"/>
        </w:numPr>
      </w:pPr>
      <w:r>
        <w:t xml:space="preserve">Money worries getting on top of you? </w:t>
      </w:r>
      <w:r w:rsidR="00195992">
        <w:br/>
      </w:r>
      <w:r>
        <w:t xml:space="preserve">Your local [insert </w:t>
      </w:r>
      <w:r w:rsidRPr="001E60F8">
        <w:t>Citizens Advice Bureau</w:t>
      </w:r>
      <w:r>
        <w:t xml:space="preserve"> name]</w:t>
      </w:r>
      <w:r w:rsidRPr="001E60F8">
        <w:t xml:space="preserve"> </w:t>
      </w:r>
      <w:r>
        <w:t>is here to help</w:t>
      </w:r>
      <w:r w:rsidR="00465426">
        <w:br/>
        <w:t xml:space="preserve">Contact us </w:t>
      </w:r>
      <w:r w:rsidR="00690FFD">
        <w:t>for an appointment [insert method of contact]</w:t>
      </w:r>
    </w:p>
    <w:p w14:paraId="4CADDCC9" w14:textId="77777777" w:rsidR="00ED70FA" w:rsidRDefault="00ED70FA" w:rsidP="00FC2879">
      <w:pPr>
        <w:pStyle w:val="ListParagraph"/>
        <w:numPr>
          <w:ilvl w:val="0"/>
          <w:numId w:val="31"/>
        </w:numPr>
      </w:pPr>
      <w:r>
        <w:t xml:space="preserve">Money worries keeping you awake at night? </w:t>
      </w:r>
      <w:r w:rsidR="00FC2879">
        <w:br/>
      </w:r>
      <w:r>
        <w:t xml:space="preserve">Contact [insert local </w:t>
      </w:r>
      <w:bookmarkStart w:id="4" w:name="_Hlk67580078"/>
      <w:r>
        <w:t xml:space="preserve">Citizens Advice Bureau name] </w:t>
      </w:r>
      <w:bookmarkEnd w:id="4"/>
      <w:r>
        <w:t>and we’ll work out next steps together</w:t>
      </w:r>
      <w:r w:rsidR="00690FFD">
        <w:br/>
        <w:t>[insert method of contact]</w:t>
      </w:r>
    </w:p>
    <w:p w14:paraId="44FBFBDD" w14:textId="77777777" w:rsidR="00ED70FA" w:rsidRDefault="00ED70FA" w:rsidP="00FC2879">
      <w:pPr>
        <w:pStyle w:val="ListParagraph"/>
        <w:numPr>
          <w:ilvl w:val="0"/>
          <w:numId w:val="31"/>
        </w:numPr>
      </w:pPr>
      <w:r>
        <w:t>“</w:t>
      </w:r>
      <w:r w:rsidRPr="001E60F8">
        <w:t>I had my head in the sand before, but he laid it all out for me and I have most of my debts settled now, some written off and some I have been paying in small amounts</w:t>
      </w:r>
      <w:r>
        <w:t>” – anonymous CAB client</w:t>
      </w:r>
      <w:r w:rsidR="008B67FE">
        <w:br/>
      </w:r>
      <w:r>
        <w:t>We’re here to help with your money worries and find a way forward</w:t>
      </w:r>
      <w:r w:rsidR="00690FFD">
        <w:br/>
        <w:t>[insert method of contact]</w:t>
      </w:r>
    </w:p>
    <w:p w14:paraId="11FA15E5" w14:textId="77777777" w:rsidR="00ED70FA" w:rsidRDefault="00ED70FA" w:rsidP="00FC2879">
      <w:pPr>
        <w:pStyle w:val="ListParagraph"/>
        <w:numPr>
          <w:ilvl w:val="0"/>
          <w:numId w:val="31"/>
        </w:numPr>
      </w:pPr>
      <w:r>
        <w:t xml:space="preserve">Bills piling up? </w:t>
      </w:r>
      <w:r w:rsidR="008B67FE">
        <w:br/>
      </w:r>
      <w:r>
        <w:t xml:space="preserve">Seek advice from </w:t>
      </w:r>
      <w:bookmarkStart w:id="5" w:name="_Hlk67583423"/>
      <w:r>
        <w:t>[insert local Citizens Advice Bureau name]</w:t>
      </w:r>
      <w:bookmarkEnd w:id="5"/>
      <w:r w:rsidR="00690FFD">
        <w:br/>
        <w:t>[insert method of contact]</w:t>
      </w:r>
    </w:p>
    <w:p w14:paraId="4226A60B" w14:textId="77777777" w:rsidR="00ED70FA" w:rsidRDefault="00ED70FA" w:rsidP="00FC2879">
      <w:pPr>
        <w:pStyle w:val="ListParagraph"/>
        <w:numPr>
          <w:ilvl w:val="0"/>
          <w:numId w:val="31"/>
        </w:numPr>
      </w:pPr>
      <w:r>
        <w:t xml:space="preserve">Money worries getting on top of you? </w:t>
      </w:r>
      <w:r w:rsidR="008B67FE">
        <w:br/>
      </w:r>
      <w:r>
        <w:t xml:space="preserve">Deal with debt with your </w:t>
      </w:r>
      <w:r w:rsidRPr="003B2EFF">
        <w:t>[insert local Citizens Advice Bureau name]</w:t>
      </w:r>
      <w:r w:rsidR="00690FFD">
        <w:br/>
        <w:t>[insert method of contact]</w:t>
      </w:r>
    </w:p>
    <w:p w14:paraId="5FBCC225" w14:textId="77777777" w:rsidR="00ED70FA" w:rsidRDefault="00ED70FA" w:rsidP="00FC2879">
      <w:pPr>
        <w:pStyle w:val="ListParagraph"/>
        <w:numPr>
          <w:ilvl w:val="0"/>
          <w:numId w:val="33"/>
        </w:numPr>
      </w:pPr>
      <w:r>
        <w:t xml:space="preserve">Arrears piling up? </w:t>
      </w:r>
      <w:r w:rsidR="008B67FE">
        <w:br/>
      </w:r>
      <w:r>
        <w:t xml:space="preserve">At </w:t>
      </w:r>
      <w:r w:rsidRPr="003B2EFF">
        <w:t>[insert local Citizens Advice Bureau name]</w:t>
      </w:r>
      <w:r>
        <w:t>, we’re here to listen and provide free, confidential support to help get you on top of your finances</w:t>
      </w:r>
      <w:r w:rsidR="00690FFD">
        <w:br/>
        <w:t>[insert method of contact]</w:t>
      </w:r>
    </w:p>
    <w:p w14:paraId="6770F096" w14:textId="77777777" w:rsidR="00ED70FA" w:rsidRDefault="00ED70FA" w:rsidP="00FC2879">
      <w:pPr>
        <w:pStyle w:val="ListParagraph"/>
        <w:numPr>
          <w:ilvl w:val="0"/>
          <w:numId w:val="33"/>
        </w:numPr>
      </w:pPr>
      <w:r>
        <w:t>Sometimes unexpected events can create money problems out of nowhere</w:t>
      </w:r>
      <w:r w:rsidR="008B67FE">
        <w:br/>
      </w:r>
      <w:r>
        <w:t xml:space="preserve">Get the help to get back on track, from your local </w:t>
      </w:r>
      <w:r w:rsidRPr="003B2EFF">
        <w:t>[insert local Citizens Advice Bureau name]</w:t>
      </w:r>
      <w:r w:rsidR="00690FFD">
        <w:br/>
        <w:t>[insert method of contact]</w:t>
      </w:r>
    </w:p>
    <w:p w14:paraId="72CAA0F3" w14:textId="77777777" w:rsidR="00ED70FA" w:rsidRDefault="00ED70FA" w:rsidP="00FC2879">
      <w:pPr>
        <w:pStyle w:val="ListParagraph"/>
        <w:numPr>
          <w:ilvl w:val="0"/>
          <w:numId w:val="33"/>
        </w:numPr>
      </w:pPr>
      <w:r>
        <w:t xml:space="preserve">Get in touch with your local </w:t>
      </w:r>
      <w:r w:rsidRPr="003B2EFF">
        <w:t>[insert local Citizens Advice Bureau name</w:t>
      </w:r>
      <w:r>
        <w:t>], to help get on top of any debts and find a way forward</w:t>
      </w:r>
      <w:r w:rsidR="00690FFD">
        <w:br/>
        <w:t>[insert method of contact]</w:t>
      </w:r>
    </w:p>
    <w:p w14:paraId="628D9125" w14:textId="77777777" w:rsidR="00ED70FA" w:rsidRDefault="00ED70FA" w:rsidP="00FC2879">
      <w:pPr>
        <w:pStyle w:val="ListParagraph"/>
        <w:numPr>
          <w:ilvl w:val="0"/>
          <w:numId w:val="33"/>
        </w:numPr>
      </w:pPr>
      <w:r>
        <w:t xml:space="preserve">Debts weighing you down? </w:t>
      </w:r>
      <w:r w:rsidR="00650611">
        <w:br/>
      </w:r>
      <w:r>
        <w:t xml:space="preserve">Start by </w:t>
      </w:r>
      <w:r w:rsidRPr="003B2EFF">
        <w:t>[insert local Citizens Advice Bureau name</w:t>
      </w:r>
      <w:r>
        <w:t xml:space="preserve">]. Our money advisers will listen, talk through your options and get your next steps sorted </w:t>
      </w:r>
      <w:r w:rsidR="00690FFD">
        <w:br/>
        <w:t>[insert method of contact]</w:t>
      </w:r>
    </w:p>
    <w:p w14:paraId="6C0636D8" w14:textId="77777777" w:rsidR="00ED70FA" w:rsidRDefault="00ED70FA" w:rsidP="00FC2879">
      <w:pPr>
        <w:pStyle w:val="ListParagraph"/>
        <w:numPr>
          <w:ilvl w:val="0"/>
          <w:numId w:val="33"/>
        </w:numPr>
      </w:pPr>
      <w:r>
        <w:lastRenderedPageBreak/>
        <w:t xml:space="preserve">No matter what stage you’re in with debt, know your </w:t>
      </w:r>
      <w:r w:rsidRPr="002621A6">
        <w:t>[insert local Citizens Advice Bureau name]</w:t>
      </w:r>
      <w:r>
        <w:t xml:space="preserve"> can help</w:t>
      </w:r>
      <w:r w:rsidR="00D6392C">
        <w:br/>
      </w:r>
      <w:r>
        <w:t>Get in touch today to work out your next steps</w:t>
      </w:r>
      <w:r w:rsidR="00D6392C">
        <w:t xml:space="preserve"> </w:t>
      </w:r>
      <w:r w:rsidR="00690FFD">
        <w:br/>
        <w:t>[insert method of contact]</w:t>
      </w:r>
    </w:p>
    <w:p w14:paraId="4572E6B8" w14:textId="77777777" w:rsidR="00852109" w:rsidRPr="00B957B5" w:rsidRDefault="00852109" w:rsidP="00852109">
      <w:pPr>
        <w:pStyle w:val="ListParagraph"/>
        <w:numPr>
          <w:ilvl w:val="0"/>
          <w:numId w:val="33"/>
        </w:numPr>
        <w:spacing w:after="160" w:line="259" w:lineRule="auto"/>
        <w:rPr>
          <w:rFonts w:cstheme="minorHAnsi"/>
        </w:rPr>
      </w:pPr>
      <w:r w:rsidRPr="00B957B5">
        <w:rPr>
          <w:rFonts w:cstheme="minorHAnsi"/>
        </w:rPr>
        <w:t xml:space="preserve">In employment but struggling to make ends meet? </w:t>
      </w:r>
      <w:r w:rsidRPr="00B957B5">
        <w:rPr>
          <w:rFonts w:cstheme="minorHAnsi"/>
        </w:rPr>
        <w:br/>
        <w:t xml:space="preserve">Find out if you’re eligible for additional financial support </w:t>
      </w:r>
      <w:r w:rsidR="005A2527">
        <w:rPr>
          <w:rFonts w:cstheme="minorHAnsi"/>
        </w:rPr>
        <w:t xml:space="preserve">by talking to a trained </w:t>
      </w:r>
      <w:r w:rsidR="00752D7C">
        <w:rPr>
          <w:rFonts w:cstheme="minorHAnsi"/>
        </w:rPr>
        <w:t xml:space="preserve">money </w:t>
      </w:r>
      <w:r w:rsidR="005A2527">
        <w:rPr>
          <w:rFonts w:cstheme="minorHAnsi"/>
        </w:rPr>
        <w:t xml:space="preserve">adviser at </w:t>
      </w:r>
      <w:r w:rsidR="005A2527" w:rsidRPr="002621A6">
        <w:t>[insert local Citizens Advice Bureau name]</w:t>
      </w:r>
      <w:r w:rsidR="00690FFD">
        <w:br/>
        <w:t>[insert method of contact]</w:t>
      </w:r>
    </w:p>
    <w:p w14:paraId="6409EA32" w14:textId="77777777" w:rsidR="00ED70FA" w:rsidRDefault="00ED70FA" w:rsidP="00ED70FA">
      <w:pPr>
        <w:rPr>
          <w:u w:val="single"/>
        </w:rPr>
      </w:pPr>
    </w:p>
    <w:p w14:paraId="6B6A79B2" w14:textId="77777777" w:rsidR="00ED70FA" w:rsidRPr="00A247A6" w:rsidRDefault="00ED70FA" w:rsidP="00ED70FA">
      <w:pPr>
        <w:rPr>
          <w:u w:val="single"/>
        </w:rPr>
      </w:pPr>
      <w:r w:rsidRPr="00A247A6">
        <w:rPr>
          <w:u w:val="single"/>
        </w:rPr>
        <w:t>Online advice CTA</w:t>
      </w:r>
    </w:p>
    <w:p w14:paraId="6ECB9354" w14:textId="77777777" w:rsidR="00ED70FA" w:rsidRPr="00677B6E" w:rsidRDefault="00ED70FA" w:rsidP="00677B6E">
      <w:pPr>
        <w:pStyle w:val="ListParagraph"/>
        <w:widowControl w:val="0"/>
        <w:numPr>
          <w:ilvl w:val="0"/>
          <w:numId w:val="38"/>
        </w:numPr>
        <w:spacing w:after="200"/>
        <w:rPr>
          <w:rFonts w:eastAsia="Open Sans" w:cstheme="minorHAnsi"/>
          <w:sz w:val="22"/>
          <w:szCs w:val="22"/>
        </w:rPr>
      </w:pPr>
      <w:r>
        <w:t xml:space="preserve">Feeling overwhelmed by money worries? </w:t>
      </w:r>
      <w:r w:rsidR="00677B6E">
        <w:br/>
      </w:r>
      <w:r>
        <w:t>Our online advice helps mortgage issues, budgeting and loans to get your feeling back in control</w:t>
      </w:r>
      <w:r w:rsidR="00677B6E">
        <w:br/>
      </w:r>
      <w:r w:rsidR="00677B6E" w:rsidRPr="00677B6E">
        <w:rPr>
          <w:rFonts w:ascii="Segoe UI Symbol" w:eastAsia="Open Sans" w:hAnsi="Segoe UI Symbol" w:cs="Segoe UI Symbol"/>
          <w:sz w:val="22"/>
          <w:szCs w:val="22"/>
        </w:rPr>
        <w:t>👉</w:t>
      </w:r>
    </w:p>
    <w:p w14:paraId="12DFEC7D" w14:textId="77777777" w:rsidR="00ED70FA" w:rsidRPr="00677B6E" w:rsidRDefault="00ED70FA" w:rsidP="00677B6E">
      <w:pPr>
        <w:pStyle w:val="ListParagraph"/>
        <w:widowControl w:val="0"/>
        <w:numPr>
          <w:ilvl w:val="0"/>
          <w:numId w:val="38"/>
        </w:numPr>
        <w:spacing w:after="200"/>
        <w:rPr>
          <w:rFonts w:eastAsia="Open Sans" w:cstheme="minorHAnsi"/>
          <w:sz w:val="22"/>
          <w:szCs w:val="22"/>
        </w:rPr>
      </w:pPr>
      <w:r>
        <w:t xml:space="preserve">Got bills piling up? </w:t>
      </w:r>
      <w:r w:rsidR="00677B6E">
        <w:br/>
      </w:r>
      <w:r>
        <w:t xml:space="preserve">You can access free, confidential financial advice online </w:t>
      </w:r>
      <w:r w:rsidR="00677B6E" w:rsidRPr="00677B6E">
        <w:rPr>
          <w:rFonts w:ascii="Segoe UI Symbol" w:eastAsia="Open Sans" w:hAnsi="Segoe UI Symbol" w:cs="Segoe UI Symbol"/>
          <w:sz w:val="22"/>
          <w:szCs w:val="22"/>
        </w:rPr>
        <w:t>👉</w:t>
      </w:r>
      <w:r w:rsidR="00677B6E">
        <w:br/>
      </w:r>
      <w:r>
        <w:t xml:space="preserve"> or find out how to get help from an adviser at </w:t>
      </w:r>
      <w:r w:rsidRPr="002621A6">
        <w:t>[insert local Citizens Advice Bureau name]</w:t>
      </w:r>
    </w:p>
    <w:p w14:paraId="33802B56" w14:textId="77777777" w:rsidR="00ED70FA" w:rsidRDefault="00ED70FA" w:rsidP="008B67FE">
      <w:pPr>
        <w:pStyle w:val="ListParagraph"/>
        <w:numPr>
          <w:ilvl w:val="0"/>
          <w:numId w:val="37"/>
        </w:numPr>
      </w:pPr>
      <w:r>
        <w:t xml:space="preserve">Need tips on dealing with money problems? </w:t>
      </w:r>
      <w:r w:rsidR="005E5FA3">
        <w:br/>
      </w:r>
      <w:r>
        <w:t>Head to our online advice for information on budgeting, bills and where to get help with debt</w:t>
      </w:r>
      <w:r w:rsidR="000B3E68">
        <w:t xml:space="preserve"> </w:t>
      </w:r>
      <w:r w:rsidR="000B3E68">
        <w:br/>
      </w:r>
      <w:r w:rsidR="000B3E68" w:rsidRPr="00B957B5">
        <w:rPr>
          <w:rFonts w:ascii="Segoe UI Symbol" w:eastAsia="Open Sans" w:hAnsi="Segoe UI Symbol" w:cs="Segoe UI Symbol"/>
          <w:sz w:val="22"/>
          <w:szCs w:val="22"/>
        </w:rPr>
        <w:t>👉</w:t>
      </w:r>
    </w:p>
    <w:p w14:paraId="570B575C" w14:textId="77777777" w:rsidR="00ED70FA" w:rsidRPr="000B3E68" w:rsidRDefault="00ED70FA" w:rsidP="000B3E68">
      <w:pPr>
        <w:pStyle w:val="ListParagraph"/>
        <w:widowControl w:val="0"/>
        <w:numPr>
          <w:ilvl w:val="0"/>
          <w:numId w:val="37"/>
        </w:numPr>
        <w:spacing w:after="200"/>
        <w:rPr>
          <w:rFonts w:eastAsia="Open Sans" w:cstheme="minorHAnsi"/>
          <w:sz w:val="22"/>
          <w:szCs w:val="22"/>
        </w:rPr>
      </w:pPr>
      <w:r>
        <w:t>Keeping on top of your money is key for wellbeing – especially in stressful times like the present</w:t>
      </w:r>
      <w:r w:rsidR="005E5FA3">
        <w:br/>
      </w:r>
      <w:r>
        <w:t xml:space="preserve">Access free, reliable online advice from </w:t>
      </w:r>
      <w:r w:rsidR="00677B6E" w:rsidRPr="000B3E68">
        <w:rPr>
          <w:rFonts w:ascii="Segoe UI Symbol" w:eastAsia="Open Sans" w:hAnsi="Segoe UI Symbol" w:cs="Segoe UI Symbol"/>
          <w:sz w:val="22"/>
          <w:szCs w:val="22"/>
        </w:rPr>
        <w:t>👉</w:t>
      </w:r>
    </w:p>
    <w:p w14:paraId="69234B72" w14:textId="77777777" w:rsidR="00ED70FA" w:rsidRDefault="00ED70FA" w:rsidP="008B67FE">
      <w:pPr>
        <w:pStyle w:val="ListParagraph"/>
        <w:numPr>
          <w:ilvl w:val="0"/>
          <w:numId w:val="37"/>
        </w:numPr>
      </w:pPr>
      <w:r>
        <w:t xml:space="preserve">Money worries getting on top of you? </w:t>
      </w:r>
      <w:r w:rsidR="005E5FA3">
        <w:br/>
      </w:r>
      <w:r>
        <w:t>Our online advice lays out the type of issues often spoken about with our advisers and the options for getting further help</w:t>
      </w:r>
      <w:r w:rsidR="005E5FA3">
        <w:br/>
      </w:r>
      <w:r w:rsidR="005E5FA3" w:rsidRPr="000B3E68">
        <w:rPr>
          <w:rFonts w:ascii="Segoe UI Symbol" w:eastAsia="Open Sans" w:hAnsi="Segoe UI Symbol" w:cs="Segoe UI Symbol"/>
          <w:sz w:val="22"/>
          <w:szCs w:val="22"/>
        </w:rPr>
        <w:t>👉</w:t>
      </w:r>
    </w:p>
    <w:p w14:paraId="0A124B41" w14:textId="77777777" w:rsidR="00BD04D6" w:rsidRPr="008B67FE" w:rsidRDefault="00ED70FA" w:rsidP="008B67FE">
      <w:pPr>
        <w:pStyle w:val="ListParagraph"/>
        <w:numPr>
          <w:ilvl w:val="0"/>
          <w:numId w:val="37"/>
        </w:numPr>
      </w:pPr>
      <w:r>
        <w:t xml:space="preserve">Feeling backed into a corner with money worries? </w:t>
      </w:r>
      <w:r w:rsidR="00CD215C">
        <w:br/>
      </w:r>
      <w:r>
        <w:t>Head to our online advice to find ways to increase your income, form a repayment plan and get back in control</w:t>
      </w:r>
      <w:r w:rsidR="00CD215C">
        <w:br/>
      </w:r>
      <w:r w:rsidR="00CD215C" w:rsidRPr="000B3E68">
        <w:rPr>
          <w:rFonts w:ascii="Segoe UI Symbol" w:eastAsia="Open Sans" w:hAnsi="Segoe UI Symbol" w:cs="Segoe UI Symbol"/>
          <w:sz w:val="22"/>
          <w:szCs w:val="22"/>
        </w:rPr>
        <w:t>👉</w:t>
      </w:r>
    </w:p>
    <w:p w14:paraId="7ADDB33C" w14:textId="77777777" w:rsidR="00BD04D6" w:rsidRPr="00B957B5" w:rsidRDefault="00BD04D6" w:rsidP="008B67FE">
      <w:pPr>
        <w:pStyle w:val="ListParagraph"/>
        <w:numPr>
          <w:ilvl w:val="0"/>
          <w:numId w:val="36"/>
        </w:numPr>
        <w:spacing w:after="160" w:line="259" w:lineRule="auto"/>
        <w:rPr>
          <w:rFonts w:cstheme="minorHAnsi"/>
        </w:rPr>
      </w:pPr>
      <w:r w:rsidRPr="00B957B5">
        <w:rPr>
          <w:rFonts w:cstheme="minorHAnsi"/>
        </w:rPr>
        <w:t>Have you experienced a negative impact on your finances as a result of C</w:t>
      </w:r>
      <w:r w:rsidR="008569F1">
        <w:rPr>
          <w:rFonts w:cstheme="minorHAnsi"/>
        </w:rPr>
        <w:t>oronavirus</w:t>
      </w:r>
      <w:r w:rsidRPr="00B957B5">
        <w:rPr>
          <w:rFonts w:cstheme="minorHAnsi"/>
        </w:rPr>
        <w:t>?</w:t>
      </w:r>
      <w:r w:rsidR="00C15E89">
        <w:rPr>
          <w:rFonts w:cstheme="minorHAnsi"/>
        </w:rPr>
        <w:br/>
      </w:r>
      <w:r w:rsidR="00C15E89">
        <w:t xml:space="preserve">You can access free, confidential financial advice online </w:t>
      </w:r>
      <w:r w:rsidR="00C15E89" w:rsidRPr="00677B6E">
        <w:rPr>
          <w:rFonts w:ascii="Segoe UI Symbol" w:eastAsia="Open Sans" w:hAnsi="Segoe UI Symbol" w:cs="Segoe UI Symbol"/>
          <w:sz w:val="22"/>
          <w:szCs w:val="22"/>
        </w:rPr>
        <w:t>👉</w:t>
      </w:r>
      <w:r w:rsidR="00C15E89">
        <w:br/>
        <w:t xml:space="preserve"> or find out how to get help from an adviser at </w:t>
      </w:r>
      <w:r w:rsidR="00C15E89" w:rsidRPr="002621A6">
        <w:t>[insert local Citizens Advice Bureau name]</w:t>
      </w:r>
    </w:p>
    <w:p w14:paraId="2631EE99" w14:textId="77777777" w:rsidR="003B54BB" w:rsidRPr="00DE5947" w:rsidRDefault="003B54BB" w:rsidP="00DE5947">
      <w:pPr>
        <w:pStyle w:val="xxmsonormal"/>
      </w:pPr>
    </w:p>
    <w:p w14:paraId="649B2957" w14:textId="77777777" w:rsidR="00391C43" w:rsidRPr="0033214D" w:rsidRDefault="00391C43" w:rsidP="00954832">
      <w:pPr>
        <w:widowControl w:val="0"/>
        <w:spacing w:after="200"/>
        <w:rPr>
          <w:rFonts w:eastAsia="Open Sans" w:cstheme="minorHAnsi"/>
          <w:sz w:val="22"/>
          <w:szCs w:val="22"/>
        </w:rPr>
      </w:pPr>
      <w:r w:rsidRPr="0033214D">
        <w:rPr>
          <w:rFonts w:eastAsia="Open Sans" w:cstheme="minorHAnsi"/>
          <w:b/>
          <w:sz w:val="22"/>
          <w:szCs w:val="22"/>
        </w:rPr>
        <w:t>Note:</w:t>
      </w:r>
      <w:r w:rsidRPr="0033214D">
        <w:rPr>
          <w:rFonts w:eastAsia="Open Sans" w:cstheme="minorHAnsi"/>
          <w:sz w:val="22"/>
          <w:szCs w:val="22"/>
        </w:rPr>
        <w:t xml:space="preserve"> Throughout the campaign, we will be promoting national media around. You can check the CAS national Facebook and Twitter pages for updates throughout the campaign period. </w:t>
      </w:r>
    </w:p>
    <w:p w14:paraId="2F8DCC91" w14:textId="77777777" w:rsidR="00391C43" w:rsidRPr="0033214D" w:rsidRDefault="00391C43" w:rsidP="00391C43">
      <w:pPr>
        <w:pStyle w:val="Heading1"/>
        <w:rPr>
          <w:rFonts w:asciiTheme="minorHAnsi" w:hAnsiTheme="minorHAnsi" w:cstheme="minorHAnsi"/>
          <w:color w:val="44546A" w:themeColor="text2"/>
        </w:rPr>
      </w:pPr>
      <w:r w:rsidRPr="0033214D">
        <w:rPr>
          <w:rFonts w:asciiTheme="minorHAnsi" w:hAnsiTheme="minorHAnsi" w:cstheme="minorHAnsi"/>
          <w:color w:val="44546A" w:themeColor="text2"/>
          <w:sz w:val="28"/>
        </w:rPr>
        <w:lastRenderedPageBreak/>
        <w:t>Imagery</w:t>
      </w:r>
      <w:r w:rsidRPr="0033214D">
        <w:rPr>
          <w:rFonts w:asciiTheme="minorHAnsi" w:hAnsiTheme="minorHAnsi" w:cstheme="minorHAnsi"/>
          <w:color w:val="44546A" w:themeColor="text2"/>
        </w:rPr>
        <w:t xml:space="preserve"> </w:t>
      </w:r>
    </w:p>
    <w:p w14:paraId="6DEDA7F8" w14:textId="77777777" w:rsidR="00391C43" w:rsidRPr="0033214D" w:rsidRDefault="00391C43" w:rsidP="00391C43">
      <w:pPr>
        <w:rPr>
          <w:rFonts w:cstheme="minorHAnsi"/>
          <w:b/>
          <w:color w:val="2E74B5" w:themeColor="accent5" w:themeShade="BF"/>
          <w:szCs w:val="20"/>
        </w:rPr>
      </w:pPr>
    </w:p>
    <w:p w14:paraId="5151D85E" w14:textId="77777777" w:rsidR="00391C43" w:rsidRPr="0033214D" w:rsidRDefault="00391C43" w:rsidP="00391C43">
      <w:pPr>
        <w:pStyle w:val="ListParagraph"/>
        <w:numPr>
          <w:ilvl w:val="0"/>
          <w:numId w:val="3"/>
        </w:numPr>
        <w:rPr>
          <w:rFonts w:cstheme="minorHAnsi"/>
          <w:b/>
          <w:color w:val="2E74B5" w:themeColor="accent5" w:themeShade="BF"/>
          <w:szCs w:val="20"/>
        </w:rPr>
      </w:pPr>
      <w:r w:rsidRPr="0033214D">
        <w:rPr>
          <w:rFonts w:cstheme="minorHAnsi"/>
          <w:sz w:val="22"/>
          <w:szCs w:val="20"/>
        </w:rPr>
        <w:t xml:space="preserve">We have created social media graphics that you can use during the campaign. They will be sent to you by email (if you are part of the Citizens Advice Network).  </w:t>
      </w:r>
      <w:bookmarkStart w:id="6" w:name="_Actions_by_week"/>
      <w:bookmarkStart w:id="7" w:name="_Imagery"/>
      <w:bookmarkStart w:id="8" w:name="_Useful_links"/>
      <w:bookmarkEnd w:id="6"/>
      <w:bookmarkEnd w:id="7"/>
      <w:bookmarkEnd w:id="8"/>
    </w:p>
    <w:p w14:paraId="4BE670FA" w14:textId="77777777" w:rsidR="00391C43" w:rsidRPr="0033214D" w:rsidRDefault="00391C43" w:rsidP="00391C43">
      <w:pPr>
        <w:rPr>
          <w:rFonts w:cstheme="minorHAnsi"/>
          <w:b/>
          <w:color w:val="2E74B5" w:themeColor="accent5" w:themeShade="BF"/>
          <w:szCs w:val="20"/>
        </w:rPr>
      </w:pPr>
      <w:r w:rsidRPr="0033214D">
        <w:rPr>
          <w:rFonts w:cstheme="minorHAnsi"/>
          <w:b/>
          <w:color w:val="44546A" w:themeColor="text2"/>
          <w:sz w:val="28"/>
        </w:rPr>
        <w:br/>
        <w:t>Campaign contacts</w:t>
      </w:r>
    </w:p>
    <w:p w14:paraId="62891710" w14:textId="77777777" w:rsidR="00391C43" w:rsidRPr="0033214D" w:rsidRDefault="00391C43" w:rsidP="00391C43">
      <w:pPr>
        <w:rPr>
          <w:rFonts w:cstheme="minorHAnsi"/>
          <w:sz w:val="22"/>
          <w:szCs w:val="22"/>
        </w:rPr>
      </w:pPr>
    </w:p>
    <w:p w14:paraId="40469E66" w14:textId="77777777" w:rsidR="00391C43" w:rsidRPr="0033214D" w:rsidRDefault="00EF63D9" w:rsidP="00391C43">
      <w:pPr>
        <w:rPr>
          <w:rFonts w:cstheme="minorHAnsi"/>
          <w:b/>
          <w:color w:val="2E74B5" w:themeColor="accent5" w:themeShade="BF"/>
          <w:szCs w:val="20"/>
        </w:rPr>
      </w:pPr>
      <w:r w:rsidRPr="0033214D">
        <w:rPr>
          <w:rFonts w:cstheme="minorHAnsi"/>
          <w:sz w:val="22"/>
          <w:szCs w:val="22"/>
        </w:rPr>
        <w:t>Barbara Adams</w:t>
      </w:r>
      <w:r w:rsidR="00391C43" w:rsidRPr="0033214D">
        <w:rPr>
          <w:rFonts w:cstheme="minorHAnsi"/>
          <w:sz w:val="22"/>
          <w:szCs w:val="22"/>
        </w:rPr>
        <w:t xml:space="preserve">, Campaigns Officer: </w:t>
      </w:r>
      <w:hyperlink r:id="rId9" w:history="1">
        <w:r w:rsidRPr="0033214D">
          <w:rPr>
            <w:rStyle w:val="Hyperlink"/>
            <w:rFonts w:cstheme="minorHAnsi"/>
            <w:sz w:val="22"/>
            <w:szCs w:val="22"/>
          </w:rPr>
          <w:t>Barbara.Adams@cas.org.uk</w:t>
        </w:r>
      </w:hyperlink>
      <w:r w:rsidR="00AF7163" w:rsidRPr="0033214D">
        <w:rPr>
          <w:rStyle w:val="Hyperlink"/>
          <w:rFonts w:cstheme="minorHAnsi"/>
          <w:color w:val="2E74B5" w:themeColor="accent5" w:themeShade="BF"/>
          <w:sz w:val="22"/>
          <w:szCs w:val="22"/>
        </w:rPr>
        <w:t xml:space="preserve"> </w:t>
      </w:r>
      <w:r w:rsidR="00391C43" w:rsidRPr="0033214D">
        <w:rPr>
          <w:rStyle w:val="Hyperlink"/>
          <w:rFonts w:cstheme="minorHAnsi"/>
          <w:color w:val="2E74B5" w:themeColor="accent5" w:themeShade="BF"/>
          <w:sz w:val="22"/>
          <w:szCs w:val="22"/>
        </w:rPr>
        <w:br/>
      </w:r>
      <w:r w:rsidR="00391C43" w:rsidRPr="0033214D">
        <w:rPr>
          <w:rStyle w:val="Hyperlink"/>
          <w:rFonts w:cstheme="minorHAnsi"/>
          <w:color w:val="auto"/>
          <w:sz w:val="22"/>
          <w:szCs w:val="22"/>
          <w:u w:val="none"/>
        </w:rPr>
        <w:t xml:space="preserve">Johanna Jamieson, social media liaison: </w:t>
      </w:r>
      <w:r w:rsidR="00391C43" w:rsidRPr="0033214D">
        <w:rPr>
          <w:rStyle w:val="Hyperlink"/>
          <w:rFonts w:cstheme="minorHAnsi"/>
          <w:color w:val="auto"/>
          <w:sz w:val="22"/>
          <w:szCs w:val="22"/>
        </w:rPr>
        <w:t xml:space="preserve"> </w:t>
      </w:r>
      <w:hyperlink r:id="rId10" w:history="1">
        <w:r w:rsidR="00391C43" w:rsidRPr="0033214D">
          <w:rPr>
            <w:rStyle w:val="Hyperlink"/>
            <w:rFonts w:cstheme="minorHAnsi"/>
            <w:sz w:val="22"/>
            <w:szCs w:val="22"/>
          </w:rPr>
          <w:t>johanna.jamieson@cas.org.uk</w:t>
        </w:r>
      </w:hyperlink>
      <w:r w:rsidR="00391C43" w:rsidRPr="0033214D">
        <w:rPr>
          <w:rStyle w:val="Hyperlink"/>
          <w:rFonts w:cstheme="minorHAnsi"/>
          <w:sz w:val="22"/>
          <w:szCs w:val="22"/>
        </w:rPr>
        <w:t xml:space="preserve"> </w:t>
      </w:r>
    </w:p>
    <w:p w14:paraId="703783DF" w14:textId="77777777" w:rsidR="00335766" w:rsidRPr="0033214D" w:rsidRDefault="00ED7539">
      <w:pPr>
        <w:rPr>
          <w:rFonts w:cstheme="minorHAnsi"/>
        </w:rPr>
      </w:pPr>
      <w:bookmarkStart w:id="9" w:name="_GoBack"/>
      <w:bookmarkEnd w:id="9"/>
    </w:p>
    <w:sectPr w:rsidR="00335766" w:rsidRPr="00332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3F7"/>
    <w:multiLevelType w:val="hybridMultilevel"/>
    <w:tmpl w:val="33D4B7B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0F8E"/>
    <w:multiLevelType w:val="hybridMultilevel"/>
    <w:tmpl w:val="C288554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D66F5"/>
    <w:multiLevelType w:val="hybridMultilevel"/>
    <w:tmpl w:val="48B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24072"/>
    <w:multiLevelType w:val="hybridMultilevel"/>
    <w:tmpl w:val="46D49D48"/>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22E77"/>
    <w:multiLevelType w:val="hybridMultilevel"/>
    <w:tmpl w:val="4404CDD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F6A0D"/>
    <w:multiLevelType w:val="hybridMultilevel"/>
    <w:tmpl w:val="EB5E1E6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42552"/>
    <w:multiLevelType w:val="hybridMultilevel"/>
    <w:tmpl w:val="C8BC81A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C3212"/>
    <w:multiLevelType w:val="hybridMultilevel"/>
    <w:tmpl w:val="21866C16"/>
    <w:lvl w:ilvl="0" w:tplc="6A54AEC2">
      <w:start w:val="1"/>
      <w:numFmt w:val="bullet"/>
      <w:lvlText w:val="›"/>
      <w:lvlJc w:val="left"/>
      <w:pPr>
        <w:ind w:left="700" w:hanging="360"/>
      </w:pPr>
      <w:rPr>
        <w:rFonts w:ascii="Tahoma" w:hAnsi="Tahoma" w:hint="default"/>
        <w:b/>
        <w:color w:val="008D9B"/>
        <w:sz w:val="32"/>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8" w15:restartNumberingAfterBreak="0">
    <w:nsid w:val="1DAD1DC0"/>
    <w:multiLevelType w:val="hybridMultilevel"/>
    <w:tmpl w:val="001EEB9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108B2"/>
    <w:multiLevelType w:val="hybridMultilevel"/>
    <w:tmpl w:val="89947AF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C1A11"/>
    <w:multiLevelType w:val="hybridMultilevel"/>
    <w:tmpl w:val="720CD75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E3F4E"/>
    <w:multiLevelType w:val="hybridMultilevel"/>
    <w:tmpl w:val="BF688D2E"/>
    <w:lvl w:ilvl="0" w:tplc="6A54AEC2">
      <w:start w:val="1"/>
      <w:numFmt w:val="bullet"/>
      <w:lvlText w:val="›"/>
      <w:lvlJc w:val="left"/>
      <w:pPr>
        <w:ind w:left="700" w:hanging="360"/>
      </w:pPr>
      <w:rPr>
        <w:rFonts w:ascii="Tahoma" w:hAnsi="Tahoma" w:hint="default"/>
        <w:b/>
        <w:color w:val="008D9B"/>
        <w:sz w:val="32"/>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2" w15:restartNumberingAfterBreak="0">
    <w:nsid w:val="321F09DD"/>
    <w:multiLevelType w:val="multilevel"/>
    <w:tmpl w:val="5C163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2F60F0"/>
    <w:multiLevelType w:val="hybridMultilevel"/>
    <w:tmpl w:val="3EE661D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E3552"/>
    <w:multiLevelType w:val="hybridMultilevel"/>
    <w:tmpl w:val="65A019F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767DE"/>
    <w:multiLevelType w:val="hybridMultilevel"/>
    <w:tmpl w:val="EEE2FAB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86B0B"/>
    <w:multiLevelType w:val="hybridMultilevel"/>
    <w:tmpl w:val="16F07094"/>
    <w:lvl w:ilvl="0" w:tplc="44D2A822">
      <w:start w:val="1"/>
      <w:numFmt w:val="bullet"/>
      <w:lvlText w:val=""/>
      <w:lvlJc w:val="left"/>
      <w:pPr>
        <w:ind w:left="720" w:hanging="360"/>
      </w:pPr>
      <w:rPr>
        <w:rFonts w:ascii="Wingdings" w:hAnsi="Wingdings"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91573"/>
    <w:multiLevelType w:val="hybridMultilevel"/>
    <w:tmpl w:val="D7BC003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54347"/>
    <w:multiLevelType w:val="hybridMultilevel"/>
    <w:tmpl w:val="5B2AE23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464DF"/>
    <w:multiLevelType w:val="hybridMultilevel"/>
    <w:tmpl w:val="3C40EF22"/>
    <w:lvl w:ilvl="0" w:tplc="6A54AEC2">
      <w:start w:val="1"/>
      <w:numFmt w:val="bullet"/>
      <w:lvlText w:val="›"/>
      <w:lvlJc w:val="left"/>
      <w:pPr>
        <w:ind w:left="700" w:hanging="360"/>
      </w:pPr>
      <w:rPr>
        <w:rFonts w:ascii="Tahoma" w:hAnsi="Tahoma" w:hint="default"/>
        <w:b/>
        <w:color w:val="008D9B"/>
        <w:sz w:val="32"/>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0" w15:restartNumberingAfterBreak="0">
    <w:nsid w:val="41F879C9"/>
    <w:multiLevelType w:val="hybridMultilevel"/>
    <w:tmpl w:val="71F2DA92"/>
    <w:lvl w:ilvl="0" w:tplc="6A54AEC2">
      <w:start w:val="1"/>
      <w:numFmt w:val="bullet"/>
      <w:lvlText w:val="›"/>
      <w:lvlJc w:val="left"/>
      <w:pPr>
        <w:ind w:left="795" w:hanging="360"/>
      </w:pPr>
      <w:rPr>
        <w:rFonts w:ascii="Tahoma" w:hAnsi="Tahoma" w:hint="default"/>
        <w:b/>
        <w:color w:val="008D9B"/>
        <w:sz w:val="32"/>
        <w:szCs w:val="24"/>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491285"/>
    <w:multiLevelType w:val="hybridMultilevel"/>
    <w:tmpl w:val="F3A0CF4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139D6"/>
    <w:multiLevelType w:val="hybridMultilevel"/>
    <w:tmpl w:val="6376127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05972"/>
    <w:multiLevelType w:val="hybridMultilevel"/>
    <w:tmpl w:val="4E800DD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13876"/>
    <w:multiLevelType w:val="hybridMultilevel"/>
    <w:tmpl w:val="754A3094"/>
    <w:lvl w:ilvl="0" w:tplc="6A54AEC2">
      <w:start w:val="1"/>
      <w:numFmt w:val="bullet"/>
      <w:lvlText w:val="›"/>
      <w:lvlJc w:val="left"/>
      <w:pPr>
        <w:ind w:left="1440" w:hanging="360"/>
      </w:pPr>
      <w:rPr>
        <w:rFonts w:ascii="Tahoma" w:hAnsi="Tahoma" w:hint="default"/>
        <w:b/>
        <w:color w:val="008D9B"/>
        <w:sz w:val="32"/>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7244A0"/>
    <w:multiLevelType w:val="hybridMultilevel"/>
    <w:tmpl w:val="980C775C"/>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20EF7"/>
    <w:multiLevelType w:val="hybridMultilevel"/>
    <w:tmpl w:val="74F2E08E"/>
    <w:lvl w:ilvl="0" w:tplc="844A8F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C010A"/>
    <w:multiLevelType w:val="hybridMultilevel"/>
    <w:tmpl w:val="667048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75F5E"/>
    <w:multiLevelType w:val="hybridMultilevel"/>
    <w:tmpl w:val="A19EB55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95D04"/>
    <w:multiLevelType w:val="multilevel"/>
    <w:tmpl w:val="39DAC028"/>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7E03FDA"/>
    <w:multiLevelType w:val="hybridMultilevel"/>
    <w:tmpl w:val="479A66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80498"/>
    <w:multiLevelType w:val="hybridMultilevel"/>
    <w:tmpl w:val="1638E6E6"/>
    <w:lvl w:ilvl="0" w:tplc="AB906272">
      <w:numFmt w:val="bullet"/>
      <w:lvlText w:val="•"/>
      <w:lvlJc w:val="left"/>
      <w:pPr>
        <w:ind w:left="360" w:firstLine="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B47AF"/>
    <w:multiLevelType w:val="hybridMultilevel"/>
    <w:tmpl w:val="AD4CE770"/>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417E0"/>
    <w:multiLevelType w:val="hybridMultilevel"/>
    <w:tmpl w:val="0706DF4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896928"/>
    <w:multiLevelType w:val="hybridMultilevel"/>
    <w:tmpl w:val="36FE343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D4B57"/>
    <w:multiLevelType w:val="hybridMultilevel"/>
    <w:tmpl w:val="A5621FEE"/>
    <w:lvl w:ilvl="0" w:tplc="E200CFFC">
      <w:numFmt w:val="bullet"/>
      <w:lvlText w:val="•"/>
      <w:lvlJc w:val="left"/>
      <w:pPr>
        <w:ind w:left="360" w:firstLine="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7"/>
  </w:num>
  <w:num w:numId="4">
    <w:abstractNumId w:val="22"/>
  </w:num>
  <w:num w:numId="5">
    <w:abstractNumId w:val="12"/>
  </w:num>
  <w:num w:numId="6">
    <w:abstractNumId w:val="1"/>
  </w:num>
  <w:num w:numId="7">
    <w:abstractNumId w:val="29"/>
  </w:num>
  <w:num w:numId="8">
    <w:abstractNumId w:val="8"/>
  </w:num>
  <w:num w:numId="9">
    <w:abstractNumId w:val="13"/>
  </w:num>
  <w:num w:numId="10">
    <w:abstractNumId w:val="20"/>
  </w:num>
  <w:num w:numId="11">
    <w:abstractNumId w:val="14"/>
  </w:num>
  <w:num w:numId="12">
    <w:abstractNumId w:val="4"/>
  </w:num>
  <w:num w:numId="13">
    <w:abstractNumId w:val="10"/>
  </w:num>
  <w:num w:numId="14">
    <w:abstractNumId w:val="17"/>
  </w:num>
  <w:num w:numId="15">
    <w:abstractNumId w:val="6"/>
  </w:num>
  <w:num w:numId="16">
    <w:abstractNumId w:val="7"/>
  </w:num>
  <w:num w:numId="17">
    <w:abstractNumId w:val="2"/>
  </w:num>
  <w:num w:numId="18">
    <w:abstractNumId w:val="30"/>
  </w:num>
  <w:num w:numId="19">
    <w:abstractNumId w:val="34"/>
  </w:num>
  <w:num w:numId="20">
    <w:abstractNumId w:val="19"/>
  </w:num>
  <w:num w:numId="21">
    <w:abstractNumId w:val="11"/>
  </w:num>
  <w:num w:numId="22">
    <w:abstractNumId w:val="33"/>
    <w:lvlOverride w:ilvl="0">
      <w:startOverride w:val="1"/>
    </w:lvlOverride>
    <w:lvlOverride w:ilvl="1"/>
    <w:lvlOverride w:ilvl="2"/>
    <w:lvlOverride w:ilvl="3"/>
    <w:lvlOverride w:ilvl="4"/>
    <w:lvlOverride w:ilvl="5"/>
    <w:lvlOverride w:ilvl="6"/>
    <w:lvlOverride w:ilvl="7"/>
    <w:lvlOverride w:ilvl="8"/>
  </w:num>
  <w:num w:numId="23">
    <w:abstractNumId w:val="33"/>
  </w:num>
  <w:num w:numId="24">
    <w:abstractNumId w:val="23"/>
  </w:num>
  <w:num w:numId="25">
    <w:abstractNumId w:val="31"/>
  </w:num>
  <w:num w:numId="26">
    <w:abstractNumId w:val="0"/>
  </w:num>
  <w:num w:numId="27">
    <w:abstractNumId w:val="35"/>
  </w:num>
  <w:num w:numId="28">
    <w:abstractNumId w:val="28"/>
  </w:num>
  <w:num w:numId="29">
    <w:abstractNumId w:val="26"/>
  </w:num>
  <w:num w:numId="30">
    <w:abstractNumId w:val="16"/>
  </w:num>
  <w:num w:numId="31">
    <w:abstractNumId w:val="4"/>
  </w:num>
  <w:num w:numId="32">
    <w:abstractNumId w:val="25"/>
  </w:num>
  <w:num w:numId="33">
    <w:abstractNumId w:val="21"/>
  </w:num>
  <w:num w:numId="34">
    <w:abstractNumId w:val="24"/>
  </w:num>
  <w:num w:numId="35">
    <w:abstractNumId w:val="18"/>
  </w:num>
  <w:num w:numId="36">
    <w:abstractNumId w:val="32"/>
  </w:num>
  <w:num w:numId="37">
    <w:abstractNumId w:val="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43"/>
    <w:rsid w:val="00021741"/>
    <w:rsid w:val="00036516"/>
    <w:rsid w:val="000424A6"/>
    <w:rsid w:val="000743F0"/>
    <w:rsid w:val="000B3E68"/>
    <w:rsid w:val="000D5DEB"/>
    <w:rsid w:val="000E1F37"/>
    <w:rsid w:val="001053E2"/>
    <w:rsid w:val="00117C44"/>
    <w:rsid w:val="001330B9"/>
    <w:rsid w:val="00146D9F"/>
    <w:rsid w:val="00147F27"/>
    <w:rsid w:val="00155DD9"/>
    <w:rsid w:val="00195992"/>
    <w:rsid w:val="001A101D"/>
    <w:rsid w:val="001C0DB2"/>
    <w:rsid w:val="001E1665"/>
    <w:rsid w:val="001E1A05"/>
    <w:rsid w:val="001F1AC5"/>
    <w:rsid w:val="00206562"/>
    <w:rsid w:val="002246EB"/>
    <w:rsid w:val="0023774A"/>
    <w:rsid w:val="002533A9"/>
    <w:rsid w:val="002846A1"/>
    <w:rsid w:val="00295D69"/>
    <w:rsid w:val="002A5C3C"/>
    <w:rsid w:val="002B3082"/>
    <w:rsid w:val="002E4E75"/>
    <w:rsid w:val="0033214D"/>
    <w:rsid w:val="003371C4"/>
    <w:rsid w:val="0034533B"/>
    <w:rsid w:val="00347BC1"/>
    <w:rsid w:val="003628B5"/>
    <w:rsid w:val="00370392"/>
    <w:rsid w:val="00371125"/>
    <w:rsid w:val="00391C43"/>
    <w:rsid w:val="003B54BB"/>
    <w:rsid w:val="003C71C2"/>
    <w:rsid w:val="003E3225"/>
    <w:rsid w:val="003F157D"/>
    <w:rsid w:val="003F2A27"/>
    <w:rsid w:val="0041328A"/>
    <w:rsid w:val="0041413C"/>
    <w:rsid w:val="004221A0"/>
    <w:rsid w:val="004339D8"/>
    <w:rsid w:val="0045189D"/>
    <w:rsid w:val="00465426"/>
    <w:rsid w:val="0047476E"/>
    <w:rsid w:val="0049390C"/>
    <w:rsid w:val="004A694D"/>
    <w:rsid w:val="004B76C0"/>
    <w:rsid w:val="004C1D03"/>
    <w:rsid w:val="005010C2"/>
    <w:rsid w:val="0050533F"/>
    <w:rsid w:val="0052005B"/>
    <w:rsid w:val="00543DF1"/>
    <w:rsid w:val="005A2527"/>
    <w:rsid w:val="005B175D"/>
    <w:rsid w:val="005B6868"/>
    <w:rsid w:val="005B6EC9"/>
    <w:rsid w:val="005E5FA3"/>
    <w:rsid w:val="00650611"/>
    <w:rsid w:val="00661B32"/>
    <w:rsid w:val="006776F9"/>
    <w:rsid w:val="00677B6E"/>
    <w:rsid w:val="00690FFD"/>
    <w:rsid w:val="0069641C"/>
    <w:rsid w:val="00696468"/>
    <w:rsid w:val="006C2AA3"/>
    <w:rsid w:val="006E4DB1"/>
    <w:rsid w:val="006F45F3"/>
    <w:rsid w:val="006F6912"/>
    <w:rsid w:val="00703C84"/>
    <w:rsid w:val="00752D7C"/>
    <w:rsid w:val="00793A60"/>
    <w:rsid w:val="007A6617"/>
    <w:rsid w:val="007E2EA9"/>
    <w:rsid w:val="008260D4"/>
    <w:rsid w:val="00837FBB"/>
    <w:rsid w:val="00852109"/>
    <w:rsid w:val="008569F1"/>
    <w:rsid w:val="008A1B4C"/>
    <w:rsid w:val="008A4E96"/>
    <w:rsid w:val="008B0B33"/>
    <w:rsid w:val="008B4ABC"/>
    <w:rsid w:val="008B67FE"/>
    <w:rsid w:val="008F571C"/>
    <w:rsid w:val="00902EF7"/>
    <w:rsid w:val="00904110"/>
    <w:rsid w:val="0092138C"/>
    <w:rsid w:val="009213F1"/>
    <w:rsid w:val="00954832"/>
    <w:rsid w:val="0097589F"/>
    <w:rsid w:val="00975FF4"/>
    <w:rsid w:val="009917C5"/>
    <w:rsid w:val="009B1C85"/>
    <w:rsid w:val="009B3757"/>
    <w:rsid w:val="009D3107"/>
    <w:rsid w:val="00A116AD"/>
    <w:rsid w:val="00A254D2"/>
    <w:rsid w:val="00A36727"/>
    <w:rsid w:val="00A64D50"/>
    <w:rsid w:val="00A91007"/>
    <w:rsid w:val="00AD1887"/>
    <w:rsid w:val="00AE592E"/>
    <w:rsid w:val="00AF7163"/>
    <w:rsid w:val="00B23B70"/>
    <w:rsid w:val="00B319C8"/>
    <w:rsid w:val="00B35DE2"/>
    <w:rsid w:val="00B41E6A"/>
    <w:rsid w:val="00B5055F"/>
    <w:rsid w:val="00B572C3"/>
    <w:rsid w:val="00B957B5"/>
    <w:rsid w:val="00BC4949"/>
    <w:rsid w:val="00BD04D6"/>
    <w:rsid w:val="00BD2C2D"/>
    <w:rsid w:val="00BD5876"/>
    <w:rsid w:val="00BF298A"/>
    <w:rsid w:val="00BF31F4"/>
    <w:rsid w:val="00C07535"/>
    <w:rsid w:val="00C15E89"/>
    <w:rsid w:val="00C725D0"/>
    <w:rsid w:val="00C7579C"/>
    <w:rsid w:val="00C91209"/>
    <w:rsid w:val="00C97D22"/>
    <w:rsid w:val="00CA7C75"/>
    <w:rsid w:val="00CD215C"/>
    <w:rsid w:val="00CE7623"/>
    <w:rsid w:val="00D36FD4"/>
    <w:rsid w:val="00D5029C"/>
    <w:rsid w:val="00D52FCC"/>
    <w:rsid w:val="00D5565D"/>
    <w:rsid w:val="00D6392C"/>
    <w:rsid w:val="00D804C0"/>
    <w:rsid w:val="00DE5947"/>
    <w:rsid w:val="00DE7495"/>
    <w:rsid w:val="00E1114C"/>
    <w:rsid w:val="00E13AD9"/>
    <w:rsid w:val="00E25027"/>
    <w:rsid w:val="00E3388A"/>
    <w:rsid w:val="00E7294D"/>
    <w:rsid w:val="00E75B21"/>
    <w:rsid w:val="00E851DF"/>
    <w:rsid w:val="00E86464"/>
    <w:rsid w:val="00E87B20"/>
    <w:rsid w:val="00E90250"/>
    <w:rsid w:val="00ED146F"/>
    <w:rsid w:val="00ED70FA"/>
    <w:rsid w:val="00ED7539"/>
    <w:rsid w:val="00EE6443"/>
    <w:rsid w:val="00EF63D9"/>
    <w:rsid w:val="00EF66C2"/>
    <w:rsid w:val="00F068D2"/>
    <w:rsid w:val="00F15CE5"/>
    <w:rsid w:val="00F7191D"/>
    <w:rsid w:val="00F918D3"/>
    <w:rsid w:val="00F95FD7"/>
    <w:rsid w:val="00FB0083"/>
    <w:rsid w:val="00FC2879"/>
    <w:rsid w:val="00FD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AA7B"/>
  <w15:chartTrackingRefBased/>
  <w15:docId w15:val="{D6D93701-0845-456F-B4A5-24D027DF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C4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91C4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6F45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C43"/>
    <w:rPr>
      <w:rFonts w:asciiTheme="majorHAnsi" w:eastAsiaTheme="majorEastAsia" w:hAnsiTheme="majorHAnsi" w:cstheme="majorBidi"/>
      <w:b/>
      <w:bCs/>
      <w:color w:val="2D4F8E" w:themeColor="accent1" w:themeShade="B5"/>
      <w:sz w:val="32"/>
      <w:szCs w:val="32"/>
    </w:rPr>
  </w:style>
  <w:style w:type="paragraph" w:customStyle="1" w:styleId="Default">
    <w:name w:val="Default"/>
    <w:rsid w:val="00391C4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ListParagraph">
    <w:name w:val="List Paragraph"/>
    <w:basedOn w:val="Normal"/>
    <w:uiPriority w:val="34"/>
    <w:qFormat/>
    <w:rsid w:val="00391C43"/>
    <w:pPr>
      <w:ind w:left="720"/>
      <w:contextualSpacing/>
    </w:pPr>
  </w:style>
  <w:style w:type="character" w:styleId="Hyperlink">
    <w:name w:val="Hyperlink"/>
    <w:basedOn w:val="DefaultParagraphFont"/>
    <w:uiPriority w:val="99"/>
    <w:unhideWhenUsed/>
    <w:rsid w:val="00391C43"/>
    <w:rPr>
      <w:color w:val="0563C1" w:themeColor="hyperlink"/>
      <w:u w:val="single"/>
    </w:rPr>
  </w:style>
  <w:style w:type="paragraph" w:styleId="CommentText">
    <w:name w:val="annotation text"/>
    <w:basedOn w:val="Normal"/>
    <w:link w:val="CommentTextChar"/>
    <w:uiPriority w:val="99"/>
    <w:semiHidden/>
    <w:unhideWhenUsed/>
    <w:rsid w:val="00391C43"/>
    <w:rPr>
      <w:sz w:val="20"/>
      <w:szCs w:val="20"/>
    </w:rPr>
  </w:style>
  <w:style w:type="character" w:customStyle="1" w:styleId="CommentTextChar">
    <w:name w:val="Comment Text Char"/>
    <w:basedOn w:val="DefaultParagraphFont"/>
    <w:link w:val="CommentText"/>
    <w:uiPriority w:val="99"/>
    <w:semiHidden/>
    <w:rsid w:val="00391C43"/>
    <w:rPr>
      <w:rFonts w:eastAsiaTheme="minorEastAsia"/>
      <w:sz w:val="20"/>
      <w:szCs w:val="20"/>
    </w:rPr>
  </w:style>
  <w:style w:type="paragraph" w:styleId="NoSpacing">
    <w:name w:val="No Spacing"/>
    <w:uiPriority w:val="1"/>
    <w:qFormat/>
    <w:rsid w:val="00391C43"/>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391C43"/>
    <w:rPr>
      <w:sz w:val="16"/>
      <w:szCs w:val="16"/>
    </w:rPr>
  </w:style>
  <w:style w:type="paragraph" w:styleId="BalloonText">
    <w:name w:val="Balloon Text"/>
    <w:basedOn w:val="Normal"/>
    <w:link w:val="BalloonTextChar"/>
    <w:uiPriority w:val="99"/>
    <w:semiHidden/>
    <w:unhideWhenUsed/>
    <w:rsid w:val="00391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43"/>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D5029C"/>
    <w:rPr>
      <w:color w:val="605E5C"/>
      <w:shd w:val="clear" w:color="auto" w:fill="E1DFDD"/>
    </w:rPr>
  </w:style>
  <w:style w:type="character" w:customStyle="1" w:styleId="Heading2Char">
    <w:name w:val="Heading 2 Char"/>
    <w:basedOn w:val="DefaultParagraphFont"/>
    <w:link w:val="Heading2"/>
    <w:uiPriority w:val="9"/>
    <w:semiHidden/>
    <w:rsid w:val="006F45F3"/>
    <w:rPr>
      <w:rFonts w:asciiTheme="majorHAnsi" w:eastAsiaTheme="majorEastAsia" w:hAnsiTheme="majorHAnsi" w:cstheme="majorBidi"/>
      <w:color w:val="2F5496" w:themeColor="accent1" w:themeShade="BF"/>
      <w:sz w:val="26"/>
      <w:szCs w:val="26"/>
    </w:rPr>
  </w:style>
  <w:style w:type="paragraph" w:customStyle="1" w:styleId="xxmsonormal">
    <w:name w:val="x_x_msonormal"/>
    <w:basedOn w:val="Normal"/>
    <w:uiPriority w:val="99"/>
    <w:rsid w:val="00DE5947"/>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F9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286">
      <w:bodyDiv w:val="1"/>
      <w:marLeft w:val="0"/>
      <w:marRight w:val="0"/>
      <w:marTop w:val="0"/>
      <w:marBottom w:val="0"/>
      <w:divBdr>
        <w:top w:val="none" w:sz="0" w:space="0" w:color="auto"/>
        <w:left w:val="none" w:sz="0" w:space="0" w:color="auto"/>
        <w:bottom w:val="none" w:sz="0" w:space="0" w:color="auto"/>
        <w:right w:val="none" w:sz="0" w:space="0" w:color="auto"/>
      </w:divBdr>
    </w:div>
    <w:div w:id="210580051">
      <w:bodyDiv w:val="1"/>
      <w:marLeft w:val="0"/>
      <w:marRight w:val="0"/>
      <w:marTop w:val="0"/>
      <w:marBottom w:val="0"/>
      <w:divBdr>
        <w:top w:val="none" w:sz="0" w:space="0" w:color="auto"/>
        <w:left w:val="none" w:sz="0" w:space="0" w:color="auto"/>
        <w:bottom w:val="none" w:sz="0" w:space="0" w:color="auto"/>
        <w:right w:val="none" w:sz="0" w:space="0" w:color="auto"/>
      </w:divBdr>
    </w:div>
    <w:div w:id="212625255">
      <w:bodyDiv w:val="1"/>
      <w:marLeft w:val="0"/>
      <w:marRight w:val="0"/>
      <w:marTop w:val="0"/>
      <w:marBottom w:val="0"/>
      <w:divBdr>
        <w:top w:val="none" w:sz="0" w:space="0" w:color="auto"/>
        <w:left w:val="none" w:sz="0" w:space="0" w:color="auto"/>
        <w:bottom w:val="none" w:sz="0" w:space="0" w:color="auto"/>
        <w:right w:val="none" w:sz="0" w:space="0" w:color="auto"/>
      </w:divBdr>
    </w:div>
    <w:div w:id="221644129">
      <w:marLeft w:val="0"/>
      <w:marRight w:val="0"/>
      <w:marTop w:val="0"/>
      <w:marBottom w:val="0"/>
      <w:divBdr>
        <w:top w:val="none" w:sz="0" w:space="0" w:color="auto"/>
        <w:left w:val="none" w:sz="0" w:space="0" w:color="auto"/>
        <w:bottom w:val="none" w:sz="0" w:space="0" w:color="auto"/>
        <w:right w:val="none" w:sz="0" w:space="0" w:color="auto"/>
      </w:divBdr>
      <w:divsChild>
        <w:div w:id="583926384">
          <w:marLeft w:val="0"/>
          <w:marRight w:val="0"/>
          <w:marTop w:val="0"/>
          <w:marBottom w:val="0"/>
          <w:divBdr>
            <w:top w:val="none" w:sz="0" w:space="0" w:color="auto"/>
            <w:left w:val="none" w:sz="0" w:space="0" w:color="auto"/>
            <w:bottom w:val="none" w:sz="0" w:space="0" w:color="auto"/>
            <w:right w:val="none" w:sz="0" w:space="0" w:color="auto"/>
          </w:divBdr>
        </w:div>
      </w:divsChild>
    </w:div>
    <w:div w:id="266432188">
      <w:bodyDiv w:val="1"/>
      <w:marLeft w:val="0"/>
      <w:marRight w:val="0"/>
      <w:marTop w:val="0"/>
      <w:marBottom w:val="0"/>
      <w:divBdr>
        <w:top w:val="none" w:sz="0" w:space="0" w:color="auto"/>
        <w:left w:val="none" w:sz="0" w:space="0" w:color="auto"/>
        <w:bottom w:val="none" w:sz="0" w:space="0" w:color="auto"/>
        <w:right w:val="none" w:sz="0" w:space="0" w:color="auto"/>
      </w:divBdr>
      <w:divsChild>
        <w:div w:id="809860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1605933">
      <w:bodyDiv w:val="1"/>
      <w:marLeft w:val="0"/>
      <w:marRight w:val="0"/>
      <w:marTop w:val="0"/>
      <w:marBottom w:val="0"/>
      <w:divBdr>
        <w:top w:val="none" w:sz="0" w:space="0" w:color="auto"/>
        <w:left w:val="none" w:sz="0" w:space="0" w:color="auto"/>
        <w:bottom w:val="none" w:sz="0" w:space="0" w:color="auto"/>
        <w:right w:val="none" w:sz="0" w:space="0" w:color="auto"/>
      </w:divBdr>
    </w:div>
    <w:div w:id="455173721">
      <w:bodyDiv w:val="1"/>
      <w:marLeft w:val="0"/>
      <w:marRight w:val="0"/>
      <w:marTop w:val="0"/>
      <w:marBottom w:val="0"/>
      <w:divBdr>
        <w:top w:val="none" w:sz="0" w:space="0" w:color="auto"/>
        <w:left w:val="none" w:sz="0" w:space="0" w:color="auto"/>
        <w:bottom w:val="none" w:sz="0" w:space="0" w:color="auto"/>
        <w:right w:val="none" w:sz="0" w:space="0" w:color="auto"/>
      </w:divBdr>
    </w:div>
    <w:div w:id="459887238">
      <w:bodyDiv w:val="1"/>
      <w:marLeft w:val="0"/>
      <w:marRight w:val="0"/>
      <w:marTop w:val="0"/>
      <w:marBottom w:val="0"/>
      <w:divBdr>
        <w:top w:val="none" w:sz="0" w:space="0" w:color="auto"/>
        <w:left w:val="none" w:sz="0" w:space="0" w:color="auto"/>
        <w:bottom w:val="none" w:sz="0" w:space="0" w:color="auto"/>
        <w:right w:val="none" w:sz="0" w:space="0" w:color="auto"/>
      </w:divBdr>
    </w:div>
    <w:div w:id="491603609">
      <w:bodyDiv w:val="1"/>
      <w:marLeft w:val="0"/>
      <w:marRight w:val="0"/>
      <w:marTop w:val="0"/>
      <w:marBottom w:val="0"/>
      <w:divBdr>
        <w:top w:val="none" w:sz="0" w:space="0" w:color="auto"/>
        <w:left w:val="none" w:sz="0" w:space="0" w:color="auto"/>
        <w:bottom w:val="none" w:sz="0" w:space="0" w:color="auto"/>
        <w:right w:val="none" w:sz="0" w:space="0" w:color="auto"/>
      </w:divBdr>
    </w:div>
    <w:div w:id="496968984">
      <w:bodyDiv w:val="1"/>
      <w:marLeft w:val="0"/>
      <w:marRight w:val="0"/>
      <w:marTop w:val="0"/>
      <w:marBottom w:val="0"/>
      <w:divBdr>
        <w:top w:val="none" w:sz="0" w:space="0" w:color="auto"/>
        <w:left w:val="none" w:sz="0" w:space="0" w:color="auto"/>
        <w:bottom w:val="none" w:sz="0" w:space="0" w:color="auto"/>
        <w:right w:val="none" w:sz="0" w:space="0" w:color="auto"/>
      </w:divBdr>
      <w:divsChild>
        <w:div w:id="815604874">
          <w:marLeft w:val="0"/>
          <w:marRight w:val="0"/>
          <w:marTop w:val="0"/>
          <w:marBottom w:val="0"/>
          <w:divBdr>
            <w:top w:val="none" w:sz="0" w:space="0" w:color="auto"/>
            <w:left w:val="none" w:sz="0" w:space="0" w:color="auto"/>
            <w:bottom w:val="none" w:sz="0" w:space="0" w:color="auto"/>
            <w:right w:val="none" w:sz="0" w:space="0" w:color="auto"/>
          </w:divBdr>
          <w:divsChild>
            <w:div w:id="1324318316">
              <w:marLeft w:val="0"/>
              <w:marRight w:val="0"/>
              <w:marTop w:val="0"/>
              <w:marBottom w:val="0"/>
              <w:divBdr>
                <w:top w:val="none" w:sz="0" w:space="0" w:color="auto"/>
                <w:left w:val="none" w:sz="0" w:space="0" w:color="auto"/>
                <w:bottom w:val="none" w:sz="0" w:space="0" w:color="auto"/>
                <w:right w:val="none" w:sz="0" w:space="0" w:color="auto"/>
              </w:divBdr>
            </w:div>
          </w:divsChild>
        </w:div>
        <w:div w:id="526603187">
          <w:marLeft w:val="0"/>
          <w:marRight w:val="0"/>
          <w:marTop w:val="0"/>
          <w:marBottom w:val="0"/>
          <w:divBdr>
            <w:top w:val="none" w:sz="0" w:space="0" w:color="auto"/>
            <w:left w:val="none" w:sz="0" w:space="0" w:color="auto"/>
            <w:bottom w:val="none" w:sz="0" w:space="0" w:color="auto"/>
            <w:right w:val="none" w:sz="0" w:space="0" w:color="auto"/>
          </w:divBdr>
          <w:divsChild>
            <w:div w:id="1126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8427">
      <w:bodyDiv w:val="1"/>
      <w:marLeft w:val="0"/>
      <w:marRight w:val="0"/>
      <w:marTop w:val="0"/>
      <w:marBottom w:val="0"/>
      <w:divBdr>
        <w:top w:val="none" w:sz="0" w:space="0" w:color="auto"/>
        <w:left w:val="none" w:sz="0" w:space="0" w:color="auto"/>
        <w:bottom w:val="none" w:sz="0" w:space="0" w:color="auto"/>
        <w:right w:val="none" w:sz="0" w:space="0" w:color="auto"/>
      </w:divBdr>
      <w:divsChild>
        <w:div w:id="943927567">
          <w:marLeft w:val="0"/>
          <w:marRight w:val="0"/>
          <w:marTop w:val="0"/>
          <w:marBottom w:val="0"/>
          <w:divBdr>
            <w:top w:val="none" w:sz="0" w:space="0" w:color="auto"/>
            <w:left w:val="none" w:sz="0" w:space="0" w:color="auto"/>
            <w:bottom w:val="none" w:sz="0" w:space="0" w:color="auto"/>
            <w:right w:val="none" w:sz="0" w:space="0" w:color="auto"/>
          </w:divBdr>
        </w:div>
      </w:divsChild>
    </w:div>
    <w:div w:id="647243854">
      <w:bodyDiv w:val="1"/>
      <w:marLeft w:val="0"/>
      <w:marRight w:val="0"/>
      <w:marTop w:val="0"/>
      <w:marBottom w:val="0"/>
      <w:divBdr>
        <w:top w:val="none" w:sz="0" w:space="0" w:color="auto"/>
        <w:left w:val="none" w:sz="0" w:space="0" w:color="auto"/>
        <w:bottom w:val="none" w:sz="0" w:space="0" w:color="auto"/>
        <w:right w:val="none" w:sz="0" w:space="0" w:color="auto"/>
      </w:divBdr>
    </w:div>
    <w:div w:id="656036116">
      <w:bodyDiv w:val="1"/>
      <w:marLeft w:val="0"/>
      <w:marRight w:val="0"/>
      <w:marTop w:val="0"/>
      <w:marBottom w:val="0"/>
      <w:divBdr>
        <w:top w:val="none" w:sz="0" w:space="0" w:color="auto"/>
        <w:left w:val="none" w:sz="0" w:space="0" w:color="auto"/>
        <w:bottom w:val="none" w:sz="0" w:space="0" w:color="auto"/>
        <w:right w:val="none" w:sz="0" w:space="0" w:color="auto"/>
      </w:divBdr>
      <w:divsChild>
        <w:div w:id="1399285356">
          <w:marLeft w:val="0"/>
          <w:marRight w:val="0"/>
          <w:marTop w:val="0"/>
          <w:marBottom w:val="0"/>
          <w:divBdr>
            <w:top w:val="none" w:sz="0" w:space="0" w:color="auto"/>
            <w:left w:val="none" w:sz="0" w:space="0" w:color="auto"/>
            <w:bottom w:val="none" w:sz="0" w:space="0" w:color="auto"/>
            <w:right w:val="none" w:sz="0" w:space="0" w:color="auto"/>
          </w:divBdr>
        </w:div>
        <w:div w:id="1570269903">
          <w:marLeft w:val="0"/>
          <w:marRight w:val="0"/>
          <w:marTop w:val="0"/>
          <w:marBottom w:val="0"/>
          <w:divBdr>
            <w:top w:val="none" w:sz="0" w:space="0" w:color="auto"/>
            <w:left w:val="none" w:sz="0" w:space="0" w:color="auto"/>
            <w:bottom w:val="none" w:sz="0" w:space="0" w:color="auto"/>
            <w:right w:val="none" w:sz="0" w:space="0" w:color="auto"/>
          </w:divBdr>
        </w:div>
      </w:divsChild>
    </w:div>
    <w:div w:id="675883734">
      <w:bodyDiv w:val="1"/>
      <w:marLeft w:val="0"/>
      <w:marRight w:val="0"/>
      <w:marTop w:val="0"/>
      <w:marBottom w:val="0"/>
      <w:divBdr>
        <w:top w:val="none" w:sz="0" w:space="0" w:color="auto"/>
        <w:left w:val="none" w:sz="0" w:space="0" w:color="auto"/>
        <w:bottom w:val="none" w:sz="0" w:space="0" w:color="auto"/>
        <w:right w:val="none" w:sz="0" w:space="0" w:color="auto"/>
      </w:divBdr>
    </w:div>
    <w:div w:id="1025670429">
      <w:marLeft w:val="0"/>
      <w:marRight w:val="0"/>
      <w:marTop w:val="0"/>
      <w:marBottom w:val="0"/>
      <w:divBdr>
        <w:top w:val="none" w:sz="0" w:space="0" w:color="auto"/>
        <w:left w:val="none" w:sz="0" w:space="0" w:color="auto"/>
        <w:bottom w:val="none" w:sz="0" w:space="0" w:color="auto"/>
        <w:right w:val="none" w:sz="0" w:space="0" w:color="auto"/>
      </w:divBdr>
      <w:divsChild>
        <w:div w:id="1817990241">
          <w:marLeft w:val="0"/>
          <w:marRight w:val="0"/>
          <w:marTop w:val="0"/>
          <w:marBottom w:val="0"/>
          <w:divBdr>
            <w:top w:val="none" w:sz="0" w:space="0" w:color="auto"/>
            <w:left w:val="none" w:sz="0" w:space="0" w:color="auto"/>
            <w:bottom w:val="none" w:sz="0" w:space="0" w:color="auto"/>
            <w:right w:val="none" w:sz="0" w:space="0" w:color="auto"/>
          </w:divBdr>
        </w:div>
      </w:divsChild>
    </w:div>
    <w:div w:id="1341157116">
      <w:bodyDiv w:val="1"/>
      <w:marLeft w:val="0"/>
      <w:marRight w:val="0"/>
      <w:marTop w:val="0"/>
      <w:marBottom w:val="0"/>
      <w:divBdr>
        <w:top w:val="none" w:sz="0" w:space="0" w:color="auto"/>
        <w:left w:val="none" w:sz="0" w:space="0" w:color="auto"/>
        <w:bottom w:val="none" w:sz="0" w:space="0" w:color="auto"/>
        <w:right w:val="none" w:sz="0" w:space="0" w:color="auto"/>
      </w:divBdr>
    </w:div>
    <w:div w:id="1371421346">
      <w:bodyDiv w:val="1"/>
      <w:marLeft w:val="0"/>
      <w:marRight w:val="0"/>
      <w:marTop w:val="0"/>
      <w:marBottom w:val="0"/>
      <w:divBdr>
        <w:top w:val="none" w:sz="0" w:space="0" w:color="auto"/>
        <w:left w:val="none" w:sz="0" w:space="0" w:color="auto"/>
        <w:bottom w:val="none" w:sz="0" w:space="0" w:color="auto"/>
        <w:right w:val="none" w:sz="0" w:space="0" w:color="auto"/>
      </w:divBdr>
    </w:div>
    <w:div w:id="1387529690">
      <w:bodyDiv w:val="1"/>
      <w:marLeft w:val="0"/>
      <w:marRight w:val="0"/>
      <w:marTop w:val="0"/>
      <w:marBottom w:val="0"/>
      <w:divBdr>
        <w:top w:val="none" w:sz="0" w:space="0" w:color="auto"/>
        <w:left w:val="none" w:sz="0" w:space="0" w:color="auto"/>
        <w:bottom w:val="none" w:sz="0" w:space="0" w:color="auto"/>
        <w:right w:val="none" w:sz="0" w:space="0" w:color="auto"/>
      </w:divBdr>
      <w:divsChild>
        <w:div w:id="202711984">
          <w:marLeft w:val="0"/>
          <w:marRight w:val="0"/>
          <w:marTop w:val="0"/>
          <w:marBottom w:val="0"/>
          <w:divBdr>
            <w:top w:val="none" w:sz="0" w:space="0" w:color="auto"/>
            <w:left w:val="none" w:sz="0" w:space="0" w:color="auto"/>
            <w:bottom w:val="none" w:sz="0" w:space="0" w:color="auto"/>
            <w:right w:val="none" w:sz="0" w:space="0" w:color="auto"/>
          </w:divBdr>
        </w:div>
        <w:div w:id="548808137">
          <w:marLeft w:val="0"/>
          <w:marRight w:val="0"/>
          <w:marTop w:val="0"/>
          <w:marBottom w:val="0"/>
          <w:divBdr>
            <w:top w:val="none" w:sz="0" w:space="0" w:color="auto"/>
            <w:left w:val="none" w:sz="0" w:space="0" w:color="auto"/>
            <w:bottom w:val="none" w:sz="0" w:space="0" w:color="auto"/>
            <w:right w:val="none" w:sz="0" w:space="0" w:color="auto"/>
          </w:divBdr>
        </w:div>
        <w:div w:id="508756661">
          <w:marLeft w:val="0"/>
          <w:marRight w:val="0"/>
          <w:marTop w:val="0"/>
          <w:marBottom w:val="0"/>
          <w:divBdr>
            <w:top w:val="none" w:sz="0" w:space="0" w:color="auto"/>
            <w:left w:val="none" w:sz="0" w:space="0" w:color="auto"/>
            <w:bottom w:val="none" w:sz="0" w:space="0" w:color="auto"/>
            <w:right w:val="none" w:sz="0" w:space="0" w:color="auto"/>
          </w:divBdr>
        </w:div>
        <w:div w:id="1395279000">
          <w:marLeft w:val="0"/>
          <w:marRight w:val="0"/>
          <w:marTop w:val="0"/>
          <w:marBottom w:val="0"/>
          <w:divBdr>
            <w:top w:val="none" w:sz="0" w:space="0" w:color="auto"/>
            <w:left w:val="none" w:sz="0" w:space="0" w:color="auto"/>
            <w:bottom w:val="none" w:sz="0" w:space="0" w:color="auto"/>
            <w:right w:val="none" w:sz="0" w:space="0" w:color="auto"/>
          </w:divBdr>
        </w:div>
        <w:div w:id="709650573">
          <w:marLeft w:val="0"/>
          <w:marRight w:val="0"/>
          <w:marTop w:val="0"/>
          <w:marBottom w:val="0"/>
          <w:divBdr>
            <w:top w:val="none" w:sz="0" w:space="0" w:color="auto"/>
            <w:left w:val="none" w:sz="0" w:space="0" w:color="auto"/>
            <w:bottom w:val="none" w:sz="0" w:space="0" w:color="auto"/>
            <w:right w:val="none" w:sz="0" w:space="0" w:color="auto"/>
          </w:divBdr>
        </w:div>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1475105321">
      <w:bodyDiv w:val="1"/>
      <w:marLeft w:val="0"/>
      <w:marRight w:val="0"/>
      <w:marTop w:val="0"/>
      <w:marBottom w:val="0"/>
      <w:divBdr>
        <w:top w:val="none" w:sz="0" w:space="0" w:color="auto"/>
        <w:left w:val="none" w:sz="0" w:space="0" w:color="auto"/>
        <w:bottom w:val="none" w:sz="0" w:space="0" w:color="auto"/>
        <w:right w:val="none" w:sz="0" w:space="0" w:color="auto"/>
      </w:divBdr>
    </w:div>
    <w:div w:id="1612203303">
      <w:bodyDiv w:val="1"/>
      <w:marLeft w:val="0"/>
      <w:marRight w:val="0"/>
      <w:marTop w:val="0"/>
      <w:marBottom w:val="0"/>
      <w:divBdr>
        <w:top w:val="none" w:sz="0" w:space="0" w:color="auto"/>
        <w:left w:val="none" w:sz="0" w:space="0" w:color="auto"/>
        <w:bottom w:val="none" w:sz="0" w:space="0" w:color="auto"/>
        <w:right w:val="none" w:sz="0" w:space="0" w:color="auto"/>
      </w:divBdr>
    </w:div>
    <w:div w:id="1912502912">
      <w:bodyDiv w:val="1"/>
      <w:marLeft w:val="0"/>
      <w:marRight w:val="0"/>
      <w:marTop w:val="0"/>
      <w:marBottom w:val="0"/>
      <w:divBdr>
        <w:top w:val="none" w:sz="0" w:space="0" w:color="auto"/>
        <w:left w:val="none" w:sz="0" w:space="0" w:color="auto"/>
        <w:bottom w:val="none" w:sz="0" w:space="0" w:color="auto"/>
        <w:right w:val="none" w:sz="0" w:space="0" w:color="auto"/>
      </w:divBdr>
    </w:div>
    <w:div w:id="20303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org.uk/money-advice-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hanna.jamieson@cas.org.uk" TargetMode="External"/><Relationship Id="rId4" Type="http://schemas.openxmlformats.org/officeDocument/2006/relationships/numbering" Target="numbering.xml"/><Relationship Id="rId9" Type="http://schemas.openxmlformats.org/officeDocument/2006/relationships/hyperlink" Target="mailto:Barbara.Adams@c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9A90380336E740B3B06CCDF8D993FD" ma:contentTypeVersion="11" ma:contentTypeDescription="Create a new document." ma:contentTypeScope="" ma:versionID="aa2153bc4fcf082ac3b5e8008e574960">
  <xsd:schema xmlns:xsd="http://www.w3.org/2001/XMLSchema" xmlns:xs="http://www.w3.org/2001/XMLSchema" xmlns:p="http://schemas.microsoft.com/office/2006/metadata/properties" xmlns:ns3="0c9846ca-83e3-4982-b370-4c22e135dc0c" xmlns:ns4="7bf5c700-a465-4cd9-811a-34ab072ada41" targetNamespace="http://schemas.microsoft.com/office/2006/metadata/properties" ma:root="true" ma:fieldsID="cf9b86f74a2d79cbfba43a97b66db087" ns3:_="" ns4:_="">
    <xsd:import namespace="0c9846ca-83e3-4982-b370-4c22e135dc0c"/>
    <xsd:import namespace="7bf5c700-a465-4cd9-811a-34ab072ada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46ca-83e3-4982-b370-4c22e135d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5c700-a465-4cd9-811a-34ab072ada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2729C-DBBC-48D1-9CC0-CB7E722AFCD4}">
  <ds:schemaRefs>
    <ds:schemaRef ds:uri="http://schemas.microsoft.com/sharepoint/v3/contenttype/forms"/>
  </ds:schemaRefs>
</ds:datastoreItem>
</file>

<file path=customXml/itemProps2.xml><?xml version="1.0" encoding="utf-8"?>
<ds:datastoreItem xmlns:ds="http://schemas.openxmlformats.org/officeDocument/2006/customXml" ds:itemID="{98E7B4BD-ACDA-43FD-AABC-3FC012751F11}">
  <ds:schemaRefs>
    <ds:schemaRef ds:uri="7bf5c700-a465-4cd9-811a-34ab072ada4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c9846ca-83e3-4982-b370-4c22e135dc0c"/>
    <ds:schemaRef ds:uri="http://www.w3.org/XML/1998/namespace"/>
  </ds:schemaRefs>
</ds:datastoreItem>
</file>

<file path=customXml/itemProps3.xml><?xml version="1.0" encoding="utf-8"?>
<ds:datastoreItem xmlns:ds="http://schemas.openxmlformats.org/officeDocument/2006/customXml" ds:itemID="{65C35F0C-055D-425F-9F25-7A2451D71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846ca-83e3-4982-b370-4c22e135dc0c"/>
    <ds:schemaRef ds:uri="7bf5c700-a465-4cd9-811a-34ab072ad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Jamieson</dc:creator>
  <cp:keywords/>
  <dc:description/>
  <cp:lastModifiedBy>Barbara Adams</cp:lastModifiedBy>
  <cp:revision>2</cp:revision>
  <dcterms:created xsi:type="dcterms:W3CDTF">2021-05-10T08:58:00Z</dcterms:created>
  <dcterms:modified xsi:type="dcterms:W3CDTF">2021-05-10T08:58:00Z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0x010100F49A90380336E740B3B06CCDF8D993FD</vt:lpwstr>
  </property>
</Properties>
</file>