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C140" w14:textId="5C42B97B" w:rsidR="00B87771" w:rsidRPr="006E10EC" w:rsidRDefault="00B87771" w:rsidP="00B87771">
      <w:pPr>
        <w:pStyle w:val="CASBody"/>
        <w:numPr>
          <w:ilvl w:val="0"/>
          <w:numId w:val="28"/>
        </w:numPr>
        <w:spacing w:line="240" w:lineRule="auto"/>
        <w:ind w:right="0"/>
        <w:jc w:val="both"/>
        <w:rPr>
          <w:rFonts w:ascii="Segoe UI" w:hAnsi="Segoe UI" w:cs="Segoe UI"/>
          <w:b/>
          <w:bCs/>
          <w:color w:val="auto"/>
          <w:szCs w:val="22"/>
        </w:rPr>
      </w:pPr>
      <w:r w:rsidRPr="00C924C6">
        <w:rPr>
          <w:rFonts w:ascii="Segoe UI" w:hAnsi="Segoe UI" w:cs="Segoe UI"/>
          <w:b/>
          <w:bCs/>
          <w:color w:val="1F497D" w:themeColor="text2"/>
          <w:szCs w:val="22"/>
        </w:rPr>
        <w:t xml:space="preserve">Job Title: </w:t>
      </w:r>
      <w:r w:rsidR="00C924C6">
        <w:rPr>
          <w:rFonts w:ascii="Segoe UI" w:eastAsia="Times New Roman" w:hAnsi="Segoe UI" w:cs="Segoe UI"/>
          <w:bCs/>
          <w:color w:val="auto"/>
          <w:szCs w:val="22"/>
          <w:lang w:eastAsia="en-GB"/>
        </w:rPr>
        <w:t>Money Advice Officer</w:t>
      </w:r>
      <w:r w:rsidR="00402EEA">
        <w:rPr>
          <w:rFonts w:ascii="Segoe UI" w:eastAsia="Times New Roman" w:hAnsi="Segoe UI" w:cs="Segoe UI"/>
          <w:bCs/>
          <w:color w:val="auto"/>
          <w:szCs w:val="22"/>
          <w:lang w:eastAsia="en-GB"/>
        </w:rPr>
        <w:t xml:space="preserve"> </w:t>
      </w:r>
      <w:bookmarkStart w:id="0" w:name="_GoBack"/>
      <w:bookmarkEnd w:id="0"/>
    </w:p>
    <w:p w14:paraId="5FACE417" w14:textId="216359C5" w:rsidR="00C924C6" w:rsidRDefault="00B87771" w:rsidP="00B87771">
      <w:pPr>
        <w:pStyle w:val="CASBody"/>
        <w:numPr>
          <w:ilvl w:val="0"/>
          <w:numId w:val="28"/>
        </w:numPr>
        <w:spacing w:line="240" w:lineRule="auto"/>
        <w:ind w:right="0"/>
        <w:jc w:val="both"/>
        <w:rPr>
          <w:rFonts w:ascii="Segoe UI" w:hAnsi="Segoe UI" w:cs="Segoe UI"/>
          <w:bCs/>
          <w:color w:val="auto"/>
          <w:szCs w:val="22"/>
        </w:rPr>
      </w:pPr>
      <w:r w:rsidRPr="00C924C6">
        <w:rPr>
          <w:rFonts w:ascii="Segoe UI" w:hAnsi="Segoe UI" w:cs="Segoe UI"/>
          <w:b/>
          <w:bCs/>
          <w:color w:val="1F497D" w:themeColor="text2"/>
          <w:szCs w:val="22"/>
        </w:rPr>
        <w:t xml:space="preserve">Responsible to: </w:t>
      </w:r>
      <w:r w:rsidR="00C924C6">
        <w:rPr>
          <w:rFonts w:ascii="Segoe UI" w:hAnsi="Segoe UI" w:cs="Segoe UI"/>
          <w:bCs/>
          <w:color w:val="auto"/>
          <w:szCs w:val="22"/>
        </w:rPr>
        <w:t>Service Manager</w:t>
      </w:r>
    </w:p>
    <w:p w14:paraId="3C05BE30" w14:textId="77777777" w:rsidR="00C924C6" w:rsidRPr="00C924C6" w:rsidRDefault="00C924C6" w:rsidP="00C924C6">
      <w:pPr>
        <w:pStyle w:val="CASBody"/>
        <w:numPr>
          <w:ilvl w:val="0"/>
          <w:numId w:val="28"/>
        </w:numPr>
        <w:spacing w:line="240" w:lineRule="auto"/>
        <w:ind w:right="0"/>
        <w:jc w:val="both"/>
        <w:rPr>
          <w:rFonts w:ascii="Segoe UI" w:hAnsi="Segoe UI" w:cs="Segoe UI"/>
          <w:bCs/>
          <w:color w:val="auto"/>
          <w:szCs w:val="22"/>
        </w:rPr>
      </w:pPr>
      <w:r w:rsidRPr="00C924C6">
        <w:rPr>
          <w:rFonts w:ascii="Segoe UI" w:hAnsi="Segoe UI" w:cs="Segoe UI"/>
          <w:b/>
          <w:bCs/>
          <w:color w:val="1F497D" w:themeColor="text2"/>
        </w:rPr>
        <w:t>Responsible for</w:t>
      </w:r>
      <w:r w:rsidRPr="00C924C6">
        <w:rPr>
          <w:rFonts w:ascii="Segoe UI" w:hAnsi="Segoe UI" w:cs="Segoe UI"/>
          <w:b/>
          <w:bCs/>
          <w:color w:val="064169"/>
        </w:rPr>
        <w:t>:</w:t>
      </w:r>
      <w:r w:rsidRPr="00C924C6">
        <w:rPr>
          <w:rFonts w:ascii="Segoe UI" w:hAnsi="Segoe UI" w:cs="Segoe UI"/>
          <w:bCs/>
          <w:color w:val="auto"/>
          <w:szCs w:val="22"/>
        </w:rPr>
        <w:t xml:space="preserve"> </w:t>
      </w:r>
      <w:r w:rsidR="00B87771" w:rsidRPr="00C924C6">
        <w:rPr>
          <w:rFonts w:ascii="Segoe UI" w:hAnsi="Segoe UI" w:cs="Segoe UI"/>
          <w:bCs/>
          <w:color w:val="auto"/>
          <w:szCs w:val="22"/>
        </w:rPr>
        <w:t xml:space="preserve"> </w:t>
      </w:r>
      <w:r w:rsidRPr="00C924C6">
        <w:rPr>
          <w:rFonts w:ascii="Segoe UI" w:hAnsi="Segoe UI" w:cs="Segoe UI"/>
          <w:color w:val="auto"/>
        </w:rPr>
        <w:t>Operation of Bureau Money Advice Services</w:t>
      </w:r>
    </w:p>
    <w:p w14:paraId="435E04C4" w14:textId="77777777" w:rsidR="00C924C6" w:rsidRDefault="00C924C6" w:rsidP="00C924C6">
      <w:pPr>
        <w:pStyle w:val="NoSpacing"/>
        <w:rPr>
          <w:b/>
          <w:sz w:val="24"/>
          <w:szCs w:val="24"/>
        </w:rPr>
      </w:pPr>
    </w:p>
    <w:p w14:paraId="4657713E" w14:textId="3A88A0DA" w:rsidR="00B87771" w:rsidRDefault="00B87771" w:rsidP="00C924C6">
      <w:pPr>
        <w:pStyle w:val="CASBody"/>
        <w:spacing w:line="240" w:lineRule="auto"/>
        <w:ind w:left="360" w:right="0"/>
        <w:jc w:val="both"/>
        <w:rPr>
          <w:rFonts w:ascii="Segoe UI" w:hAnsi="Segoe UI" w:cs="Segoe UI"/>
          <w:bCs/>
          <w:color w:val="auto"/>
          <w:szCs w:val="22"/>
        </w:rPr>
      </w:pPr>
    </w:p>
    <w:p w14:paraId="268FA82F" w14:textId="7033D682" w:rsidR="00C924C6" w:rsidRDefault="00C924C6" w:rsidP="00C924C6">
      <w:pPr>
        <w:pStyle w:val="CASBody"/>
        <w:spacing w:line="240" w:lineRule="auto"/>
        <w:ind w:left="360" w:right="0"/>
        <w:jc w:val="both"/>
        <w:rPr>
          <w:rFonts w:ascii="Segoe UI" w:hAnsi="Segoe UI" w:cs="Segoe UI"/>
          <w:bCs/>
          <w:color w:val="auto"/>
          <w:szCs w:val="22"/>
        </w:rPr>
      </w:pPr>
    </w:p>
    <w:p w14:paraId="4CDAA55E" w14:textId="77777777" w:rsidR="00C924C6" w:rsidRPr="00C924C6" w:rsidRDefault="00C924C6" w:rsidP="00C924C6">
      <w:pPr>
        <w:pStyle w:val="Heading1"/>
        <w:spacing w:line="240" w:lineRule="auto"/>
        <w:jc w:val="both"/>
        <w:rPr>
          <w:rFonts w:ascii="Segoe UI" w:hAnsi="Segoe UI" w:cs="Segoe UI"/>
          <w:color w:val="1F497D" w:themeColor="text2"/>
          <w:sz w:val="22"/>
          <w:szCs w:val="22"/>
        </w:rPr>
      </w:pPr>
      <w:bookmarkStart w:id="1" w:name="_Toc520296371"/>
      <w:bookmarkStart w:id="2" w:name="_Toc522194033"/>
      <w:r w:rsidRPr="00C924C6">
        <w:rPr>
          <w:rFonts w:ascii="Segoe UI" w:hAnsi="Segoe UI" w:cs="Segoe UI"/>
          <w:color w:val="1F497D" w:themeColor="text2"/>
          <w:sz w:val="22"/>
          <w:szCs w:val="22"/>
        </w:rPr>
        <w:t>Job description</w:t>
      </w:r>
      <w:bookmarkEnd w:id="1"/>
      <w:bookmarkEnd w:id="2"/>
      <w:r w:rsidRPr="00C924C6">
        <w:rPr>
          <w:rFonts w:ascii="Segoe UI" w:hAnsi="Segoe UI" w:cs="Segoe UI"/>
          <w:color w:val="1F497D" w:themeColor="text2"/>
          <w:sz w:val="22"/>
          <w:szCs w:val="22"/>
        </w:rPr>
        <w:t xml:space="preserve"> </w:t>
      </w:r>
    </w:p>
    <w:p w14:paraId="7B06DF69" w14:textId="77777777" w:rsidR="00C924C6" w:rsidRPr="006E10EC" w:rsidRDefault="00C924C6" w:rsidP="00C924C6">
      <w:pPr>
        <w:jc w:val="both"/>
        <w:rPr>
          <w:rFonts w:ascii="Segoe UI" w:hAnsi="Segoe UI" w:cs="Segoe UI"/>
          <w:sz w:val="20"/>
          <w:szCs w:val="22"/>
        </w:rPr>
      </w:pPr>
      <w:r w:rsidRPr="006E10EC">
        <w:rPr>
          <w:rFonts w:ascii="Segoe UI" w:hAnsi="Segoe UI" w:cs="Segoe UI"/>
          <w:noProof/>
          <w:sz w:val="20"/>
          <w:szCs w:val="22"/>
          <w:lang w:eastAsia="en-GB"/>
        </w:rPr>
        <mc:AlternateContent>
          <mc:Choice Requires="wps">
            <w:drawing>
              <wp:anchor distT="0" distB="0" distL="114300" distR="114300" simplePos="0" relativeHeight="251669504" behindDoc="0" locked="0" layoutInCell="1" allowOverlap="1" wp14:anchorId="51B5BE4C" wp14:editId="44524CE4">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C9D561"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0FB9255A" w14:textId="77777777" w:rsidR="00C924C6" w:rsidRPr="006E10EC" w:rsidRDefault="00C924C6" w:rsidP="00C924C6">
      <w:pPr>
        <w:pStyle w:val="CASBody"/>
        <w:spacing w:line="240" w:lineRule="auto"/>
        <w:ind w:left="360" w:right="0"/>
        <w:jc w:val="both"/>
        <w:rPr>
          <w:rFonts w:ascii="Segoe UI" w:hAnsi="Segoe UI" w:cs="Segoe UI"/>
          <w:bCs/>
          <w:color w:val="auto"/>
          <w:szCs w:val="22"/>
        </w:rPr>
      </w:pPr>
    </w:p>
    <w:p w14:paraId="528B3E45" w14:textId="77777777" w:rsidR="00B87771" w:rsidRPr="006E10EC" w:rsidRDefault="00B87771" w:rsidP="00F84EE1">
      <w:pPr>
        <w:jc w:val="both"/>
        <w:rPr>
          <w:rFonts w:ascii="Segoe UI" w:hAnsi="Segoe UI" w:cs="Segoe UI"/>
          <w:b/>
          <w:color w:val="003E82"/>
          <w:szCs w:val="22"/>
        </w:rPr>
      </w:pPr>
    </w:p>
    <w:p w14:paraId="697913D4" w14:textId="66C96B89" w:rsidR="00B87771" w:rsidRPr="00C24F9D" w:rsidRDefault="00C924C6" w:rsidP="00C24F9D">
      <w:pPr>
        <w:pStyle w:val="Heading1"/>
        <w:spacing w:line="240" w:lineRule="auto"/>
        <w:jc w:val="both"/>
        <w:rPr>
          <w:rFonts w:ascii="Segoe UI" w:hAnsi="Segoe UI" w:cs="Segoe UI"/>
          <w:color w:val="1F497D" w:themeColor="text2"/>
          <w:sz w:val="20"/>
          <w:szCs w:val="20"/>
        </w:rPr>
      </w:pPr>
      <w:r w:rsidRPr="00C924C6">
        <w:rPr>
          <w:rFonts w:ascii="Segoe UI" w:hAnsi="Segoe UI" w:cs="Segoe UI"/>
          <w:color w:val="1F497D" w:themeColor="text2"/>
          <w:sz w:val="20"/>
          <w:szCs w:val="20"/>
        </w:rPr>
        <w:t>Summary of Main Responsibilities</w:t>
      </w:r>
    </w:p>
    <w:p w14:paraId="42CD9793" w14:textId="643CCC93" w:rsidR="00C924C6" w:rsidRPr="00C924C6" w:rsidRDefault="00C924C6" w:rsidP="00C924C6">
      <w:pPr>
        <w:pStyle w:val="NoSpacing"/>
        <w:numPr>
          <w:ilvl w:val="0"/>
          <w:numId w:val="30"/>
        </w:numPr>
        <w:rPr>
          <w:rFonts w:ascii="Segoe UI" w:hAnsi="Segoe UI" w:cs="Segoe UI"/>
          <w:sz w:val="20"/>
          <w:szCs w:val="20"/>
        </w:rPr>
      </w:pPr>
      <w:r w:rsidRPr="00C924C6">
        <w:rPr>
          <w:rFonts w:ascii="Segoe UI" w:hAnsi="Segoe UI" w:cs="Segoe UI"/>
          <w:sz w:val="20"/>
          <w:szCs w:val="20"/>
        </w:rPr>
        <w:t>To ensure that the Money Advice Service in Falkirk CAB operates professionally and efficiently, complying with CAS audit, Nationals Standards and DAS requirements, while at the same time serving the needs of the clientele.</w:t>
      </w:r>
    </w:p>
    <w:p w14:paraId="6CE5B13E" w14:textId="77777777" w:rsidR="00C924C6" w:rsidRDefault="00C924C6" w:rsidP="00B87771">
      <w:pPr>
        <w:spacing w:line="276" w:lineRule="auto"/>
        <w:jc w:val="both"/>
        <w:rPr>
          <w:rFonts w:ascii="Segoe UI" w:eastAsia="Times New Roman" w:hAnsi="Segoe UI" w:cs="Segoe UI"/>
          <w:bCs/>
          <w:sz w:val="20"/>
          <w:szCs w:val="22"/>
          <w:lang w:eastAsia="en-GB"/>
        </w:rPr>
      </w:pPr>
    </w:p>
    <w:p w14:paraId="6E619D48" w14:textId="77777777" w:rsidR="008508E6" w:rsidRPr="006E10EC" w:rsidRDefault="008508E6" w:rsidP="00A435AC">
      <w:pPr>
        <w:shd w:val="clear" w:color="auto" w:fill="FFFFFF"/>
        <w:jc w:val="both"/>
        <w:rPr>
          <w:rFonts w:ascii="Segoe UI" w:eastAsia="FangSong" w:hAnsi="Segoe UI" w:cs="Segoe UI"/>
          <w:b/>
          <w:snapToGrid w:val="0"/>
          <w:color w:val="064169"/>
          <w:sz w:val="20"/>
          <w:szCs w:val="22"/>
        </w:rPr>
      </w:pPr>
      <w:bookmarkStart w:id="3" w:name="_Toc520296373"/>
    </w:p>
    <w:p w14:paraId="5D8FEE6F" w14:textId="4BF08FCC" w:rsidR="00C924C6" w:rsidRPr="00C24F9D" w:rsidRDefault="00C924C6" w:rsidP="00A435AC">
      <w:pPr>
        <w:shd w:val="clear" w:color="auto" w:fill="FFFFFF"/>
        <w:jc w:val="both"/>
        <w:rPr>
          <w:rFonts w:ascii="Segoe UI" w:eastAsia="FangSong" w:hAnsi="Segoe UI" w:cs="Segoe UI"/>
          <w:b/>
          <w:snapToGrid w:val="0"/>
          <w:color w:val="1F497D" w:themeColor="text2"/>
          <w:sz w:val="20"/>
          <w:szCs w:val="22"/>
        </w:rPr>
      </w:pPr>
      <w:bookmarkStart w:id="4" w:name="_Toc520296374"/>
      <w:bookmarkEnd w:id="3"/>
      <w:r w:rsidRPr="00C924C6">
        <w:rPr>
          <w:rFonts w:ascii="Segoe UI" w:eastAsia="FangSong" w:hAnsi="Segoe UI" w:cs="Segoe UI"/>
          <w:b/>
          <w:snapToGrid w:val="0"/>
          <w:color w:val="1F497D" w:themeColor="text2"/>
          <w:sz w:val="20"/>
          <w:szCs w:val="22"/>
        </w:rPr>
        <w:t>General Management</w:t>
      </w:r>
      <w:r w:rsidR="008508E6" w:rsidRPr="00C924C6">
        <w:rPr>
          <w:rFonts w:ascii="Segoe UI" w:eastAsia="FangSong" w:hAnsi="Segoe UI" w:cs="Segoe UI"/>
          <w:b/>
          <w:snapToGrid w:val="0"/>
          <w:color w:val="1F497D" w:themeColor="text2"/>
          <w:sz w:val="20"/>
          <w:szCs w:val="22"/>
        </w:rPr>
        <w:t xml:space="preserve"> </w:t>
      </w:r>
      <w:r w:rsidRPr="00C924C6">
        <w:rPr>
          <w:rFonts w:ascii="Segoe UI" w:eastAsia="FangSong" w:hAnsi="Segoe UI" w:cs="Segoe UI"/>
          <w:b/>
          <w:snapToGrid w:val="0"/>
          <w:color w:val="1F497D" w:themeColor="text2"/>
          <w:sz w:val="20"/>
          <w:szCs w:val="22"/>
        </w:rPr>
        <w:t>R</w:t>
      </w:r>
      <w:r w:rsidR="008508E6" w:rsidRPr="00C924C6">
        <w:rPr>
          <w:rFonts w:ascii="Segoe UI" w:eastAsia="FangSong" w:hAnsi="Segoe UI" w:cs="Segoe UI"/>
          <w:b/>
          <w:snapToGrid w:val="0"/>
          <w:color w:val="1F497D" w:themeColor="text2"/>
          <w:sz w:val="20"/>
          <w:szCs w:val="22"/>
        </w:rPr>
        <w:t>esponsibilities</w:t>
      </w:r>
      <w:bookmarkEnd w:id="4"/>
    </w:p>
    <w:p w14:paraId="1A43ADCD" w14:textId="77777777" w:rsidR="00C924C6" w:rsidRPr="00C924C6" w:rsidRDefault="00C924C6" w:rsidP="00C924C6">
      <w:pPr>
        <w:numPr>
          <w:ilvl w:val="0"/>
          <w:numId w:val="32"/>
        </w:numPr>
        <w:spacing w:line="276" w:lineRule="auto"/>
        <w:rPr>
          <w:rFonts w:ascii="Segoe UI" w:hAnsi="Segoe UI" w:cs="Segoe UI"/>
          <w:sz w:val="20"/>
          <w:szCs w:val="20"/>
        </w:rPr>
      </w:pPr>
      <w:r w:rsidRPr="00C924C6">
        <w:rPr>
          <w:rFonts w:ascii="Segoe UI" w:hAnsi="Segoe UI" w:cs="Segoe UI"/>
          <w:sz w:val="20"/>
          <w:szCs w:val="20"/>
        </w:rPr>
        <w:t>To operate an efficient and effective Money Advice Service within Falkirk Citizens Advice Bureau</w:t>
      </w:r>
    </w:p>
    <w:p w14:paraId="316F57AF" w14:textId="77777777" w:rsidR="00C924C6" w:rsidRPr="00C924C6" w:rsidRDefault="00C924C6" w:rsidP="00C924C6">
      <w:pPr>
        <w:numPr>
          <w:ilvl w:val="0"/>
          <w:numId w:val="32"/>
        </w:numPr>
        <w:spacing w:line="276" w:lineRule="auto"/>
        <w:rPr>
          <w:rFonts w:ascii="Segoe UI" w:hAnsi="Segoe UI" w:cs="Segoe UI"/>
          <w:sz w:val="20"/>
          <w:szCs w:val="20"/>
        </w:rPr>
      </w:pPr>
      <w:r w:rsidRPr="00C924C6">
        <w:rPr>
          <w:rFonts w:ascii="Segoe UI" w:hAnsi="Segoe UI" w:cs="Segoe UI"/>
          <w:sz w:val="20"/>
          <w:szCs w:val="20"/>
        </w:rPr>
        <w:t>To provide advice, guidance and support to individuals on matters relating to debt issues and identify appropriate options.</w:t>
      </w:r>
    </w:p>
    <w:p w14:paraId="17838F9F" w14:textId="77777777" w:rsidR="00C924C6" w:rsidRPr="00C924C6" w:rsidRDefault="00C924C6" w:rsidP="00C924C6">
      <w:pPr>
        <w:numPr>
          <w:ilvl w:val="0"/>
          <w:numId w:val="32"/>
        </w:numPr>
        <w:spacing w:line="276" w:lineRule="auto"/>
        <w:rPr>
          <w:rFonts w:ascii="Segoe UI" w:hAnsi="Segoe UI" w:cs="Segoe UI"/>
          <w:sz w:val="20"/>
          <w:szCs w:val="20"/>
        </w:rPr>
      </w:pPr>
      <w:r w:rsidRPr="00C924C6">
        <w:rPr>
          <w:rFonts w:ascii="Segoe UI" w:hAnsi="Segoe UI" w:cs="Segoe UI"/>
          <w:sz w:val="20"/>
          <w:szCs w:val="20"/>
        </w:rPr>
        <w:t>To set up and maintain systems/procedure to enable the smooth running of the bureau money advice service.</w:t>
      </w:r>
    </w:p>
    <w:p w14:paraId="2D297F56" w14:textId="77777777" w:rsidR="00C924C6" w:rsidRPr="00C924C6" w:rsidRDefault="00C924C6" w:rsidP="00C924C6">
      <w:pPr>
        <w:numPr>
          <w:ilvl w:val="0"/>
          <w:numId w:val="32"/>
        </w:numPr>
        <w:spacing w:line="276" w:lineRule="auto"/>
        <w:rPr>
          <w:rFonts w:ascii="Segoe UI" w:hAnsi="Segoe UI" w:cs="Segoe UI"/>
          <w:sz w:val="20"/>
          <w:szCs w:val="20"/>
        </w:rPr>
      </w:pPr>
      <w:r w:rsidRPr="00C924C6">
        <w:rPr>
          <w:rFonts w:ascii="Segoe UI" w:hAnsi="Segoe UI" w:cs="Segoe UI"/>
          <w:sz w:val="20"/>
          <w:szCs w:val="20"/>
        </w:rPr>
        <w:t>To maintain level of bureau money advice caseload.</w:t>
      </w:r>
    </w:p>
    <w:p w14:paraId="2C06BF0A" w14:textId="77777777" w:rsidR="00C924C6" w:rsidRPr="00C924C6" w:rsidRDefault="00C924C6" w:rsidP="00C924C6">
      <w:pPr>
        <w:numPr>
          <w:ilvl w:val="0"/>
          <w:numId w:val="32"/>
        </w:numPr>
        <w:spacing w:line="276" w:lineRule="auto"/>
        <w:rPr>
          <w:rFonts w:ascii="Segoe UI" w:hAnsi="Segoe UI" w:cs="Segoe UI"/>
          <w:sz w:val="20"/>
          <w:szCs w:val="20"/>
        </w:rPr>
      </w:pPr>
      <w:r w:rsidRPr="00C924C6">
        <w:rPr>
          <w:rFonts w:ascii="Segoe UI" w:hAnsi="Segoe UI" w:cs="Segoe UI"/>
          <w:sz w:val="20"/>
          <w:szCs w:val="20"/>
        </w:rPr>
        <w:t>To train and support specialist volunteer money advisers.</w:t>
      </w:r>
    </w:p>
    <w:p w14:paraId="19DBB056" w14:textId="77777777" w:rsidR="00C924C6" w:rsidRPr="00C924C6" w:rsidRDefault="00C924C6" w:rsidP="00C924C6">
      <w:pPr>
        <w:numPr>
          <w:ilvl w:val="0"/>
          <w:numId w:val="32"/>
        </w:numPr>
        <w:spacing w:line="276" w:lineRule="auto"/>
        <w:rPr>
          <w:rFonts w:ascii="Segoe UI" w:hAnsi="Segoe UI" w:cs="Segoe UI"/>
          <w:sz w:val="20"/>
          <w:szCs w:val="20"/>
        </w:rPr>
      </w:pPr>
      <w:r w:rsidRPr="00C924C6">
        <w:rPr>
          <w:rFonts w:ascii="Segoe UI" w:hAnsi="Segoe UI" w:cs="Segoe UI"/>
          <w:sz w:val="20"/>
          <w:szCs w:val="20"/>
        </w:rPr>
        <w:t>To offer training and on-going support to general advice workers in order to potentially recruit future specialist money advisers.</w:t>
      </w:r>
    </w:p>
    <w:p w14:paraId="1C089495" w14:textId="77777777" w:rsidR="00C924C6" w:rsidRPr="00C924C6" w:rsidRDefault="00C924C6" w:rsidP="00C924C6">
      <w:pPr>
        <w:numPr>
          <w:ilvl w:val="0"/>
          <w:numId w:val="32"/>
        </w:numPr>
        <w:spacing w:line="276" w:lineRule="auto"/>
        <w:rPr>
          <w:rFonts w:ascii="Segoe UI" w:hAnsi="Segoe UI" w:cs="Segoe UI"/>
          <w:sz w:val="20"/>
          <w:szCs w:val="20"/>
        </w:rPr>
      </w:pPr>
      <w:r w:rsidRPr="00C924C6">
        <w:rPr>
          <w:rFonts w:ascii="Segoe UI" w:hAnsi="Segoe UI" w:cs="Segoe UI"/>
          <w:sz w:val="20"/>
          <w:szCs w:val="20"/>
        </w:rPr>
        <w:t>To ensure that the bureau is capable, both numerically and qualitatively, of meeting the needs of clients registering for money/debt advice.</w:t>
      </w:r>
    </w:p>
    <w:p w14:paraId="1038DA98" w14:textId="77777777" w:rsidR="00C924C6" w:rsidRPr="00C924C6" w:rsidRDefault="00C924C6" w:rsidP="00C924C6">
      <w:pPr>
        <w:numPr>
          <w:ilvl w:val="0"/>
          <w:numId w:val="32"/>
        </w:numPr>
        <w:spacing w:line="276" w:lineRule="auto"/>
        <w:rPr>
          <w:rFonts w:ascii="Segoe UI" w:hAnsi="Segoe UI" w:cs="Segoe UI"/>
          <w:sz w:val="20"/>
          <w:szCs w:val="20"/>
        </w:rPr>
      </w:pPr>
      <w:r w:rsidRPr="00C924C6">
        <w:rPr>
          <w:rFonts w:ascii="Segoe UI" w:hAnsi="Segoe UI" w:cs="Segoe UI"/>
          <w:sz w:val="20"/>
          <w:szCs w:val="20"/>
        </w:rPr>
        <w:t>To keep up to date with relevant current legislation and identify any changes that may impact on client or the service.</w:t>
      </w:r>
    </w:p>
    <w:p w14:paraId="7026B11D" w14:textId="07D18487" w:rsidR="00C924C6" w:rsidRPr="00C924C6" w:rsidRDefault="00C924C6" w:rsidP="00C924C6">
      <w:pPr>
        <w:numPr>
          <w:ilvl w:val="0"/>
          <w:numId w:val="32"/>
        </w:numPr>
        <w:spacing w:line="276" w:lineRule="auto"/>
        <w:rPr>
          <w:rFonts w:ascii="Segoe UI" w:hAnsi="Segoe UI" w:cs="Segoe UI"/>
          <w:sz w:val="20"/>
          <w:szCs w:val="20"/>
        </w:rPr>
      </w:pPr>
      <w:r w:rsidRPr="00C924C6">
        <w:rPr>
          <w:rFonts w:ascii="Segoe UI" w:hAnsi="Segoe UI" w:cs="Segoe UI"/>
          <w:sz w:val="20"/>
          <w:szCs w:val="20"/>
        </w:rPr>
        <w:t>To maintain accurate records of all advice and money advice unit casework to CAS audit, National Standards and DAS Accreditation standards.</w:t>
      </w:r>
    </w:p>
    <w:p w14:paraId="176592B5" w14:textId="77777777" w:rsidR="00C924C6" w:rsidRPr="00C924C6" w:rsidRDefault="00C924C6" w:rsidP="00C924C6">
      <w:pPr>
        <w:numPr>
          <w:ilvl w:val="0"/>
          <w:numId w:val="32"/>
        </w:numPr>
        <w:spacing w:line="276" w:lineRule="auto"/>
        <w:rPr>
          <w:rFonts w:ascii="Segoe UI" w:hAnsi="Segoe UI" w:cs="Segoe UI"/>
          <w:sz w:val="20"/>
          <w:szCs w:val="20"/>
        </w:rPr>
      </w:pPr>
      <w:r w:rsidRPr="00C924C6">
        <w:rPr>
          <w:rFonts w:ascii="Segoe UI" w:hAnsi="Segoe UI" w:cs="Segoe UI"/>
          <w:sz w:val="20"/>
          <w:szCs w:val="20"/>
        </w:rPr>
        <w:t>To maintain and provide appropriate statistical and progress reports as required.</w:t>
      </w:r>
    </w:p>
    <w:p w14:paraId="2EB9F642" w14:textId="77777777" w:rsidR="00C924C6" w:rsidRPr="00C924C6" w:rsidRDefault="00C924C6" w:rsidP="00C924C6">
      <w:pPr>
        <w:numPr>
          <w:ilvl w:val="0"/>
          <w:numId w:val="32"/>
        </w:numPr>
        <w:spacing w:line="276" w:lineRule="auto"/>
        <w:rPr>
          <w:rFonts w:ascii="Segoe UI" w:hAnsi="Segoe UI" w:cs="Segoe UI"/>
          <w:sz w:val="20"/>
          <w:szCs w:val="20"/>
        </w:rPr>
      </w:pPr>
      <w:r w:rsidRPr="00C924C6">
        <w:rPr>
          <w:rFonts w:ascii="Segoe UI" w:hAnsi="Segoe UI" w:cs="Segoe UI"/>
          <w:sz w:val="20"/>
          <w:szCs w:val="20"/>
        </w:rPr>
        <w:t>To represent and promote Falkirk CAB at appropriate forums.</w:t>
      </w:r>
    </w:p>
    <w:p w14:paraId="2F2906E9" w14:textId="77777777" w:rsidR="00C924C6" w:rsidRPr="00C924C6" w:rsidRDefault="00C924C6" w:rsidP="00C924C6">
      <w:pPr>
        <w:numPr>
          <w:ilvl w:val="0"/>
          <w:numId w:val="32"/>
        </w:numPr>
        <w:spacing w:line="276" w:lineRule="auto"/>
        <w:rPr>
          <w:rFonts w:ascii="Segoe UI" w:hAnsi="Segoe UI" w:cs="Segoe UI"/>
          <w:sz w:val="20"/>
          <w:szCs w:val="20"/>
        </w:rPr>
      </w:pPr>
      <w:r w:rsidRPr="00C924C6">
        <w:rPr>
          <w:rFonts w:ascii="Segoe UI" w:hAnsi="Segoe UI" w:cs="Segoe UI"/>
          <w:sz w:val="20"/>
          <w:szCs w:val="20"/>
        </w:rPr>
        <w:t>To identify areas of concern and contribute to social policy matters.</w:t>
      </w:r>
    </w:p>
    <w:p w14:paraId="53FAF6AE" w14:textId="77777777" w:rsidR="00C924C6" w:rsidRPr="00C924C6" w:rsidRDefault="00C924C6" w:rsidP="00C924C6">
      <w:pPr>
        <w:numPr>
          <w:ilvl w:val="0"/>
          <w:numId w:val="32"/>
        </w:numPr>
        <w:spacing w:line="276" w:lineRule="auto"/>
        <w:rPr>
          <w:rFonts w:ascii="Segoe UI" w:hAnsi="Segoe UI" w:cs="Segoe UI"/>
          <w:sz w:val="20"/>
          <w:szCs w:val="20"/>
        </w:rPr>
      </w:pPr>
      <w:r w:rsidRPr="00C924C6">
        <w:rPr>
          <w:rFonts w:ascii="Segoe UI" w:hAnsi="Segoe UI" w:cs="Segoe UI"/>
          <w:sz w:val="20"/>
          <w:szCs w:val="20"/>
        </w:rPr>
        <w:t>To advise and update Service Manager regularly regarding operation of money advice service.</w:t>
      </w:r>
    </w:p>
    <w:p w14:paraId="5DD6497A" w14:textId="77777777" w:rsidR="00C924C6" w:rsidRPr="00C924C6" w:rsidRDefault="00C924C6" w:rsidP="00C924C6">
      <w:pPr>
        <w:numPr>
          <w:ilvl w:val="0"/>
          <w:numId w:val="32"/>
        </w:numPr>
        <w:spacing w:line="276" w:lineRule="auto"/>
        <w:rPr>
          <w:rFonts w:ascii="Segoe UI" w:hAnsi="Segoe UI" w:cs="Segoe UI"/>
          <w:sz w:val="20"/>
          <w:szCs w:val="20"/>
        </w:rPr>
      </w:pPr>
      <w:r w:rsidRPr="00C924C6">
        <w:rPr>
          <w:rFonts w:ascii="Segoe UI" w:hAnsi="Segoe UI" w:cs="Segoe UI"/>
          <w:sz w:val="20"/>
          <w:szCs w:val="20"/>
        </w:rPr>
        <w:t>To honour the aims and principles of the CAB service.</w:t>
      </w:r>
    </w:p>
    <w:p w14:paraId="407135D2" w14:textId="278ECD1F" w:rsidR="00C24F9D" w:rsidRPr="00C24F9D" w:rsidRDefault="00C924C6" w:rsidP="00C24F9D">
      <w:pPr>
        <w:numPr>
          <w:ilvl w:val="0"/>
          <w:numId w:val="32"/>
        </w:numPr>
        <w:autoSpaceDE w:val="0"/>
        <w:autoSpaceDN w:val="0"/>
        <w:rPr>
          <w:rFonts w:ascii="Segoe UI" w:hAnsi="Segoe UI" w:cs="Segoe UI"/>
          <w:sz w:val="20"/>
          <w:szCs w:val="20"/>
        </w:rPr>
      </w:pPr>
      <w:r w:rsidRPr="00C924C6">
        <w:rPr>
          <w:rFonts w:ascii="Segoe UI" w:hAnsi="Segoe UI" w:cs="Segoe UI"/>
          <w:sz w:val="20"/>
          <w:szCs w:val="20"/>
        </w:rPr>
        <w:t xml:space="preserve">Working co-operatively with Money Advisers in other </w:t>
      </w:r>
      <w:proofErr w:type="spellStart"/>
      <w:r w:rsidRPr="00C924C6">
        <w:rPr>
          <w:rFonts w:ascii="Segoe UI" w:hAnsi="Segoe UI" w:cs="Segoe UI"/>
          <w:sz w:val="20"/>
          <w:szCs w:val="20"/>
        </w:rPr>
        <w:t>CABx</w:t>
      </w:r>
      <w:proofErr w:type="spellEnd"/>
      <w:r w:rsidRPr="00C924C6">
        <w:rPr>
          <w:rFonts w:ascii="Segoe UI" w:hAnsi="Segoe UI" w:cs="Segoe UI"/>
          <w:sz w:val="20"/>
          <w:szCs w:val="20"/>
        </w:rPr>
        <w:t xml:space="preserve"> and other agencies within the local authority area, in the production of reports and strategies to improve the provision of money advice.</w:t>
      </w:r>
    </w:p>
    <w:p w14:paraId="33F6AB92" w14:textId="77777777" w:rsidR="00C924C6" w:rsidRDefault="00C924C6" w:rsidP="00C924C6">
      <w:pPr>
        <w:jc w:val="both"/>
        <w:rPr>
          <w:rFonts w:ascii="Arial" w:hAnsi="Arial" w:cs="Arial"/>
        </w:rPr>
      </w:pPr>
    </w:p>
    <w:p w14:paraId="51BFC938" w14:textId="582F4C39" w:rsidR="00C24F9D" w:rsidRPr="00C24F9D" w:rsidRDefault="00C24F9D" w:rsidP="00C24F9D">
      <w:pPr>
        <w:pStyle w:val="Heading4"/>
        <w:rPr>
          <w:rFonts w:ascii="Segoe UI" w:hAnsi="Segoe UI" w:cs="Segoe UI"/>
          <w:b/>
          <w:i w:val="0"/>
          <w:color w:val="1F497D" w:themeColor="text2"/>
          <w:sz w:val="20"/>
          <w:szCs w:val="20"/>
        </w:rPr>
      </w:pPr>
      <w:r w:rsidRPr="00C24F9D">
        <w:rPr>
          <w:rFonts w:ascii="Segoe UI" w:hAnsi="Segoe UI" w:cs="Segoe UI"/>
          <w:b/>
          <w:i w:val="0"/>
          <w:color w:val="1F497D" w:themeColor="text2"/>
          <w:sz w:val="20"/>
          <w:szCs w:val="20"/>
        </w:rPr>
        <w:t>Recruitment</w:t>
      </w:r>
    </w:p>
    <w:p w14:paraId="18118598" w14:textId="298BFE4D" w:rsidR="00C24F9D" w:rsidRDefault="00C24F9D" w:rsidP="00C24F9D">
      <w:pPr>
        <w:numPr>
          <w:ilvl w:val="0"/>
          <w:numId w:val="39"/>
        </w:numPr>
        <w:autoSpaceDE w:val="0"/>
        <w:autoSpaceDN w:val="0"/>
        <w:jc w:val="both"/>
        <w:rPr>
          <w:rFonts w:ascii="Segoe UI" w:hAnsi="Segoe UI" w:cs="Segoe UI"/>
          <w:sz w:val="20"/>
          <w:szCs w:val="20"/>
        </w:rPr>
      </w:pPr>
      <w:r w:rsidRPr="00C24F9D">
        <w:rPr>
          <w:rFonts w:ascii="Segoe UI" w:hAnsi="Segoe UI" w:cs="Segoe UI"/>
          <w:sz w:val="20"/>
          <w:szCs w:val="20"/>
        </w:rPr>
        <w:t xml:space="preserve">Recruit, train and support pool of volunteer money advice team </w:t>
      </w:r>
    </w:p>
    <w:p w14:paraId="7AA79068" w14:textId="095BEE14" w:rsidR="00C24F9D" w:rsidRDefault="00C24F9D" w:rsidP="00C24F9D">
      <w:pPr>
        <w:autoSpaceDE w:val="0"/>
        <w:autoSpaceDN w:val="0"/>
        <w:jc w:val="both"/>
        <w:rPr>
          <w:rFonts w:ascii="Segoe UI" w:hAnsi="Segoe UI" w:cs="Segoe UI"/>
          <w:sz w:val="20"/>
          <w:szCs w:val="20"/>
        </w:rPr>
      </w:pPr>
    </w:p>
    <w:p w14:paraId="26C93854" w14:textId="1082B7CC" w:rsidR="00C24F9D" w:rsidRDefault="00C24F9D" w:rsidP="00C24F9D">
      <w:pPr>
        <w:autoSpaceDE w:val="0"/>
        <w:autoSpaceDN w:val="0"/>
        <w:jc w:val="both"/>
        <w:rPr>
          <w:rFonts w:ascii="Segoe UI" w:hAnsi="Segoe UI" w:cs="Segoe UI"/>
          <w:sz w:val="20"/>
          <w:szCs w:val="20"/>
        </w:rPr>
      </w:pPr>
    </w:p>
    <w:p w14:paraId="01D1D951" w14:textId="77777777" w:rsidR="00C24F9D" w:rsidRPr="00C24F9D" w:rsidRDefault="00C24F9D" w:rsidP="00C24F9D">
      <w:pPr>
        <w:autoSpaceDE w:val="0"/>
        <w:autoSpaceDN w:val="0"/>
        <w:jc w:val="both"/>
        <w:rPr>
          <w:rFonts w:ascii="Segoe UI" w:hAnsi="Segoe UI" w:cs="Segoe UI"/>
          <w:sz w:val="20"/>
          <w:szCs w:val="20"/>
        </w:rPr>
      </w:pPr>
    </w:p>
    <w:p w14:paraId="733EDB0E" w14:textId="77777777" w:rsidR="00C24F9D" w:rsidRDefault="00C24F9D" w:rsidP="00C24F9D">
      <w:pPr>
        <w:pStyle w:val="ListParagraph"/>
        <w:ind w:left="0"/>
        <w:rPr>
          <w:rFonts w:ascii="Arial" w:hAnsi="Arial" w:cs="Arial"/>
          <w:b/>
          <w:sz w:val="24"/>
        </w:rPr>
      </w:pPr>
    </w:p>
    <w:p w14:paraId="4D6699D4" w14:textId="77777777" w:rsidR="00C24F9D" w:rsidRPr="00C24F9D" w:rsidRDefault="00C24F9D" w:rsidP="00C24F9D">
      <w:pPr>
        <w:pStyle w:val="ListParagraph"/>
        <w:ind w:left="0"/>
        <w:rPr>
          <w:rFonts w:ascii="Segoe UI" w:hAnsi="Segoe UI" w:cs="Segoe UI"/>
          <w:b/>
          <w:color w:val="1F497D" w:themeColor="text2"/>
          <w:szCs w:val="20"/>
        </w:rPr>
      </w:pPr>
      <w:r w:rsidRPr="00C24F9D">
        <w:rPr>
          <w:rFonts w:ascii="Segoe UI" w:hAnsi="Segoe UI" w:cs="Segoe UI"/>
          <w:b/>
          <w:color w:val="1F497D" w:themeColor="text2"/>
          <w:szCs w:val="20"/>
        </w:rPr>
        <w:lastRenderedPageBreak/>
        <w:t>Training</w:t>
      </w:r>
    </w:p>
    <w:p w14:paraId="742829A9" w14:textId="77777777" w:rsidR="00C24F9D" w:rsidRPr="00C24F9D" w:rsidRDefault="00C24F9D" w:rsidP="00C24F9D">
      <w:pPr>
        <w:pStyle w:val="ListParagraph"/>
        <w:numPr>
          <w:ilvl w:val="0"/>
          <w:numId w:val="40"/>
        </w:numPr>
        <w:jc w:val="both"/>
        <w:rPr>
          <w:rFonts w:ascii="Segoe UI" w:hAnsi="Segoe UI" w:cs="Segoe UI"/>
          <w:b/>
          <w:szCs w:val="20"/>
        </w:rPr>
      </w:pPr>
      <w:r w:rsidRPr="00C24F9D">
        <w:rPr>
          <w:rFonts w:ascii="Segoe UI" w:hAnsi="Segoe UI" w:cs="Segoe UI"/>
          <w:szCs w:val="20"/>
        </w:rPr>
        <w:t>Assist the Volunteer Co-ordinator in meeting the training needs of volunteer advisers.</w:t>
      </w:r>
    </w:p>
    <w:p w14:paraId="43D33BD2" w14:textId="77777777" w:rsidR="00C24F9D" w:rsidRPr="00C24F9D" w:rsidRDefault="00C24F9D" w:rsidP="00C24F9D">
      <w:pPr>
        <w:pStyle w:val="ListParagraph"/>
        <w:numPr>
          <w:ilvl w:val="0"/>
          <w:numId w:val="40"/>
        </w:numPr>
        <w:jc w:val="both"/>
        <w:rPr>
          <w:rFonts w:ascii="Segoe UI" w:hAnsi="Segoe UI" w:cs="Segoe UI"/>
          <w:szCs w:val="20"/>
        </w:rPr>
      </w:pPr>
      <w:r w:rsidRPr="00C24F9D">
        <w:rPr>
          <w:rFonts w:ascii="Segoe UI" w:hAnsi="Segoe UI" w:cs="Segoe UI"/>
          <w:szCs w:val="20"/>
        </w:rPr>
        <w:t>To develop promotional materials for potential users of the service</w:t>
      </w:r>
    </w:p>
    <w:p w14:paraId="19AAB1D8" w14:textId="77777777" w:rsidR="00C24F9D" w:rsidRPr="00C24F9D" w:rsidRDefault="00C24F9D" w:rsidP="00C24F9D">
      <w:pPr>
        <w:pStyle w:val="ListParagraph"/>
        <w:numPr>
          <w:ilvl w:val="0"/>
          <w:numId w:val="40"/>
        </w:numPr>
        <w:jc w:val="both"/>
        <w:rPr>
          <w:rFonts w:ascii="Segoe UI" w:hAnsi="Segoe UI" w:cs="Segoe UI"/>
          <w:b/>
          <w:szCs w:val="20"/>
        </w:rPr>
      </w:pPr>
      <w:r w:rsidRPr="00C24F9D">
        <w:rPr>
          <w:rFonts w:ascii="Segoe UI" w:hAnsi="Segoe UI" w:cs="Segoe UI"/>
          <w:szCs w:val="20"/>
        </w:rPr>
        <w:t>To give talks/presentations to outside agencies/groups.</w:t>
      </w:r>
    </w:p>
    <w:p w14:paraId="44757B0B" w14:textId="77777777" w:rsidR="00C24F9D" w:rsidRPr="00C24F9D" w:rsidRDefault="00C24F9D" w:rsidP="00C24F9D">
      <w:pPr>
        <w:pStyle w:val="ListParagraph"/>
        <w:numPr>
          <w:ilvl w:val="0"/>
          <w:numId w:val="40"/>
        </w:numPr>
        <w:jc w:val="both"/>
        <w:rPr>
          <w:rFonts w:ascii="Segoe UI" w:hAnsi="Segoe UI" w:cs="Segoe UI"/>
          <w:b/>
          <w:szCs w:val="20"/>
        </w:rPr>
      </w:pPr>
      <w:r w:rsidRPr="00C24F9D">
        <w:rPr>
          <w:rFonts w:ascii="Segoe UI" w:hAnsi="Segoe UI" w:cs="Segoe UI"/>
          <w:szCs w:val="20"/>
        </w:rPr>
        <w:t>To attend meetings and training identified by Service Manager/CEO.</w:t>
      </w:r>
    </w:p>
    <w:p w14:paraId="69FE2B16" w14:textId="77777777" w:rsidR="00C24F9D" w:rsidRPr="00C24F9D" w:rsidRDefault="00C24F9D" w:rsidP="00C24F9D">
      <w:pPr>
        <w:pStyle w:val="ListParagraph"/>
        <w:numPr>
          <w:ilvl w:val="0"/>
          <w:numId w:val="40"/>
        </w:numPr>
        <w:jc w:val="both"/>
        <w:rPr>
          <w:rFonts w:ascii="Segoe UI" w:hAnsi="Segoe UI" w:cs="Segoe UI"/>
          <w:b/>
          <w:szCs w:val="20"/>
        </w:rPr>
      </w:pPr>
      <w:r w:rsidRPr="00C24F9D">
        <w:rPr>
          <w:rFonts w:ascii="Segoe UI" w:hAnsi="Segoe UI" w:cs="Segoe UI"/>
          <w:szCs w:val="20"/>
        </w:rPr>
        <w:t>Ensure all personal training/development is kept up to date to meet requirements of job - Complete CPD training – 20 hours annually</w:t>
      </w:r>
    </w:p>
    <w:p w14:paraId="56C7DFE1" w14:textId="77777777" w:rsidR="00C24F9D" w:rsidRDefault="00C24F9D" w:rsidP="00C24F9D">
      <w:pPr>
        <w:pStyle w:val="ListParagraph"/>
        <w:ind w:left="360"/>
        <w:rPr>
          <w:rFonts w:ascii="Arial" w:hAnsi="Arial" w:cs="Arial"/>
          <w:b/>
          <w:sz w:val="24"/>
        </w:rPr>
      </w:pPr>
    </w:p>
    <w:p w14:paraId="4CE4A25D" w14:textId="77777777" w:rsidR="00C24F9D" w:rsidRPr="00C24F9D" w:rsidRDefault="00C24F9D" w:rsidP="00C24F9D">
      <w:pPr>
        <w:pStyle w:val="ListParagraph"/>
        <w:ind w:left="0"/>
        <w:rPr>
          <w:rFonts w:ascii="Segoe UI" w:hAnsi="Segoe UI" w:cs="Segoe UI"/>
          <w:b/>
          <w:color w:val="1F497D" w:themeColor="text2"/>
          <w:szCs w:val="20"/>
        </w:rPr>
      </w:pPr>
      <w:r w:rsidRPr="00C24F9D">
        <w:rPr>
          <w:rFonts w:ascii="Segoe UI" w:hAnsi="Segoe UI" w:cs="Segoe UI"/>
          <w:b/>
          <w:color w:val="1F497D" w:themeColor="text2"/>
          <w:szCs w:val="20"/>
        </w:rPr>
        <w:t>Advice Work</w:t>
      </w:r>
    </w:p>
    <w:p w14:paraId="7A35ABA3" w14:textId="77777777" w:rsidR="00C24F9D" w:rsidRPr="00C24F9D" w:rsidRDefault="00C24F9D" w:rsidP="00C24F9D">
      <w:pPr>
        <w:pStyle w:val="ListParagraph"/>
        <w:numPr>
          <w:ilvl w:val="0"/>
          <w:numId w:val="41"/>
        </w:numPr>
        <w:rPr>
          <w:rFonts w:ascii="Segoe UI" w:hAnsi="Segoe UI" w:cs="Segoe UI"/>
          <w:szCs w:val="20"/>
        </w:rPr>
      </w:pPr>
      <w:r w:rsidRPr="00C24F9D">
        <w:rPr>
          <w:rFonts w:ascii="Segoe UI" w:hAnsi="Segoe UI" w:cs="Segoe UI"/>
          <w:szCs w:val="20"/>
        </w:rPr>
        <w:t xml:space="preserve">Conduct advice giving interviews with clients </w:t>
      </w:r>
    </w:p>
    <w:p w14:paraId="780694F5" w14:textId="77777777" w:rsidR="00C24F9D" w:rsidRPr="00C24F9D" w:rsidRDefault="00C24F9D" w:rsidP="00C24F9D">
      <w:pPr>
        <w:pStyle w:val="ListParagraph"/>
        <w:numPr>
          <w:ilvl w:val="0"/>
          <w:numId w:val="41"/>
        </w:numPr>
        <w:spacing w:after="200"/>
        <w:rPr>
          <w:rFonts w:ascii="Segoe UI" w:hAnsi="Segoe UI" w:cs="Segoe UI"/>
          <w:szCs w:val="20"/>
        </w:rPr>
      </w:pPr>
      <w:r w:rsidRPr="00C24F9D">
        <w:rPr>
          <w:rFonts w:ascii="Segoe UI" w:hAnsi="Segoe UI" w:cs="Segoe UI"/>
          <w:szCs w:val="20"/>
        </w:rPr>
        <w:t>Providing all money advice options to clients including DAS and applications for Sequestration.</w:t>
      </w:r>
    </w:p>
    <w:p w14:paraId="2F8D67E0" w14:textId="77777777" w:rsidR="00C24F9D" w:rsidRPr="00C24F9D" w:rsidRDefault="00C24F9D" w:rsidP="00C24F9D">
      <w:pPr>
        <w:pStyle w:val="ListParagraph"/>
        <w:numPr>
          <w:ilvl w:val="0"/>
          <w:numId w:val="41"/>
        </w:numPr>
        <w:spacing w:after="200"/>
        <w:rPr>
          <w:rFonts w:ascii="Segoe UI" w:hAnsi="Segoe UI" w:cs="Segoe UI"/>
          <w:szCs w:val="20"/>
        </w:rPr>
      </w:pPr>
      <w:r w:rsidRPr="00C24F9D">
        <w:rPr>
          <w:rFonts w:ascii="Segoe UI" w:hAnsi="Segoe UI" w:cs="Segoe UI"/>
          <w:szCs w:val="20"/>
        </w:rPr>
        <w:t>Progress casework to completion – undertake research of case issues when required</w:t>
      </w:r>
    </w:p>
    <w:p w14:paraId="5ED6D35D" w14:textId="77777777" w:rsidR="00C24F9D" w:rsidRPr="00C24F9D" w:rsidRDefault="00C24F9D" w:rsidP="00C24F9D">
      <w:pPr>
        <w:pStyle w:val="ListParagraph"/>
        <w:numPr>
          <w:ilvl w:val="0"/>
          <w:numId w:val="41"/>
        </w:numPr>
        <w:rPr>
          <w:rFonts w:ascii="Segoe UI" w:hAnsi="Segoe UI" w:cs="Segoe UI"/>
          <w:szCs w:val="20"/>
        </w:rPr>
      </w:pPr>
      <w:r w:rsidRPr="00C24F9D">
        <w:rPr>
          <w:rFonts w:ascii="Segoe UI" w:hAnsi="Segoe UI" w:cs="Segoe UI"/>
          <w:szCs w:val="20"/>
        </w:rPr>
        <w:t>Provide support and supervision for the voluntary staff and be available for specialist advisers requiring assistance</w:t>
      </w:r>
    </w:p>
    <w:p w14:paraId="72779290" w14:textId="77777777" w:rsidR="00C24F9D" w:rsidRDefault="00C24F9D" w:rsidP="00C24F9D">
      <w:pPr>
        <w:pStyle w:val="ListParagraph"/>
        <w:ind w:left="360"/>
        <w:rPr>
          <w:rFonts w:ascii="Arial" w:hAnsi="Arial" w:cs="Arial"/>
          <w:b/>
          <w:sz w:val="24"/>
        </w:rPr>
      </w:pPr>
    </w:p>
    <w:p w14:paraId="703EA136" w14:textId="77777777" w:rsidR="00C24F9D" w:rsidRPr="00C24F9D" w:rsidRDefault="00C24F9D" w:rsidP="00C24F9D">
      <w:pPr>
        <w:pStyle w:val="ListParagraph"/>
        <w:ind w:left="0"/>
        <w:rPr>
          <w:rFonts w:ascii="Segoe UI" w:hAnsi="Segoe UI" w:cs="Segoe UI"/>
          <w:b/>
          <w:color w:val="1F497D" w:themeColor="text2"/>
          <w:szCs w:val="20"/>
        </w:rPr>
      </w:pPr>
      <w:r w:rsidRPr="00C24F9D">
        <w:rPr>
          <w:rFonts w:ascii="Segoe UI" w:hAnsi="Segoe UI" w:cs="Segoe UI"/>
          <w:b/>
          <w:color w:val="1F497D" w:themeColor="text2"/>
          <w:szCs w:val="20"/>
        </w:rPr>
        <w:t>Administration</w:t>
      </w:r>
    </w:p>
    <w:p w14:paraId="2DBB7B0C" w14:textId="77777777" w:rsidR="00C24F9D" w:rsidRPr="00C24F9D" w:rsidRDefault="00C24F9D" w:rsidP="00C24F9D">
      <w:pPr>
        <w:pStyle w:val="ListParagraph"/>
        <w:numPr>
          <w:ilvl w:val="0"/>
          <w:numId w:val="42"/>
        </w:numPr>
        <w:jc w:val="both"/>
        <w:rPr>
          <w:rFonts w:ascii="Segoe UI" w:hAnsi="Segoe UI" w:cs="Segoe UI"/>
          <w:szCs w:val="20"/>
        </w:rPr>
      </w:pPr>
      <w:r w:rsidRPr="00C24F9D">
        <w:rPr>
          <w:rFonts w:ascii="Segoe UI" w:hAnsi="Segoe UI" w:cs="Segoe UI"/>
          <w:szCs w:val="20"/>
        </w:rPr>
        <w:t>Ensure all cases are recorded fully and accurately, including client financial gains in CASTLE in accordance with bureau procedures and Quality Assurance/National Standards</w:t>
      </w:r>
    </w:p>
    <w:p w14:paraId="0C6C3A87" w14:textId="77777777" w:rsidR="00C24F9D" w:rsidRPr="00C24F9D" w:rsidRDefault="00C24F9D" w:rsidP="00C24F9D">
      <w:pPr>
        <w:numPr>
          <w:ilvl w:val="0"/>
          <w:numId w:val="42"/>
        </w:numPr>
        <w:autoSpaceDE w:val="0"/>
        <w:autoSpaceDN w:val="0"/>
        <w:jc w:val="both"/>
        <w:rPr>
          <w:rFonts w:ascii="Segoe UI" w:hAnsi="Segoe UI" w:cs="Segoe UI"/>
          <w:sz w:val="20"/>
          <w:szCs w:val="20"/>
        </w:rPr>
      </w:pPr>
      <w:r w:rsidRPr="00C24F9D">
        <w:rPr>
          <w:rFonts w:ascii="Segoe UI" w:hAnsi="Segoe UI" w:cs="Segoe UI"/>
          <w:sz w:val="20"/>
          <w:szCs w:val="20"/>
        </w:rPr>
        <w:t>Assist in the production of briefing materials, social policy reports and information leaflets</w:t>
      </w:r>
    </w:p>
    <w:p w14:paraId="2F0E053E" w14:textId="77777777" w:rsidR="00C24F9D" w:rsidRPr="00C24F9D" w:rsidRDefault="00C24F9D" w:rsidP="00C24F9D">
      <w:pPr>
        <w:numPr>
          <w:ilvl w:val="0"/>
          <w:numId w:val="42"/>
        </w:numPr>
        <w:autoSpaceDE w:val="0"/>
        <w:autoSpaceDN w:val="0"/>
        <w:jc w:val="both"/>
        <w:rPr>
          <w:rFonts w:ascii="Segoe UI" w:hAnsi="Segoe UI" w:cs="Segoe UI"/>
          <w:sz w:val="20"/>
          <w:szCs w:val="20"/>
        </w:rPr>
      </w:pPr>
      <w:r w:rsidRPr="00C24F9D">
        <w:rPr>
          <w:rFonts w:ascii="Segoe UI" w:hAnsi="Segoe UI" w:cs="Segoe UI"/>
          <w:sz w:val="20"/>
          <w:szCs w:val="20"/>
        </w:rPr>
        <w:t>Undertake other administrative tasks when delegated by the Bureau Manager</w:t>
      </w:r>
    </w:p>
    <w:p w14:paraId="47EBD7D7" w14:textId="77777777" w:rsidR="00C24F9D" w:rsidRPr="00C24F9D" w:rsidRDefault="00C24F9D" w:rsidP="00C24F9D">
      <w:pPr>
        <w:pStyle w:val="ListParagraph"/>
        <w:numPr>
          <w:ilvl w:val="0"/>
          <w:numId w:val="42"/>
        </w:numPr>
        <w:jc w:val="both"/>
        <w:rPr>
          <w:rFonts w:ascii="Segoe UI" w:hAnsi="Segoe UI" w:cs="Segoe UI"/>
          <w:b/>
          <w:szCs w:val="20"/>
        </w:rPr>
      </w:pPr>
      <w:r w:rsidRPr="00C24F9D">
        <w:rPr>
          <w:rFonts w:ascii="Segoe UI" w:hAnsi="Segoe UI" w:cs="Segoe UI"/>
          <w:szCs w:val="20"/>
        </w:rPr>
        <w:t>To work within the aims and the values of the CAB service.</w:t>
      </w:r>
    </w:p>
    <w:p w14:paraId="3DC43569" w14:textId="77777777" w:rsidR="00C24F9D" w:rsidRPr="00C24F9D" w:rsidRDefault="00C24F9D" w:rsidP="00C24F9D">
      <w:pPr>
        <w:pStyle w:val="ListParagraph"/>
        <w:numPr>
          <w:ilvl w:val="0"/>
          <w:numId w:val="42"/>
        </w:numPr>
        <w:jc w:val="both"/>
        <w:rPr>
          <w:rFonts w:ascii="Segoe UI" w:hAnsi="Segoe UI" w:cs="Segoe UI"/>
          <w:b/>
          <w:szCs w:val="20"/>
        </w:rPr>
      </w:pPr>
      <w:r w:rsidRPr="00C24F9D">
        <w:rPr>
          <w:rFonts w:ascii="Segoe UI" w:hAnsi="Segoe UI" w:cs="Segoe UI"/>
          <w:szCs w:val="20"/>
        </w:rPr>
        <w:t>To abide by health and safety guidelines and share responsibility for own safety and that of colleagues and clients.</w:t>
      </w:r>
    </w:p>
    <w:p w14:paraId="2B41E2F9" w14:textId="77777777" w:rsidR="00C24F9D" w:rsidRPr="00C24F9D" w:rsidRDefault="00C24F9D" w:rsidP="00C24F9D">
      <w:pPr>
        <w:pStyle w:val="ListParagraph"/>
        <w:numPr>
          <w:ilvl w:val="0"/>
          <w:numId w:val="42"/>
        </w:numPr>
        <w:jc w:val="both"/>
        <w:rPr>
          <w:rFonts w:ascii="Segoe UI" w:hAnsi="Segoe UI" w:cs="Segoe UI"/>
          <w:b/>
          <w:szCs w:val="20"/>
        </w:rPr>
      </w:pPr>
      <w:r w:rsidRPr="00C24F9D">
        <w:rPr>
          <w:rFonts w:ascii="Segoe UI" w:hAnsi="Segoe UI" w:cs="Segoe UI"/>
          <w:szCs w:val="20"/>
        </w:rPr>
        <w:t>To undertake such duties from time to time that may fall outside of the above. For example, out of hours engagements such as delivering a talk to local groups.</w:t>
      </w:r>
    </w:p>
    <w:p w14:paraId="19AD3E87" w14:textId="77777777" w:rsidR="00C24F9D" w:rsidRDefault="00C24F9D" w:rsidP="00C24F9D">
      <w:pPr>
        <w:rPr>
          <w:rFonts w:ascii="Arial" w:hAnsi="Arial" w:cs="Arial"/>
          <w:b/>
        </w:rPr>
      </w:pPr>
    </w:p>
    <w:p w14:paraId="2644933E" w14:textId="77777777" w:rsidR="00C24F9D" w:rsidRPr="00C24F9D" w:rsidRDefault="00C24F9D" w:rsidP="00C24F9D">
      <w:pPr>
        <w:rPr>
          <w:rFonts w:ascii="Segoe UI" w:hAnsi="Segoe UI" w:cs="Segoe UI"/>
          <w:b/>
          <w:color w:val="1F497D" w:themeColor="text2"/>
          <w:sz w:val="20"/>
          <w:szCs w:val="20"/>
        </w:rPr>
      </w:pPr>
      <w:r w:rsidRPr="00C24F9D">
        <w:rPr>
          <w:rFonts w:ascii="Segoe UI" w:hAnsi="Segoe UI" w:cs="Segoe UI"/>
          <w:b/>
          <w:color w:val="1F497D" w:themeColor="text2"/>
          <w:sz w:val="20"/>
          <w:szCs w:val="20"/>
        </w:rPr>
        <w:t>Quality Assurance</w:t>
      </w:r>
    </w:p>
    <w:p w14:paraId="2FD16EF7" w14:textId="77777777" w:rsidR="00C24F9D" w:rsidRPr="00C24F9D" w:rsidRDefault="00C24F9D" w:rsidP="00C24F9D">
      <w:pPr>
        <w:numPr>
          <w:ilvl w:val="0"/>
          <w:numId w:val="43"/>
        </w:numPr>
        <w:spacing w:line="276" w:lineRule="auto"/>
        <w:rPr>
          <w:rFonts w:ascii="Segoe UI" w:hAnsi="Segoe UI" w:cs="Segoe UI"/>
          <w:sz w:val="20"/>
          <w:szCs w:val="20"/>
        </w:rPr>
      </w:pPr>
      <w:r w:rsidRPr="00C24F9D">
        <w:rPr>
          <w:rFonts w:ascii="Segoe UI" w:hAnsi="Segoe UI" w:cs="Segoe UI"/>
          <w:sz w:val="20"/>
          <w:szCs w:val="20"/>
        </w:rPr>
        <w:t>To work with bureau manager and other staff to assist in the development of Quality Assurance within the Bureau and comply with Quality Assurance /National Standards policies</w:t>
      </w:r>
    </w:p>
    <w:p w14:paraId="109AD17A" w14:textId="77777777" w:rsidR="00C24F9D" w:rsidRPr="00C24F9D" w:rsidRDefault="00C24F9D" w:rsidP="00C24F9D">
      <w:pPr>
        <w:numPr>
          <w:ilvl w:val="0"/>
          <w:numId w:val="43"/>
        </w:numPr>
        <w:autoSpaceDE w:val="0"/>
        <w:autoSpaceDN w:val="0"/>
        <w:rPr>
          <w:rFonts w:ascii="Segoe UI" w:hAnsi="Segoe UI" w:cs="Segoe UI"/>
          <w:sz w:val="20"/>
          <w:szCs w:val="20"/>
        </w:rPr>
      </w:pPr>
      <w:r w:rsidRPr="00C24F9D">
        <w:rPr>
          <w:rFonts w:ascii="Segoe UI" w:hAnsi="Segoe UI" w:cs="Segoe UI"/>
          <w:sz w:val="20"/>
          <w:szCs w:val="20"/>
        </w:rPr>
        <w:t>Carry out case checking to Quality Assurance/National Standards.</w:t>
      </w:r>
    </w:p>
    <w:p w14:paraId="1E62DD56" w14:textId="77777777" w:rsidR="00C24F9D" w:rsidRDefault="00C24F9D" w:rsidP="00C24F9D">
      <w:pPr>
        <w:rPr>
          <w:rFonts w:ascii="Arial" w:hAnsi="Arial" w:cs="Arial"/>
          <w:b/>
        </w:rPr>
      </w:pPr>
    </w:p>
    <w:p w14:paraId="51D1DF91" w14:textId="77777777" w:rsidR="00C24F9D" w:rsidRDefault="00C24F9D" w:rsidP="00C24F9D">
      <w:pPr>
        <w:rPr>
          <w:rFonts w:ascii="Arial" w:hAnsi="Arial" w:cs="Arial"/>
          <w:b/>
        </w:rPr>
      </w:pPr>
    </w:p>
    <w:p w14:paraId="7B7AA7C5" w14:textId="77777777" w:rsidR="00C24F9D" w:rsidRPr="00C24F9D" w:rsidRDefault="00C24F9D" w:rsidP="00C24F9D">
      <w:pPr>
        <w:rPr>
          <w:rFonts w:ascii="Segoe UI" w:hAnsi="Segoe UI" w:cs="Segoe UI"/>
          <w:b/>
          <w:color w:val="1F497D" w:themeColor="text2"/>
          <w:sz w:val="20"/>
          <w:szCs w:val="20"/>
        </w:rPr>
      </w:pPr>
      <w:r w:rsidRPr="00C24F9D">
        <w:rPr>
          <w:rFonts w:ascii="Segoe UI" w:hAnsi="Segoe UI" w:cs="Segoe UI"/>
          <w:b/>
          <w:color w:val="1F497D" w:themeColor="text2"/>
          <w:sz w:val="20"/>
          <w:szCs w:val="20"/>
        </w:rPr>
        <w:t>Other</w:t>
      </w:r>
    </w:p>
    <w:p w14:paraId="2B833890" w14:textId="77777777" w:rsidR="00C24F9D" w:rsidRPr="00C24F9D" w:rsidRDefault="00C24F9D" w:rsidP="00C24F9D">
      <w:pPr>
        <w:pStyle w:val="ListParagraph"/>
        <w:numPr>
          <w:ilvl w:val="0"/>
          <w:numId w:val="44"/>
        </w:numPr>
        <w:rPr>
          <w:rFonts w:ascii="Segoe UI" w:hAnsi="Segoe UI" w:cs="Segoe UI"/>
          <w:szCs w:val="20"/>
        </w:rPr>
      </w:pPr>
      <w:r w:rsidRPr="00C24F9D">
        <w:rPr>
          <w:rFonts w:ascii="Segoe UI" w:hAnsi="Segoe UI" w:cs="Segoe UI"/>
          <w:szCs w:val="20"/>
        </w:rPr>
        <w:t>To work within the aims and the values of the CAB service.</w:t>
      </w:r>
    </w:p>
    <w:p w14:paraId="641DB9DD" w14:textId="77777777" w:rsidR="00C24F9D" w:rsidRPr="00C24F9D" w:rsidRDefault="00C24F9D" w:rsidP="00C24F9D">
      <w:pPr>
        <w:pStyle w:val="ListParagraph"/>
        <w:numPr>
          <w:ilvl w:val="0"/>
          <w:numId w:val="44"/>
        </w:numPr>
        <w:rPr>
          <w:rFonts w:ascii="Segoe UI" w:hAnsi="Segoe UI" w:cs="Segoe UI"/>
          <w:szCs w:val="20"/>
        </w:rPr>
      </w:pPr>
      <w:r w:rsidRPr="00C24F9D">
        <w:rPr>
          <w:rFonts w:ascii="Segoe UI" w:hAnsi="Segoe UI" w:cs="Segoe UI"/>
          <w:szCs w:val="20"/>
        </w:rPr>
        <w:t>To abide by health and safety guidelines and share responsibility for own safety and that of colleagues and clients.</w:t>
      </w:r>
    </w:p>
    <w:p w14:paraId="63702D0C" w14:textId="77777777" w:rsidR="00C24F9D" w:rsidRPr="00C24F9D" w:rsidRDefault="00C24F9D" w:rsidP="00C24F9D">
      <w:pPr>
        <w:numPr>
          <w:ilvl w:val="0"/>
          <w:numId w:val="44"/>
        </w:numPr>
        <w:spacing w:line="276" w:lineRule="auto"/>
        <w:rPr>
          <w:rFonts w:ascii="Segoe UI" w:hAnsi="Segoe UI" w:cs="Segoe UI"/>
          <w:sz w:val="20"/>
          <w:szCs w:val="20"/>
        </w:rPr>
      </w:pPr>
      <w:r w:rsidRPr="00C24F9D">
        <w:rPr>
          <w:rFonts w:ascii="Segoe UI" w:hAnsi="Segoe UI" w:cs="Segoe UI"/>
          <w:sz w:val="20"/>
          <w:szCs w:val="20"/>
        </w:rPr>
        <w:t>To undertake duties from time to time that may fall outside of the above. For example, out of hours engagements such as delivering a talk to local groups</w:t>
      </w:r>
    </w:p>
    <w:p w14:paraId="617D166D" w14:textId="77777777" w:rsidR="00C24F9D" w:rsidRPr="00C24F9D" w:rsidRDefault="00C24F9D" w:rsidP="00C24F9D">
      <w:pPr>
        <w:pStyle w:val="Heading4"/>
        <w:keepLines w:val="0"/>
        <w:numPr>
          <w:ilvl w:val="0"/>
          <w:numId w:val="44"/>
        </w:numPr>
        <w:autoSpaceDE w:val="0"/>
        <w:autoSpaceDN w:val="0"/>
        <w:spacing w:before="0"/>
        <w:rPr>
          <w:rFonts w:ascii="Segoe UI" w:hAnsi="Segoe UI" w:cs="Segoe UI"/>
          <w:bCs/>
          <w:i w:val="0"/>
          <w:color w:val="auto"/>
          <w:sz w:val="20"/>
          <w:szCs w:val="20"/>
        </w:rPr>
      </w:pPr>
      <w:r w:rsidRPr="00C24F9D">
        <w:rPr>
          <w:rFonts w:ascii="Segoe UI" w:hAnsi="Segoe UI" w:cs="Segoe UI"/>
          <w:bCs/>
          <w:i w:val="0"/>
          <w:color w:val="auto"/>
          <w:sz w:val="20"/>
          <w:szCs w:val="20"/>
        </w:rPr>
        <w:t>To carry out any other reasonable task as requested by the CEO/Service Manager or Board of Directors</w:t>
      </w:r>
    </w:p>
    <w:p w14:paraId="193A021B" w14:textId="77777777" w:rsidR="00C924C6" w:rsidRDefault="00C924C6" w:rsidP="00C924C6">
      <w:pPr>
        <w:jc w:val="both"/>
        <w:rPr>
          <w:rFonts w:ascii="Arial" w:hAnsi="Arial" w:cs="Arial"/>
        </w:rPr>
      </w:pPr>
    </w:p>
    <w:p w14:paraId="1035CD09" w14:textId="77777777" w:rsidR="00C924C6" w:rsidRDefault="00C924C6" w:rsidP="00C924C6">
      <w:pPr>
        <w:jc w:val="both"/>
        <w:rPr>
          <w:rFonts w:ascii="Arial" w:hAnsi="Arial" w:cs="Arial"/>
        </w:rPr>
      </w:pPr>
    </w:p>
    <w:p w14:paraId="6A74C420" w14:textId="77777777" w:rsidR="00C924C6" w:rsidRDefault="00C924C6" w:rsidP="00C924C6">
      <w:pPr>
        <w:jc w:val="both"/>
        <w:rPr>
          <w:rFonts w:ascii="Arial" w:hAnsi="Arial" w:cs="Arial"/>
        </w:rPr>
      </w:pPr>
    </w:p>
    <w:p w14:paraId="7A6F48AA" w14:textId="77777777" w:rsidR="00C924C6" w:rsidRPr="006E10EC" w:rsidRDefault="00C924C6" w:rsidP="00A435AC">
      <w:pPr>
        <w:shd w:val="clear" w:color="auto" w:fill="FFFFFF"/>
        <w:jc w:val="both"/>
        <w:rPr>
          <w:rFonts w:ascii="Segoe UI" w:eastAsia="FangSong" w:hAnsi="Segoe UI" w:cs="Segoe UI"/>
          <w:b/>
          <w:snapToGrid w:val="0"/>
          <w:color w:val="064169"/>
          <w:sz w:val="20"/>
          <w:szCs w:val="22"/>
        </w:rPr>
      </w:pPr>
    </w:p>
    <w:p w14:paraId="58FD8588" w14:textId="77777777" w:rsidR="008508E6" w:rsidRPr="006E10EC" w:rsidRDefault="008508E6" w:rsidP="00A435AC">
      <w:pPr>
        <w:jc w:val="both"/>
        <w:rPr>
          <w:rFonts w:ascii="Segoe UI" w:hAnsi="Segoe UI" w:cs="Segoe UI"/>
          <w:sz w:val="20"/>
          <w:szCs w:val="22"/>
        </w:rPr>
      </w:pPr>
    </w:p>
    <w:p w14:paraId="4AEF54B0" w14:textId="77777777" w:rsidR="00706190" w:rsidRDefault="00706190" w:rsidP="00A435AC">
      <w:pPr>
        <w:pStyle w:val="Heading1"/>
        <w:spacing w:line="240" w:lineRule="auto"/>
        <w:jc w:val="both"/>
        <w:rPr>
          <w:rFonts w:ascii="Segoe UI" w:hAnsi="Segoe UI" w:cs="Segoe UI"/>
          <w:sz w:val="24"/>
          <w:szCs w:val="22"/>
        </w:rPr>
      </w:pPr>
      <w:bookmarkStart w:id="5" w:name="_Toc520296377"/>
      <w:bookmarkStart w:id="6" w:name="_Toc522194034"/>
    </w:p>
    <w:p w14:paraId="26FB11BB" w14:textId="4A877DBB" w:rsidR="008508E6" w:rsidRPr="006600F8" w:rsidRDefault="008508E6" w:rsidP="00A435AC">
      <w:pPr>
        <w:pStyle w:val="Heading1"/>
        <w:spacing w:line="240" w:lineRule="auto"/>
        <w:jc w:val="both"/>
        <w:rPr>
          <w:rFonts w:ascii="Segoe UI" w:hAnsi="Segoe UI" w:cs="Segoe UI"/>
          <w:sz w:val="22"/>
          <w:szCs w:val="22"/>
        </w:rPr>
      </w:pPr>
      <w:r w:rsidRPr="006600F8">
        <w:rPr>
          <w:rFonts w:ascii="Segoe UI" w:hAnsi="Segoe UI" w:cs="Segoe UI"/>
          <w:sz w:val="22"/>
          <w:szCs w:val="22"/>
        </w:rPr>
        <w:lastRenderedPageBreak/>
        <w:t>Person specification</w:t>
      </w:r>
      <w:bookmarkEnd w:id="5"/>
      <w:bookmarkEnd w:id="6"/>
    </w:p>
    <w:p w14:paraId="08E3EAE9" w14:textId="77777777" w:rsidR="008508E6" w:rsidRPr="006E10EC" w:rsidRDefault="008508E6" w:rsidP="00A435AC">
      <w:pPr>
        <w:jc w:val="both"/>
        <w:rPr>
          <w:rFonts w:ascii="Segoe UI" w:hAnsi="Segoe UI" w:cs="Segoe UI"/>
          <w:sz w:val="20"/>
          <w:szCs w:val="22"/>
        </w:rPr>
      </w:pPr>
      <w:r w:rsidRPr="006E10EC">
        <w:rPr>
          <w:rFonts w:ascii="Segoe UI" w:hAnsi="Segoe UI" w:cs="Segoe UI"/>
          <w:noProof/>
          <w:sz w:val="20"/>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BC723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6E10EC" w:rsidRDefault="008508E6" w:rsidP="00A435AC">
      <w:pPr>
        <w:jc w:val="both"/>
        <w:rPr>
          <w:rFonts w:ascii="Segoe UI" w:hAnsi="Segoe UI" w:cs="Segoe UI"/>
          <w:sz w:val="20"/>
          <w:szCs w:val="22"/>
        </w:rPr>
      </w:pPr>
    </w:p>
    <w:p w14:paraId="7B6A238F" w14:textId="77777777" w:rsidR="008508E6" w:rsidRPr="006E10EC" w:rsidRDefault="008508E6" w:rsidP="00A435AC">
      <w:pPr>
        <w:shd w:val="clear" w:color="auto" w:fill="FFFFFF"/>
        <w:jc w:val="both"/>
        <w:rPr>
          <w:rFonts w:ascii="Segoe UI" w:eastAsia="FangSong" w:hAnsi="Segoe UI" w:cs="Segoe UI"/>
          <w:b/>
          <w:snapToGrid w:val="0"/>
          <w:color w:val="064169"/>
          <w:sz w:val="20"/>
          <w:szCs w:val="22"/>
        </w:rPr>
      </w:pPr>
      <w:bookmarkStart w:id="7" w:name="_Toc520296378"/>
      <w:r w:rsidRPr="006E10EC">
        <w:rPr>
          <w:rFonts w:ascii="Segoe UI" w:eastAsia="FangSong" w:hAnsi="Segoe UI" w:cs="Segoe UI"/>
          <w:b/>
          <w:snapToGrid w:val="0"/>
          <w:color w:val="064169"/>
          <w:sz w:val="20"/>
          <w:szCs w:val="22"/>
        </w:rPr>
        <w:t>Knowledge, skills and experience</w:t>
      </w:r>
      <w:bookmarkEnd w:id="7"/>
    </w:p>
    <w:p w14:paraId="31E30E99" w14:textId="77777777" w:rsidR="008508E6" w:rsidRPr="006E10EC" w:rsidRDefault="008508E6" w:rsidP="00A435AC">
      <w:pPr>
        <w:jc w:val="both"/>
        <w:rPr>
          <w:rFonts w:ascii="Segoe UI" w:hAnsi="Segoe UI" w:cs="Segoe UI"/>
          <w:sz w:val="20"/>
          <w:szCs w:val="22"/>
        </w:rPr>
      </w:pPr>
    </w:p>
    <w:p w14:paraId="05EEC227" w14:textId="21A1BA8C" w:rsidR="008508E6" w:rsidRPr="00706190" w:rsidRDefault="008508E6" w:rsidP="00A435AC">
      <w:pPr>
        <w:jc w:val="both"/>
        <w:rPr>
          <w:rFonts w:ascii="Segoe UI" w:hAnsi="Segoe UI" w:cs="Segoe UI"/>
          <w:b/>
          <w:color w:val="1F497D" w:themeColor="text2"/>
          <w:sz w:val="20"/>
          <w:szCs w:val="22"/>
        </w:rPr>
      </w:pPr>
      <w:r w:rsidRPr="00706190">
        <w:rPr>
          <w:rFonts w:ascii="Segoe UI" w:hAnsi="Segoe UI" w:cs="Segoe UI"/>
          <w:b/>
          <w:color w:val="1F497D" w:themeColor="text2"/>
          <w:sz w:val="20"/>
          <w:szCs w:val="22"/>
        </w:rPr>
        <w:t>Essential</w:t>
      </w:r>
    </w:p>
    <w:p w14:paraId="5A997A9E" w14:textId="61B87BCE" w:rsidR="00701873" w:rsidRPr="00874D7C" w:rsidRDefault="00930103" w:rsidP="00A435AC">
      <w:pPr>
        <w:pStyle w:val="NoSpacing"/>
        <w:numPr>
          <w:ilvl w:val="0"/>
          <w:numId w:val="23"/>
        </w:numPr>
        <w:spacing w:after="60" w:line="276" w:lineRule="auto"/>
        <w:jc w:val="both"/>
        <w:rPr>
          <w:rFonts w:ascii="Segoe UI" w:hAnsi="Segoe UI" w:cs="Segoe UI"/>
          <w:sz w:val="20"/>
        </w:rPr>
      </w:pPr>
      <w:r w:rsidRPr="006E10EC">
        <w:rPr>
          <w:rFonts w:ascii="Segoe UI" w:eastAsia="Times New Roman" w:hAnsi="Segoe UI" w:cs="Segoe UI"/>
          <w:bCs/>
          <w:sz w:val="20"/>
        </w:rPr>
        <w:t xml:space="preserve">A </w:t>
      </w:r>
      <w:r w:rsidR="006E10EC">
        <w:rPr>
          <w:rFonts w:ascii="Segoe UI" w:eastAsia="Times New Roman" w:hAnsi="Segoe UI" w:cs="Segoe UI"/>
          <w:bCs/>
          <w:sz w:val="20"/>
        </w:rPr>
        <w:t>good</w:t>
      </w:r>
      <w:r w:rsidRPr="006E10EC">
        <w:rPr>
          <w:rFonts w:ascii="Segoe UI" w:eastAsia="Times New Roman" w:hAnsi="Segoe UI" w:cs="Segoe UI"/>
          <w:bCs/>
          <w:sz w:val="20"/>
        </w:rPr>
        <w:t xml:space="preserve"> </w:t>
      </w:r>
      <w:r w:rsidR="00E96362">
        <w:rPr>
          <w:rFonts w:ascii="Segoe UI" w:eastAsia="Times New Roman" w:hAnsi="Segoe UI" w:cs="Segoe UI"/>
          <w:bCs/>
          <w:sz w:val="20"/>
        </w:rPr>
        <w:t>standard of general education</w:t>
      </w:r>
      <w:r w:rsidR="00874D7C">
        <w:rPr>
          <w:rFonts w:ascii="Segoe UI" w:eastAsia="Times New Roman" w:hAnsi="Segoe UI" w:cs="Segoe UI"/>
          <w:bCs/>
          <w:sz w:val="20"/>
        </w:rPr>
        <w:t>.</w:t>
      </w:r>
    </w:p>
    <w:p w14:paraId="2BD43BDA" w14:textId="7D7268CC" w:rsidR="00874D7C" w:rsidRDefault="00874D7C"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Recent money advice or debt counselling experience.</w:t>
      </w:r>
    </w:p>
    <w:p w14:paraId="5BA3F3A0" w14:textId="292B4795" w:rsidR="00874D7C" w:rsidRDefault="00874D7C"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Experience in money advice casework and case management.</w:t>
      </w:r>
    </w:p>
    <w:p w14:paraId="181D0BDF" w14:textId="7C65E123" w:rsidR="00874D7C" w:rsidRDefault="00874D7C"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Ability to work without close supervision, prioritise own work and meet deadlines.</w:t>
      </w:r>
    </w:p>
    <w:p w14:paraId="11B759C4" w14:textId="454E8F13" w:rsidR="00874D7C" w:rsidRDefault="00874D7C"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Ability to work as part of a team.</w:t>
      </w:r>
    </w:p>
    <w:p w14:paraId="381450BF" w14:textId="6844965C" w:rsidR="00874D7C" w:rsidRDefault="00874D7C"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Ability to communicate effectively, both orally and in writing.</w:t>
      </w:r>
    </w:p>
    <w:p w14:paraId="73A8F198" w14:textId="2A49380A" w:rsidR="00874D7C" w:rsidRPr="006E10EC" w:rsidRDefault="00874D7C"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Understanding of the main principles and methods of statistical gathering and service evaluation.</w:t>
      </w:r>
    </w:p>
    <w:p w14:paraId="0E07BE27" w14:textId="55F7B1B2" w:rsidR="00874D7C" w:rsidRDefault="00874D7C"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Ability to work hours flexibly as required by the needs of the service.</w:t>
      </w:r>
    </w:p>
    <w:p w14:paraId="5864E9C5" w14:textId="446F778D" w:rsidR="00874D7C" w:rsidRDefault="00874D7C"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A sound working knowledge of social security benefits and the legal rights of debtors and creditors.</w:t>
      </w:r>
    </w:p>
    <w:p w14:paraId="18CDB6D0" w14:textId="77777777" w:rsidR="00874D7C" w:rsidRDefault="00874D7C"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A knowledge of money advice strategies</w:t>
      </w:r>
    </w:p>
    <w:p w14:paraId="6A51CE61" w14:textId="5E282759" w:rsidR="00874D7C" w:rsidRPr="00874D7C" w:rsidRDefault="00874D7C" w:rsidP="00874D7C">
      <w:pPr>
        <w:pStyle w:val="NoSpacing"/>
        <w:numPr>
          <w:ilvl w:val="0"/>
          <w:numId w:val="23"/>
        </w:numPr>
        <w:spacing w:after="60" w:line="276" w:lineRule="auto"/>
        <w:jc w:val="both"/>
        <w:rPr>
          <w:rFonts w:ascii="Segoe UI" w:hAnsi="Segoe UI" w:cs="Segoe UI"/>
          <w:sz w:val="20"/>
        </w:rPr>
      </w:pPr>
      <w:r>
        <w:rPr>
          <w:rFonts w:ascii="Segoe UI" w:hAnsi="Segoe UI" w:cs="Segoe UI"/>
          <w:sz w:val="20"/>
        </w:rPr>
        <w:t>A working knowledge of Microsoft software and related packages</w:t>
      </w:r>
    </w:p>
    <w:p w14:paraId="447BF024" w14:textId="457A686F" w:rsidR="00874D7C" w:rsidRDefault="00874D7C"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Operational knowledge of case management systems.</w:t>
      </w:r>
    </w:p>
    <w:p w14:paraId="040541C5" w14:textId="531EE2BF" w:rsidR="00874D7C" w:rsidRDefault="00874D7C"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 xml:space="preserve">An understanding of and commitment to </w:t>
      </w:r>
      <w:r w:rsidR="00706190">
        <w:rPr>
          <w:rFonts w:ascii="Segoe UI" w:hAnsi="Segoe UI" w:cs="Segoe UI"/>
          <w:sz w:val="20"/>
        </w:rPr>
        <w:t xml:space="preserve">the </w:t>
      </w:r>
      <w:r>
        <w:rPr>
          <w:rFonts w:ascii="Segoe UI" w:hAnsi="Segoe UI" w:cs="Segoe UI"/>
          <w:sz w:val="20"/>
        </w:rPr>
        <w:t xml:space="preserve">aims, principles and policies of the </w:t>
      </w:r>
      <w:r w:rsidR="00706190">
        <w:rPr>
          <w:rFonts w:ascii="Segoe UI" w:hAnsi="Segoe UI" w:cs="Segoe UI"/>
          <w:sz w:val="20"/>
        </w:rPr>
        <w:t xml:space="preserve">Citizens Advice Bureau </w:t>
      </w:r>
      <w:r>
        <w:rPr>
          <w:rFonts w:ascii="Segoe UI" w:hAnsi="Segoe UI" w:cs="Segoe UI"/>
          <w:sz w:val="20"/>
        </w:rPr>
        <w:t>service.</w:t>
      </w:r>
    </w:p>
    <w:p w14:paraId="34A3E960" w14:textId="7E8707D3" w:rsidR="00874D7C" w:rsidRDefault="00874D7C"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Commitment to team working.</w:t>
      </w:r>
    </w:p>
    <w:p w14:paraId="1D442330" w14:textId="17BC9E7B" w:rsidR="00874D7C" w:rsidRDefault="00874D7C"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Commitment to equal opportunities policies.</w:t>
      </w:r>
    </w:p>
    <w:p w14:paraId="3A189187" w14:textId="7F28D5E5" w:rsidR="00706190" w:rsidRDefault="00706190"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A willingness to undertake training identified in collaboration with the Service Manager/CEO</w:t>
      </w:r>
    </w:p>
    <w:p w14:paraId="5CA2A1E8" w14:textId="04EFD6EA" w:rsidR="00706190" w:rsidRDefault="00706190"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A commitment to a client-driven, volunteer-led service and a “can do” attitude.</w:t>
      </w:r>
    </w:p>
    <w:p w14:paraId="00147BD2" w14:textId="1C278592" w:rsidR="00706190" w:rsidRDefault="00706190" w:rsidP="00A435AC">
      <w:pPr>
        <w:pStyle w:val="NoSpacing"/>
        <w:numPr>
          <w:ilvl w:val="0"/>
          <w:numId w:val="23"/>
        </w:numPr>
        <w:spacing w:after="60" w:line="276" w:lineRule="auto"/>
        <w:jc w:val="both"/>
        <w:rPr>
          <w:rFonts w:ascii="Segoe UI" w:hAnsi="Segoe UI" w:cs="Segoe UI"/>
          <w:sz w:val="20"/>
        </w:rPr>
      </w:pPr>
      <w:r>
        <w:rPr>
          <w:rFonts w:ascii="Segoe UI" w:hAnsi="Segoe UI" w:cs="Segoe UI"/>
          <w:sz w:val="20"/>
        </w:rPr>
        <w:t>Ability to work professionally and sensitively with all clients, volunteers, staff and key stakeholders.</w:t>
      </w:r>
    </w:p>
    <w:p w14:paraId="3F984D93" w14:textId="77777777" w:rsidR="00803F6B" w:rsidRPr="006E10EC" w:rsidRDefault="00803F6B" w:rsidP="00A435AC">
      <w:pPr>
        <w:pStyle w:val="NoSpacing"/>
        <w:spacing w:after="60" w:line="276" w:lineRule="auto"/>
        <w:ind w:left="426"/>
        <w:jc w:val="both"/>
        <w:rPr>
          <w:rFonts w:ascii="Segoe UI" w:hAnsi="Segoe UI" w:cs="Segoe UI"/>
          <w:sz w:val="20"/>
        </w:rPr>
      </w:pPr>
    </w:p>
    <w:p w14:paraId="759579B4" w14:textId="6674F532" w:rsidR="008508E6" w:rsidRPr="00706190" w:rsidRDefault="008508E6" w:rsidP="00A435AC">
      <w:pPr>
        <w:jc w:val="both"/>
        <w:rPr>
          <w:rFonts w:ascii="Segoe UI" w:hAnsi="Segoe UI" w:cs="Segoe UI"/>
          <w:b/>
          <w:color w:val="1F497D" w:themeColor="text2"/>
          <w:sz w:val="20"/>
          <w:szCs w:val="22"/>
        </w:rPr>
      </w:pPr>
      <w:r w:rsidRPr="00706190">
        <w:rPr>
          <w:rFonts w:ascii="Segoe UI" w:hAnsi="Segoe UI" w:cs="Segoe UI"/>
          <w:b/>
          <w:color w:val="1F497D" w:themeColor="text2"/>
          <w:sz w:val="20"/>
          <w:szCs w:val="22"/>
        </w:rPr>
        <w:t>Desirable</w:t>
      </w:r>
    </w:p>
    <w:p w14:paraId="1D168EE3" w14:textId="25BF1E70" w:rsidR="006A56B4" w:rsidRDefault="00023B58" w:rsidP="006A56B4">
      <w:pPr>
        <w:pStyle w:val="NoSpacing"/>
        <w:numPr>
          <w:ilvl w:val="0"/>
          <w:numId w:val="23"/>
        </w:numPr>
        <w:spacing w:after="60" w:line="276" w:lineRule="auto"/>
        <w:ind w:left="426" w:hanging="426"/>
        <w:jc w:val="both"/>
        <w:rPr>
          <w:rFonts w:ascii="Segoe UI" w:hAnsi="Segoe UI" w:cs="Segoe UI"/>
          <w:sz w:val="20"/>
        </w:rPr>
      </w:pPr>
      <w:r w:rsidRPr="006E10EC">
        <w:rPr>
          <w:rFonts w:ascii="Segoe UI" w:hAnsi="Segoe UI" w:cs="Segoe UI"/>
          <w:sz w:val="20"/>
        </w:rPr>
        <w:t>Completion of C</w:t>
      </w:r>
      <w:r w:rsidR="00C07B3B" w:rsidRPr="006E10EC">
        <w:rPr>
          <w:rFonts w:ascii="Segoe UI" w:hAnsi="Segoe UI" w:cs="Segoe UI"/>
          <w:sz w:val="20"/>
        </w:rPr>
        <w:t xml:space="preserve">itizens </w:t>
      </w:r>
      <w:r w:rsidRPr="006E10EC">
        <w:rPr>
          <w:rFonts w:ascii="Segoe UI" w:hAnsi="Segoe UI" w:cs="Segoe UI"/>
          <w:sz w:val="20"/>
        </w:rPr>
        <w:t>A</w:t>
      </w:r>
      <w:r w:rsidR="00C07B3B" w:rsidRPr="006E10EC">
        <w:rPr>
          <w:rFonts w:ascii="Segoe UI" w:hAnsi="Segoe UI" w:cs="Segoe UI"/>
          <w:sz w:val="20"/>
        </w:rPr>
        <w:t xml:space="preserve">dvice </w:t>
      </w:r>
      <w:r w:rsidRPr="006E10EC">
        <w:rPr>
          <w:rFonts w:ascii="Segoe UI" w:hAnsi="Segoe UI" w:cs="Segoe UI"/>
          <w:sz w:val="20"/>
        </w:rPr>
        <w:t>B</w:t>
      </w:r>
      <w:r w:rsidR="00C07B3B" w:rsidRPr="006E10EC">
        <w:rPr>
          <w:rFonts w:ascii="Segoe UI" w:hAnsi="Segoe UI" w:cs="Segoe UI"/>
          <w:sz w:val="20"/>
        </w:rPr>
        <w:t>ureaux</w:t>
      </w:r>
      <w:r w:rsidRPr="006E10EC">
        <w:rPr>
          <w:rFonts w:ascii="Segoe UI" w:hAnsi="Segoe UI" w:cs="Segoe UI"/>
          <w:sz w:val="20"/>
        </w:rPr>
        <w:t xml:space="preserve"> Adviser Training Programme</w:t>
      </w:r>
      <w:r w:rsidR="006A56B4">
        <w:rPr>
          <w:rFonts w:ascii="Segoe UI" w:hAnsi="Segoe UI" w:cs="Segoe UI"/>
          <w:sz w:val="20"/>
        </w:rPr>
        <w:t xml:space="preserve"> </w:t>
      </w:r>
      <w:r w:rsidR="00C02452">
        <w:rPr>
          <w:rFonts w:ascii="Segoe UI" w:hAnsi="Segoe UI" w:cs="Segoe UI"/>
          <w:sz w:val="20"/>
        </w:rPr>
        <w:t>or similar or working towards completion</w:t>
      </w:r>
      <w:r w:rsidR="00706190">
        <w:rPr>
          <w:rFonts w:ascii="Segoe UI" w:hAnsi="Segoe UI" w:cs="Segoe UI"/>
          <w:sz w:val="20"/>
        </w:rPr>
        <w:t>.</w:t>
      </w:r>
    </w:p>
    <w:p w14:paraId="50D0F73F" w14:textId="2FFF78DE" w:rsidR="00706190" w:rsidRDefault="00706190" w:rsidP="006A56B4">
      <w:pPr>
        <w:pStyle w:val="NoSpacing"/>
        <w:numPr>
          <w:ilvl w:val="0"/>
          <w:numId w:val="23"/>
        </w:numPr>
        <w:spacing w:after="60" w:line="276" w:lineRule="auto"/>
        <w:ind w:left="426" w:hanging="426"/>
        <w:jc w:val="both"/>
        <w:rPr>
          <w:rFonts w:ascii="Segoe UI" w:hAnsi="Segoe UI" w:cs="Segoe UI"/>
          <w:sz w:val="20"/>
        </w:rPr>
      </w:pPr>
      <w:r>
        <w:rPr>
          <w:rFonts w:ascii="Segoe UI" w:hAnsi="Segoe UI" w:cs="Segoe UI"/>
          <w:sz w:val="20"/>
        </w:rPr>
        <w:t>Experience in the preparation and presentation of training courses.</w:t>
      </w:r>
    </w:p>
    <w:p w14:paraId="76CCAFBE" w14:textId="22EA1E74" w:rsidR="00706190" w:rsidRDefault="00706190" w:rsidP="006A56B4">
      <w:pPr>
        <w:pStyle w:val="NoSpacing"/>
        <w:numPr>
          <w:ilvl w:val="0"/>
          <w:numId w:val="23"/>
        </w:numPr>
        <w:spacing w:after="60" w:line="276" w:lineRule="auto"/>
        <w:ind w:left="426" w:hanging="426"/>
        <w:jc w:val="both"/>
        <w:rPr>
          <w:rFonts w:ascii="Segoe UI" w:hAnsi="Segoe UI" w:cs="Segoe UI"/>
          <w:sz w:val="20"/>
        </w:rPr>
      </w:pPr>
      <w:r>
        <w:rPr>
          <w:rFonts w:ascii="Segoe UI" w:hAnsi="Segoe UI" w:cs="Segoe UI"/>
          <w:sz w:val="20"/>
        </w:rPr>
        <w:t>Experience of preparing reports, plans and proposals.</w:t>
      </w:r>
    </w:p>
    <w:p w14:paraId="0A9F1CBD" w14:textId="112ECC1F" w:rsidR="00706190" w:rsidRDefault="00706190" w:rsidP="006A56B4">
      <w:pPr>
        <w:pStyle w:val="NoSpacing"/>
        <w:numPr>
          <w:ilvl w:val="0"/>
          <w:numId w:val="23"/>
        </w:numPr>
        <w:spacing w:after="60" w:line="276" w:lineRule="auto"/>
        <w:ind w:left="426" w:hanging="426"/>
        <w:jc w:val="both"/>
        <w:rPr>
          <w:rFonts w:ascii="Segoe UI" w:hAnsi="Segoe UI" w:cs="Segoe UI"/>
          <w:sz w:val="20"/>
        </w:rPr>
      </w:pPr>
      <w:r>
        <w:rPr>
          <w:rFonts w:ascii="Segoe UI" w:hAnsi="Segoe UI" w:cs="Segoe UI"/>
          <w:sz w:val="20"/>
        </w:rPr>
        <w:t>Advice audit experience</w:t>
      </w:r>
    </w:p>
    <w:p w14:paraId="4B597184" w14:textId="3767238B" w:rsidR="00706190" w:rsidRDefault="00706190" w:rsidP="006A56B4">
      <w:pPr>
        <w:pStyle w:val="NoSpacing"/>
        <w:numPr>
          <w:ilvl w:val="0"/>
          <w:numId w:val="23"/>
        </w:numPr>
        <w:spacing w:after="60" w:line="276" w:lineRule="auto"/>
        <w:ind w:left="426" w:hanging="426"/>
        <w:jc w:val="both"/>
        <w:rPr>
          <w:rFonts w:ascii="Segoe UI" w:hAnsi="Segoe UI" w:cs="Segoe UI"/>
          <w:sz w:val="20"/>
        </w:rPr>
      </w:pPr>
      <w:r>
        <w:rPr>
          <w:rFonts w:ascii="Segoe UI" w:hAnsi="Segoe UI" w:cs="Segoe UI"/>
          <w:sz w:val="20"/>
        </w:rPr>
        <w:t>Volunteer development</w:t>
      </w:r>
    </w:p>
    <w:p w14:paraId="0ACB51B5" w14:textId="5A90B10A" w:rsidR="00706190" w:rsidRDefault="00706190" w:rsidP="006A56B4">
      <w:pPr>
        <w:pStyle w:val="NoSpacing"/>
        <w:numPr>
          <w:ilvl w:val="0"/>
          <w:numId w:val="23"/>
        </w:numPr>
        <w:spacing w:after="60" w:line="276" w:lineRule="auto"/>
        <w:ind w:left="426" w:hanging="426"/>
        <w:jc w:val="both"/>
        <w:rPr>
          <w:rFonts w:ascii="Segoe UI" w:hAnsi="Segoe UI" w:cs="Segoe UI"/>
          <w:sz w:val="20"/>
        </w:rPr>
      </w:pPr>
      <w:r>
        <w:rPr>
          <w:rFonts w:ascii="Segoe UI" w:hAnsi="Segoe UI" w:cs="Segoe UI"/>
          <w:sz w:val="20"/>
        </w:rPr>
        <w:t>Knowledge of advice quality and audit processes</w:t>
      </w:r>
    </w:p>
    <w:p w14:paraId="7BE4A2F2" w14:textId="0D4C27B6" w:rsidR="00706190" w:rsidRDefault="00706190" w:rsidP="00706190">
      <w:pPr>
        <w:pStyle w:val="NoSpacing"/>
        <w:spacing w:after="60" w:line="276" w:lineRule="auto"/>
        <w:jc w:val="both"/>
        <w:rPr>
          <w:rFonts w:ascii="Segoe UI" w:hAnsi="Segoe UI" w:cs="Segoe UI"/>
          <w:sz w:val="20"/>
        </w:rPr>
      </w:pPr>
    </w:p>
    <w:p w14:paraId="3D9C2618" w14:textId="2A6E2A4E" w:rsidR="00706190" w:rsidRDefault="00706190" w:rsidP="00706190">
      <w:pPr>
        <w:pStyle w:val="NoSpacing"/>
        <w:spacing w:after="60" w:line="276" w:lineRule="auto"/>
        <w:jc w:val="both"/>
        <w:rPr>
          <w:rFonts w:ascii="Segoe UI" w:hAnsi="Segoe UI" w:cs="Segoe UI"/>
          <w:sz w:val="20"/>
        </w:rPr>
      </w:pPr>
    </w:p>
    <w:p w14:paraId="5F59C607" w14:textId="77777777" w:rsidR="00706190" w:rsidRPr="006A56B4" w:rsidRDefault="00706190" w:rsidP="00706190">
      <w:pPr>
        <w:pStyle w:val="NoSpacing"/>
        <w:spacing w:after="60" w:line="276" w:lineRule="auto"/>
        <w:jc w:val="both"/>
        <w:rPr>
          <w:rFonts w:ascii="Segoe UI" w:hAnsi="Segoe UI" w:cs="Segoe UI"/>
          <w:sz w:val="20"/>
        </w:rPr>
      </w:pPr>
    </w:p>
    <w:p w14:paraId="27CE8D7B" w14:textId="77777777" w:rsidR="00023B58" w:rsidRPr="006E10EC" w:rsidRDefault="00023B58" w:rsidP="00A435AC">
      <w:pPr>
        <w:spacing w:line="276" w:lineRule="auto"/>
        <w:jc w:val="both"/>
        <w:rPr>
          <w:rFonts w:ascii="Segoe UI" w:eastAsia="FangSong" w:hAnsi="Segoe UI" w:cs="Segoe UI"/>
          <w:b/>
          <w:snapToGrid w:val="0"/>
          <w:color w:val="064169"/>
          <w:sz w:val="20"/>
          <w:szCs w:val="22"/>
        </w:rPr>
      </w:pPr>
    </w:p>
    <w:p w14:paraId="2EC1A1C3" w14:textId="120EF6A1" w:rsidR="00E22AE2" w:rsidRPr="00706190" w:rsidRDefault="002E56D2" w:rsidP="00A435AC">
      <w:pPr>
        <w:jc w:val="both"/>
        <w:rPr>
          <w:rFonts w:ascii="Segoe UI" w:hAnsi="Segoe UI" w:cs="Segoe UI"/>
          <w:b/>
          <w:color w:val="1F497D" w:themeColor="text2"/>
          <w:sz w:val="20"/>
          <w:szCs w:val="22"/>
        </w:rPr>
      </w:pPr>
      <w:r w:rsidRPr="00706190">
        <w:rPr>
          <w:rFonts w:ascii="Segoe UI" w:hAnsi="Segoe UI" w:cs="Segoe UI"/>
          <w:b/>
          <w:color w:val="1F497D" w:themeColor="text2"/>
          <w:sz w:val="20"/>
          <w:szCs w:val="22"/>
        </w:rPr>
        <w:lastRenderedPageBreak/>
        <w:t>Additional requirements</w:t>
      </w:r>
    </w:p>
    <w:p w14:paraId="6813E4EB" w14:textId="78BBB269" w:rsidR="00B44EF1" w:rsidRPr="006E10EC" w:rsidRDefault="006A56B4" w:rsidP="00E22AE2">
      <w:pPr>
        <w:pStyle w:val="NoSpacing"/>
        <w:numPr>
          <w:ilvl w:val="0"/>
          <w:numId w:val="23"/>
        </w:numPr>
        <w:spacing w:after="60" w:line="276" w:lineRule="auto"/>
        <w:ind w:left="426" w:hanging="426"/>
        <w:jc w:val="both"/>
        <w:rPr>
          <w:rFonts w:ascii="Segoe UI" w:hAnsi="Segoe UI" w:cs="Segoe UI"/>
          <w:sz w:val="20"/>
        </w:rPr>
      </w:pPr>
      <w:r>
        <w:rPr>
          <w:rFonts w:ascii="Segoe UI" w:hAnsi="Segoe UI" w:cs="Segoe UI"/>
          <w:sz w:val="20"/>
        </w:rPr>
        <w:t>The post is subject to the</w:t>
      </w:r>
      <w:r w:rsidR="00B44EF1" w:rsidRPr="006E10EC">
        <w:rPr>
          <w:rFonts w:ascii="Segoe UI" w:hAnsi="Segoe UI" w:cs="Segoe UI"/>
          <w:sz w:val="20"/>
        </w:rPr>
        <w:t xml:space="preserve"> disclosure o</w:t>
      </w:r>
      <w:r w:rsidR="00E22AE2" w:rsidRPr="006E10EC">
        <w:rPr>
          <w:rFonts w:ascii="Segoe UI" w:hAnsi="Segoe UI" w:cs="Segoe UI"/>
          <w:sz w:val="20"/>
        </w:rPr>
        <w:t>f criminal history information</w:t>
      </w:r>
      <w:r w:rsidR="0038645C">
        <w:rPr>
          <w:rFonts w:ascii="Segoe UI" w:hAnsi="Segoe UI" w:cs="Segoe UI"/>
          <w:sz w:val="20"/>
        </w:rPr>
        <w:t>.</w:t>
      </w:r>
    </w:p>
    <w:p w14:paraId="5E41F2FF" w14:textId="77777777" w:rsidR="00B44EF1" w:rsidRPr="006E10EC" w:rsidRDefault="00B44EF1" w:rsidP="00A435AC">
      <w:pPr>
        <w:spacing w:after="240" w:line="276" w:lineRule="auto"/>
        <w:ind w:right="-852"/>
        <w:jc w:val="both"/>
        <w:rPr>
          <w:rFonts w:ascii="Segoe UI" w:hAnsi="Segoe UI" w:cs="Segoe UI"/>
          <w:b/>
          <w:sz w:val="20"/>
          <w:szCs w:val="22"/>
        </w:rPr>
      </w:pPr>
    </w:p>
    <w:p w14:paraId="2314027F" w14:textId="488B77C0" w:rsidR="00B44EF1" w:rsidRPr="006E10EC" w:rsidRDefault="00B44EF1" w:rsidP="00A435AC">
      <w:pPr>
        <w:spacing w:after="240" w:line="276" w:lineRule="auto"/>
        <w:ind w:right="-852"/>
        <w:jc w:val="both"/>
        <w:rPr>
          <w:rFonts w:ascii="Segoe UI" w:hAnsi="Segoe UI" w:cs="Segoe UI"/>
          <w:b/>
          <w:sz w:val="20"/>
          <w:szCs w:val="22"/>
        </w:rPr>
      </w:pPr>
      <w:r w:rsidRPr="006E10EC">
        <w:rPr>
          <w:rFonts w:ascii="Segoe UI" w:hAnsi="Segoe UI" w:cs="Segoe UI"/>
          <w:b/>
          <w:sz w:val="20"/>
          <w:szCs w:val="22"/>
        </w:rPr>
        <w:t xml:space="preserve">The </w:t>
      </w:r>
      <w:r w:rsidR="00401185" w:rsidRPr="006E10EC">
        <w:rPr>
          <w:rFonts w:ascii="Segoe UI" w:eastAsia="Times New Roman" w:hAnsi="Segoe UI" w:cs="Segoe UI"/>
          <w:b/>
          <w:bCs/>
          <w:color w:val="000000" w:themeColor="text1"/>
          <w:sz w:val="20"/>
          <w:szCs w:val="22"/>
          <w:lang w:eastAsia="en-GB"/>
        </w:rPr>
        <w:t>Falkirk</w:t>
      </w:r>
      <w:r w:rsidR="008B033D" w:rsidRPr="006E10EC">
        <w:rPr>
          <w:rFonts w:ascii="Segoe UI" w:hAnsi="Segoe UI" w:cs="Segoe UI"/>
          <w:bCs/>
          <w:color w:val="000000" w:themeColor="text1"/>
          <w:sz w:val="20"/>
          <w:szCs w:val="22"/>
        </w:rPr>
        <w:t xml:space="preserve"> </w:t>
      </w:r>
      <w:r w:rsidR="00E22AE2" w:rsidRPr="006E10EC">
        <w:rPr>
          <w:rFonts w:ascii="Segoe UI" w:hAnsi="Segoe UI" w:cs="Segoe UI"/>
          <w:b/>
          <w:sz w:val="20"/>
          <w:szCs w:val="22"/>
        </w:rPr>
        <w:t>Citizens Advice Bureau</w:t>
      </w:r>
      <w:r w:rsidRPr="006E10EC">
        <w:rPr>
          <w:rFonts w:ascii="Segoe UI" w:hAnsi="Segoe UI" w:cs="Segoe UI"/>
          <w:b/>
          <w:sz w:val="20"/>
          <w:szCs w:val="22"/>
        </w:rPr>
        <w:t xml:space="preserve"> is committed to equal opportunities both in service provision and employment.</w:t>
      </w:r>
    </w:p>
    <w:p w14:paraId="0EE4E6DC" w14:textId="7F189D07" w:rsidR="00B44EF1" w:rsidRPr="006E10EC" w:rsidRDefault="00B44EF1" w:rsidP="00A435AC">
      <w:pPr>
        <w:spacing w:after="240" w:line="276" w:lineRule="auto"/>
        <w:ind w:right="-852"/>
        <w:jc w:val="both"/>
        <w:rPr>
          <w:rFonts w:ascii="Segoe UI" w:hAnsi="Segoe UI" w:cs="Segoe UI"/>
          <w:b/>
          <w:sz w:val="20"/>
          <w:szCs w:val="22"/>
        </w:rPr>
      </w:pPr>
      <w:r w:rsidRPr="006E10EC">
        <w:rPr>
          <w:rFonts w:ascii="Segoe UI" w:hAnsi="Segoe UI" w:cs="Segoe UI"/>
          <w:b/>
          <w:sz w:val="20"/>
          <w:szCs w:val="22"/>
        </w:rPr>
        <w:t>Charity number</w:t>
      </w:r>
      <w:r w:rsidR="0090607A" w:rsidRPr="006E10EC">
        <w:rPr>
          <w:rFonts w:ascii="Segoe UI" w:hAnsi="Segoe UI" w:cs="Segoe UI"/>
          <w:b/>
          <w:sz w:val="20"/>
          <w:szCs w:val="22"/>
        </w:rPr>
        <w:t xml:space="preserve">: </w:t>
      </w:r>
      <w:r w:rsidR="00401185" w:rsidRPr="006E10EC">
        <w:rPr>
          <w:rFonts w:ascii="Segoe UI" w:hAnsi="Segoe UI" w:cs="Segoe UI"/>
          <w:b/>
          <w:sz w:val="20"/>
          <w:szCs w:val="22"/>
        </w:rPr>
        <w:t>SC148330</w:t>
      </w:r>
      <w:r w:rsidR="00C02452">
        <w:rPr>
          <w:rFonts w:ascii="Segoe UI" w:hAnsi="Segoe UI" w:cs="Segoe UI"/>
          <w:b/>
          <w:sz w:val="20"/>
          <w:szCs w:val="22"/>
        </w:rPr>
        <w:t xml:space="preserve">, </w:t>
      </w:r>
      <w:r w:rsidRPr="006E10EC">
        <w:rPr>
          <w:rFonts w:ascii="Segoe UI" w:hAnsi="Segoe UI" w:cs="Segoe UI"/>
          <w:b/>
          <w:sz w:val="20"/>
          <w:szCs w:val="22"/>
        </w:rPr>
        <w:t>Charity name:</w:t>
      </w:r>
      <w:r w:rsidR="00401185" w:rsidRPr="006E10EC">
        <w:rPr>
          <w:rFonts w:ascii="Segoe UI" w:hAnsi="Segoe UI" w:cs="Segoe UI"/>
          <w:b/>
          <w:sz w:val="20"/>
          <w:szCs w:val="22"/>
        </w:rPr>
        <w:t xml:space="preserve"> Falkirk Citizens Advice Bureau Ltd.</w:t>
      </w:r>
    </w:p>
    <w:sectPr w:rsidR="00B44EF1" w:rsidRPr="006E10EC" w:rsidSect="00706190">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2D126" w14:textId="77777777" w:rsidR="00C34153" w:rsidRDefault="00C34153" w:rsidP="00295282">
      <w:r>
        <w:separator/>
      </w:r>
    </w:p>
  </w:endnote>
  <w:endnote w:type="continuationSeparator" w:id="0">
    <w:p w14:paraId="2145321A" w14:textId="77777777" w:rsidR="00C34153" w:rsidRDefault="00C3415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C02452">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C02452">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AD26E" w14:textId="77777777" w:rsidR="00C34153" w:rsidRDefault="00C34153" w:rsidP="00295282">
      <w:r>
        <w:separator/>
      </w:r>
    </w:p>
  </w:footnote>
  <w:footnote w:type="continuationSeparator" w:id="0">
    <w:p w14:paraId="03C0027D" w14:textId="77777777" w:rsidR="00C34153" w:rsidRDefault="00C34153"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9E0" w14:textId="77777777" w:rsidR="00295282" w:rsidRDefault="0070619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B29" w14:textId="76EF04F8" w:rsidR="00295282" w:rsidRPr="006E10EC" w:rsidRDefault="00401185" w:rsidP="006E10EC">
    <w:pPr>
      <w:pStyle w:val="Header"/>
      <w:rPr>
        <w:rFonts w:ascii="Segoe UI" w:hAnsi="Segoe UI" w:cs="Segoe UI"/>
        <w:sz w:val="22"/>
      </w:rPr>
    </w:pPr>
    <w:r w:rsidRPr="006E10EC">
      <w:rPr>
        <w:rFonts w:ascii="Segoe UI" w:hAnsi="Segoe UI" w:cs="Segoe UI"/>
        <w:sz w:val="22"/>
      </w:rPr>
      <w:t>Falkirk Citizens Advice Bureau</w:t>
    </w:r>
    <w:r w:rsidR="00706190">
      <w:rPr>
        <w:rFonts w:ascii="Segoe UI" w:hAnsi="Segoe UI" w:cs="Segoe UI"/>
        <w:sz w:val="22"/>
      </w:rPr>
      <w:tab/>
      <w:t xml:space="preserve">                                                              Money Advice Officer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A60C" w14:textId="708E1977" w:rsidR="00F84EE1" w:rsidRPr="006E10EC" w:rsidRDefault="00401185" w:rsidP="00F84EE1">
    <w:pPr>
      <w:pStyle w:val="Header"/>
      <w:rPr>
        <w:rFonts w:ascii="Segoe UI" w:hAnsi="Segoe UI" w:cs="Segoe UI"/>
        <w:sz w:val="22"/>
      </w:rPr>
    </w:pPr>
    <w:r w:rsidRPr="006E10EC">
      <w:rPr>
        <w:rFonts w:ascii="Segoe UI" w:hAnsi="Segoe UI" w:cs="Segoe UI"/>
        <w:sz w:val="22"/>
      </w:rPr>
      <w:t>Falkirk Citizens Advice Bureau</w:t>
    </w:r>
    <w:r w:rsidR="00706190">
      <w:rPr>
        <w:rFonts w:ascii="Segoe UI" w:hAnsi="Segoe UI" w:cs="Segoe UI"/>
        <w:sz w:val="22"/>
      </w:rPr>
      <w:tab/>
      <w:t xml:space="preserve">                                               Money Advice Officer</w:t>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363E7"/>
    <w:multiLevelType w:val="hybridMultilevel"/>
    <w:tmpl w:val="B094C4C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13CEB"/>
    <w:multiLevelType w:val="hybridMultilevel"/>
    <w:tmpl w:val="7660B44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CF1017"/>
    <w:multiLevelType w:val="hybridMultilevel"/>
    <w:tmpl w:val="0D52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63AA6"/>
    <w:multiLevelType w:val="hybridMultilevel"/>
    <w:tmpl w:val="716C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0"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6A6C44"/>
    <w:multiLevelType w:val="hybridMultilevel"/>
    <w:tmpl w:val="5958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263C72EC"/>
    <w:multiLevelType w:val="hybridMultilevel"/>
    <w:tmpl w:val="1D883A06"/>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1E4C7B"/>
    <w:multiLevelType w:val="hybridMultilevel"/>
    <w:tmpl w:val="C35A0B66"/>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D2BC6"/>
    <w:multiLevelType w:val="hybridMultilevel"/>
    <w:tmpl w:val="FF32D3DC"/>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4152A5"/>
    <w:multiLevelType w:val="hybridMultilevel"/>
    <w:tmpl w:val="7C264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206014"/>
    <w:multiLevelType w:val="hybridMultilevel"/>
    <w:tmpl w:val="EAC8A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FE51B7"/>
    <w:multiLevelType w:val="hybridMultilevel"/>
    <w:tmpl w:val="57048B6E"/>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7"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8"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4" w15:restartNumberingAfterBreak="0">
    <w:nsid w:val="6BD100D4"/>
    <w:multiLevelType w:val="hybridMultilevel"/>
    <w:tmpl w:val="E47AD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C03F08"/>
    <w:multiLevelType w:val="hybridMultilevel"/>
    <w:tmpl w:val="52ACF438"/>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77EA6"/>
    <w:multiLevelType w:val="hybridMultilevel"/>
    <w:tmpl w:val="DBC26238"/>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D20994"/>
    <w:multiLevelType w:val="hybridMultilevel"/>
    <w:tmpl w:val="DAD49E7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40"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1"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536152"/>
    <w:multiLevelType w:val="singleLevel"/>
    <w:tmpl w:val="08090001"/>
    <w:lvl w:ilvl="0">
      <w:start w:val="1"/>
      <w:numFmt w:val="bullet"/>
      <w:lvlText w:val=""/>
      <w:lvlJc w:val="left"/>
      <w:pPr>
        <w:ind w:left="720" w:hanging="360"/>
      </w:pPr>
      <w:rPr>
        <w:rFonts w:ascii="Symbol" w:hAnsi="Symbol" w:hint="default"/>
      </w:rPr>
    </w:lvl>
  </w:abstractNum>
  <w:num w:numId="1">
    <w:abstractNumId w:val="5"/>
  </w:num>
  <w:num w:numId="2">
    <w:abstractNumId w:val="31"/>
  </w:num>
  <w:num w:numId="3">
    <w:abstractNumId w:val="3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37"/>
  </w:num>
  <w:num w:numId="5">
    <w:abstractNumId w:val="12"/>
  </w:num>
  <w:num w:numId="6">
    <w:abstractNumId w:val="16"/>
  </w:num>
  <w:num w:numId="7">
    <w:abstractNumId w:val="33"/>
  </w:num>
  <w:num w:numId="8">
    <w:abstractNumId w:val="24"/>
  </w:num>
  <w:num w:numId="9">
    <w:abstractNumId w:val="14"/>
  </w:num>
  <w:num w:numId="10">
    <w:abstractNumId w:val="0"/>
  </w:num>
  <w:num w:numId="11">
    <w:abstractNumId w:val="4"/>
  </w:num>
  <w:num w:numId="12">
    <w:abstractNumId w:val="32"/>
  </w:num>
  <w:num w:numId="13">
    <w:abstractNumId w:val="13"/>
  </w:num>
  <w:num w:numId="14">
    <w:abstractNumId w:val="28"/>
  </w:num>
  <w:num w:numId="15">
    <w:abstractNumId w:val="19"/>
  </w:num>
  <w:num w:numId="16">
    <w:abstractNumId w:val="8"/>
  </w:num>
  <w:num w:numId="17">
    <w:abstractNumId w:val="40"/>
  </w:num>
  <w:num w:numId="18">
    <w:abstractNumId w:val="26"/>
  </w:num>
  <w:num w:numId="19">
    <w:abstractNumId w:val="25"/>
  </w:num>
  <w:num w:numId="20">
    <w:abstractNumId w:val="30"/>
  </w:num>
  <w:num w:numId="21">
    <w:abstractNumId w:val="9"/>
  </w:num>
  <w:num w:numId="22">
    <w:abstractNumId w:val="27"/>
  </w:num>
  <w:num w:numId="23">
    <w:abstractNumId w:val="35"/>
  </w:num>
  <w:num w:numId="24">
    <w:abstractNumId w:val="3"/>
  </w:num>
  <w:num w:numId="25">
    <w:abstractNumId w:val="11"/>
  </w:num>
  <w:num w:numId="26">
    <w:abstractNumId w:val="29"/>
  </w:num>
  <w:num w:numId="27">
    <w:abstractNumId w:val="10"/>
  </w:num>
  <w:num w:numId="28">
    <w:abstractNumId w:val="41"/>
  </w:num>
  <w:num w:numId="29">
    <w:abstractNumId w:val="7"/>
  </w:num>
  <w:num w:numId="30">
    <w:abstractNumId w:val="36"/>
  </w:num>
  <w:num w:numId="31">
    <w:abstractNumId w:val="6"/>
  </w:num>
  <w:num w:numId="32">
    <w:abstractNumId w:val="1"/>
  </w:num>
  <w:num w:numId="33">
    <w:abstractNumId w:val="15"/>
  </w:num>
  <w:num w:numId="34">
    <w:abstractNumId w:val="22"/>
  </w:num>
  <w:num w:numId="35">
    <w:abstractNumId w:val="39"/>
  </w:num>
  <w:num w:numId="36">
    <w:abstractNumId w:val="21"/>
  </w:num>
  <w:num w:numId="37">
    <w:abstractNumId w:val="34"/>
  </w:num>
  <w:num w:numId="38">
    <w:abstractNumId w:val="42"/>
  </w:num>
  <w:num w:numId="39">
    <w:abstractNumId w:val="2"/>
  </w:num>
  <w:num w:numId="40">
    <w:abstractNumId w:val="18"/>
  </w:num>
  <w:num w:numId="41">
    <w:abstractNumId w:val="38"/>
  </w:num>
  <w:num w:numId="42">
    <w:abstractNumId w:val="17"/>
  </w:num>
  <w:num w:numId="43">
    <w:abstractNumId w:val="2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86309"/>
    <w:rsid w:val="000B3AFF"/>
    <w:rsid w:val="000B4790"/>
    <w:rsid w:val="000B6044"/>
    <w:rsid w:val="000D7715"/>
    <w:rsid w:val="00104BDB"/>
    <w:rsid w:val="001136A3"/>
    <w:rsid w:val="001A5DB5"/>
    <w:rsid w:val="001D60E3"/>
    <w:rsid w:val="001D6D76"/>
    <w:rsid w:val="00241AA0"/>
    <w:rsid w:val="00252F6F"/>
    <w:rsid w:val="00257D65"/>
    <w:rsid w:val="00267509"/>
    <w:rsid w:val="00292C76"/>
    <w:rsid w:val="00295282"/>
    <w:rsid w:val="002E4FD5"/>
    <w:rsid w:val="002E56D2"/>
    <w:rsid w:val="002F1655"/>
    <w:rsid w:val="00301107"/>
    <w:rsid w:val="0032236E"/>
    <w:rsid w:val="0032575A"/>
    <w:rsid w:val="003350FD"/>
    <w:rsid w:val="003778CB"/>
    <w:rsid w:val="0038645C"/>
    <w:rsid w:val="003A7648"/>
    <w:rsid w:val="003A7C03"/>
    <w:rsid w:val="003D3B64"/>
    <w:rsid w:val="003E4ED0"/>
    <w:rsid w:val="003E65C7"/>
    <w:rsid w:val="003F46BF"/>
    <w:rsid w:val="00401185"/>
    <w:rsid w:val="00402EEA"/>
    <w:rsid w:val="00416AD7"/>
    <w:rsid w:val="004274FD"/>
    <w:rsid w:val="00442196"/>
    <w:rsid w:val="00491569"/>
    <w:rsid w:val="00497CCB"/>
    <w:rsid w:val="004E095A"/>
    <w:rsid w:val="00527D6E"/>
    <w:rsid w:val="00535775"/>
    <w:rsid w:val="00546907"/>
    <w:rsid w:val="005A02FD"/>
    <w:rsid w:val="005C717A"/>
    <w:rsid w:val="005C78E0"/>
    <w:rsid w:val="005E43F1"/>
    <w:rsid w:val="00607CC9"/>
    <w:rsid w:val="006600F8"/>
    <w:rsid w:val="00676100"/>
    <w:rsid w:val="00697F62"/>
    <w:rsid w:val="006A56B4"/>
    <w:rsid w:val="006B1EB3"/>
    <w:rsid w:val="006B206B"/>
    <w:rsid w:val="006C1F5F"/>
    <w:rsid w:val="006E10EC"/>
    <w:rsid w:val="00701873"/>
    <w:rsid w:val="00703342"/>
    <w:rsid w:val="00706190"/>
    <w:rsid w:val="00731C7F"/>
    <w:rsid w:val="00733594"/>
    <w:rsid w:val="00795850"/>
    <w:rsid w:val="007D7807"/>
    <w:rsid w:val="00803F6B"/>
    <w:rsid w:val="00836B95"/>
    <w:rsid w:val="00847C09"/>
    <w:rsid w:val="008508E6"/>
    <w:rsid w:val="00850D69"/>
    <w:rsid w:val="00872347"/>
    <w:rsid w:val="00874D7C"/>
    <w:rsid w:val="008816F3"/>
    <w:rsid w:val="00885CDD"/>
    <w:rsid w:val="00896AC3"/>
    <w:rsid w:val="008A0A62"/>
    <w:rsid w:val="008B033D"/>
    <w:rsid w:val="008B3174"/>
    <w:rsid w:val="008C1B14"/>
    <w:rsid w:val="008D3023"/>
    <w:rsid w:val="008E1403"/>
    <w:rsid w:val="008E63C2"/>
    <w:rsid w:val="008F09A1"/>
    <w:rsid w:val="0090607A"/>
    <w:rsid w:val="00927A31"/>
    <w:rsid w:val="00930103"/>
    <w:rsid w:val="009342E9"/>
    <w:rsid w:val="00942567"/>
    <w:rsid w:val="009426EA"/>
    <w:rsid w:val="00966004"/>
    <w:rsid w:val="00996A14"/>
    <w:rsid w:val="009E478F"/>
    <w:rsid w:val="00A07C8E"/>
    <w:rsid w:val="00A25433"/>
    <w:rsid w:val="00A435AC"/>
    <w:rsid w:val="00A53076"/>
    <w:rsid w:val="00A56A32"/>
    <w:rsid w:val="00AB4134"/>
    <w:rsid w:val="00AF38FE"/>
    <w:rsid w:val="00B04BED"/>
    <w:rsid w:val="00B419EE"/>
    <w:rsid w:val="00B44EF1"/>
    <w:rsid w:val="00B70911"/>
    <w:rsid w:val="00B8483E"/>
    <w:rsid w:val="00B87771"/>
    <w:rsid w:val="00BA16A2"/>
    <w:rsid w:val="00BC3ECB"/>
    <w:rsid w:val="00BD1DFA"/>
    <w:rsid w:val="00C02452"/>
    <w:rsid w:val="00C07B3B"/>
    <w:rsid w:val="00C24F9D"/>
    <w:rsid w:val="00C34153"/>
    <w:rsid w:val="00C76BE8"/>
    <w:rsid w:val="00C924C6"/>
    <w:rsid w:val="00CA11B7"/>
    <w:rsid w:val="00CB25F5"/>
    <w:rsid w:val="00CB6B2D"/>
    <w:rsid w:val="00D12F2A"/>
    <w:rsid w:val="00D175A4"/>
    <w:rsid w:val="00D224BD"/>
    <w:rsid w:val="00D342D5"/>
    <w:rsid w:val="00D6571E"/>
    <w:rsid w:val="00D72180"/>
    <w:rsid w:val="00D7412C"/>
    <w:rsid w:val="00D770F7"/>
    <w:rsid w:val="00DA655F"/>
    <w:rsid w:val="00DB3361"/>
    <w:rsid w:val="00DD4EEF"/>
    <w:rsid w:val="00DE164D"/>
    <w:rsid w:val="00DE7609"/>
    <w:rsid w:val="00E11E28"/>
    <w:rsid w:val="00E1503F"/>
    <w:rsid w:val="00E22AE2"/>
    <w:rsid w:val="00E34CB3"/>
    <w:rsid w:val="00E4198D"/>
    <w:rsid w:val="00E453D8"/>
    <w:rsid w:val="00E524E9"/>
    <w:rsid w:val="00E6731E"/>
    <w:rsid w:val="00E96362"/>
    <w:rsid w:val="00EA595D"/>
    <w:rsid w:val="00ED06EC"/>
    <w:rsid w:val="00EE2546"/>
    <w:rsid w:val="00EE4F66"/>
    <w:rsid w:val="00EE6184"/>
    <w:rsid w:val="00F053A7"/>
    <w:rsid w:val="00F23B12"/>
    <w:rsid w:val="00F532CA"/>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DF15C7"/>
  <w14:defaultImageDpi w14:val="300"/>
  <w15:docId w15:val="{8566DF13-48D1-472D-A0EA-7338DCB3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unhideWhenUsed/>
    <w:qFormat/>
    <w:rsid w:val="00C24F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rsid w:val="00C24F9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B063-8BBD-4092-A652-B9EA468E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Ann Taylor</cp:lastModifiedBy>
  <cp:revision>3</cp:revision>
  <cp:lastPrinted>2018-05-17T14:16:00Z</cp:lastPrinted>
  <dcterms:created xsi:type="dcterms:W3CDTF">2020-09-11T09:51:00Z</dcterms:created>
  <dcterms:modified xsi:type="dcterms:W3CDTF">2020-09-11T10:12:00Z</dcterms:modified>
</cp:coreProperties>
</file>