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3C" w:rsidRDefault="00BE4458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page">
              <wp:posOffset>5911850</wp:posOffset>
            </wp:positionH>
            <wp:positionV relativeFrom="page">
              <wp:posOffset>228600</wp:posOffset>
            </wp:positionV>
            <wp:extent cx="975359" cy="5727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7535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JOB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7799"/>
      </w:tblGrid>
      <w:tr w:rsidR="000B563C">
        <w:trPr>
          <w:cantSplit/>
          <w:trHeight w:hRule="exact" w:val="59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001F1A">
            <w:pPr>
              <w:tabs>
                <w:tab w:val="left" w:pos="5050"/>
              </w:tabs>
              <w:spacing w:before="11" w:after="0" w:line="239" w:lineRule="auto"/>
              <w:ind w:left="109" w:right="705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Income Maximisation Worker</w:t>
            </w:r>
            <w:r w:rsidR="00BE44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pacing w:val="8"/>
                <w:sz w:val="24"/>
                <w:szCs w:val="24"/>
              </w:rPr>
              <w:t>(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RF</w:t>
            </w:r>
            <w:r w:rsidR="00BE44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SCQF</w:t>
            </w:r>
            <w:r w:rsidR="00BE44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Le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</w:t>
            </w:r>
            <w:r w:rsidR="00BE44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841FE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  <w:r w:rsidR="00BE445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E4458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</w:t>
            </w:r>
            <w:r w:rsidR="00BE4458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n</w:t>
            </w:r>
            <w:r w:rsidR="00BE4458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ior </w:t>
            </w:r>
            <w:r w:rsidR="00BE4458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B</w:t>
            </w:r>
            <w:r w:rsidR="00BE4458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ur</w:t>
            </w:r>
            <w:r w:rsidR="00BE4458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e</w:t>
            </w:r>
            <w:r w:rsidR="00BE4458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</w:rPr>
              <w:t>a</w:t>
            </w:r>
            <w:r w:rsidR="00BE4458"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u</w:t>
            </w:r>
          </w:p>
        </w:tc>
      </w:tr>
      <w:tr w:rsidR="000B563C">
        <w:trPr>
          <w:cantSplit/>
          <w:trHeight w:hRule="exact" w:val="57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9A782E">
            <w:pPr>
              <w:spacing w:before="10" w:after="0" w:line="240" w:lineRule="auto"/>
              <w:ind w:left="1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Financial Inclusion Co-ordinator</w:t>
            </w:r>
          </w:p>
        </w:tc>
      </w:tr>
      <w:tr w:rsidR="000B563C" w:rsidTr="0034432A">
        <w:trPr>
          <w:cantSplit/>
          <w:trHeight w:hRule="exact" w:val="1692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Ove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32A" w:rsidRPr="0058607F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 w:rsidRPr="0058607F">
              <w:rPr>
                <w:rFonts w:ascii="Calibri" w:eastAsia="Calibri" w:hAnsi="Calibri" w:cs="Calibri"/>
                <w:bCs/>
                <w:color w:val="000000"/>
              </w:rPr>
              <w:t xml:space="preserve">The </w:t>
            </w:r>
            <w:r w:rsidR="00001F1A">
              <w:rPr>
                <w:rFonts w:ascii="Calibri" w:eastAsia="Calibri" w:hAnsi="Calibri" w:cs="Calibri"/>
                <w:bCs/>
                <w:color w:val="000000"/>
              </w:rPr>
              <w:t>Income Maximisation Worker</w:t>
            </w:r>
            <w:r w:rsidR="00F14E81">
              <w:rPr>
                <w:rFonts w:ascii="Calibri" w:eastAsia="Calibri" w:hAnsi="Calibri" w:cs="Calibri"/>
                <w:bCs/>
                <w:color w:val="000000"/>
              </w:rPr>
              <w:t xml:space="preserve"> will deliver an income maximisation</w:t>
            </w:r>
            <w:r w:rsidRPr="0058607F">
              <w:rPr>
                <w:rFonts w:ascii="Calibri" w:eastAsia="Calibri" w:hAnsi="Calibri" w:cs="Calibri"/>
                <w:bCs/>
                <w:color w:val="000000"/>
              </w:rPr>
              <w:t xml:space="preserve"> service</w:t>
            </w:r>
            <w:r w:rsidR="00BE0B7C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="002A5A31">
              <w:rPr>
                <w:rFonts w:ascii="Calibri" w:eastAsia="Calibri" w:hAnsi="Calibri" w:cs="Calibri"/>
                <w:bCs/>
                <w:color w:val="000000"/>
              </w:rPr>
              <w:t>within</w:t>
            </w:r>
            <w:r w:rsidR="00D720C3">
              <w:rPr>
                <w:rFonts w:ascii="Calibri" w:eastAsia="Calibri" w:hAnsi="Calibri" w:cs="Calibri"/>
                <w:bCs/>
                <w:color w:val="000000"/>
              </w:rPr>
              <w:t xml:space="preserve"> CARF’s Carers Income Maximisation Project and CARF’s Food Insecurity team</w:t>
            </w:r>
            <w:r w:rsidR="00001F1A">
              <w:rPr>
                <w:rFonts w:ascii="Calibri" w:eastAsia="Calibri" w:hAnsi="Calibri" w:cs="Calibri"/>
                <w:bCs/>
                <w:color w:val="000000"/>
              </w:rPr>
              <w:t>.</w:t>
            </w:r>
            <w:r w:rsidRPr="0058607F">
              <w:rPr>
                <w:rFonts w:ascii="Calibri" w:eastAsia="Calibri" w:hAnsi="Calibri" w:cs="Calibri"/>
                <w:bCs/>
                <w:color w:val="000000"/>
              </w:rPr>
              <w:t xml:space="preserve">  </w:t>
            </w:r>
            <w:r w:rsidR="00D720C3">
              <w:rPr>
                <w:rFonts w:ascii="Calibri" w:eastAsia="Calibri" w:hAnsi="Calibri" w:cs="Calibri"/>
                <w:bCs/>
                <w:color w:val="000000"/>
              </w:rPr>
              <w:t>The role i</w:t>
            </w:r>
            <w:r w:rsidR="00FB59DC">
              <w:rPr>
                <w:rFonts w:ascii="Calibri" w:eastAsia="Calibri" w:hAnsi="Calibri" w:cs="Calibri"/>
                <w:bCs/>
                <w:color w:val="000000"/>
              </w:rPr>
              <w:t>nclude</w:t>
            </w:r>
            <w:r w:rsidR="00D720C3">
              <w:rPr>
                <w:rFonts w:ascii="Calibri" w:eastAsia="Calibri" w:hAnsi="Calibri" w:cs="Calibri"/>
                <w:bCs/>
                <w:color w:val="000000"/>
              </w:rPr>
              <w:t>s</w:t>
            </w:r>
            <w:r w:rsidR="00FB59DC">
              <w:rPr>
                <w:rFonts w:ascii="Calibri" w:eastAsia="Calibri" w:hAnsi="Calibri" w:cs="Calibri"/>
                <w:bCs/>
                <w:color w:val="000000"/>
              </w:rPr>
              <w:t xml:space="preserve"> assessing welfare benefit entit</w:t>
            </w:r>
            <w:r w:rsidR="00D720C3">
              <w:rPr>
                <w:rFonts w:ascii="Calibri" w:eastAsia="Calibri" w:hAnsi="Calibri" w:cs="Calibri"/>
                <w:bCs/>
                <w:color w:val="000000"/>
              </w:rPr>
              <w:t>lement, budgeting assistance, as well as</w:t>
            </w:r>
            <w:r w:rsidR="00FB59DC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="002A5A31">
              <w:rPr>
                <w:rFonts w:ascii="Calibri" w:eastAsia="Calibri" w:hAnsi="Calibri" w:cs="Calibri"/>
                <w:bCs/>
                <w:color w:val="000000"/>
              </w:rPr>
              <w:t xml:space="preserve">providing </w:t>
            </w:r>
            <w:r w:rsidR="00FB59DC">
              <w:rPr>
                <w:rFonts w:ascii="Calibri" w:eastAsia="Calibri" w:hAnsi="Calibri" w:cs="Calibri"/>
                <w:bCs/>
                <w:color w:val="000000"/>
              </w:rPr>
              <w:t>information on banking services and affordable credit</w:t>
            </w:r>
            <w:r w:rsidR="00D720C3">
              <w:rPr>
                <w:rFonts w:ascii="Calibri" w:eastAsia="Calibri" w:hAnsi="Calibri" w:cs="Calibri"/>
                <w:bCs/>
                <w:color w:val="000000"/>
              </w:rPr>
              <w:t>, where appropriate</w:t>
            </w:r>
            <w:r w:rsidR="00FB59DC">
              <w:rPr>
                <w:rFonts w:ascii="Calibri" w:eastAsia="Calibri" w:hAnsi="Calibri" w:cs="Calibri"/>
                <w:bCs/>
                <w:color w:val="000000"/>
              </w:rPr>
              <w:t xml:space="preserve">.  The </w:t>
            </w:r>
            <w:r w:rsidR="002A5A31">
              <w:rPr>
                <w:rFonts w:ascii="Calibri" w:eastAsia="Calibri" w:hAnsi="Calibri" w:cs="Calibri"/>
                <w:bCs/>
                <w:color w:val="000000"/>
              </w:rPr>
              <w:t>post holder</w:t>
            </w:r>
            <w:r w:rsidR="00FB59DC">
              <w:rPr>
                <w:rFonts w:ascii="Calibri" w:eastAsia="Calibri" w:hAnsi="Calibri" w:cs="Calibri"/>
                <w:bCs/>
                <w:color w:val="000000"/>
              </w:rPr>
              <w:t xml:space="preserve"> will also actively refer both internally and externally where further issues are identified e.g. debt issues.</w:t>
            </w:r>
          </w:p>
          <w:p w:rsidR="0034432A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34432A" w:rsidRDefault="0034432A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0B563C" w:rsidRDefault="000B563C">
            <w:pPr>
              <w:spacing w:before="9" w:after="0" w:line="239" w:lineRule="auto"/>
              <w:ind w:left="109" w:right="8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D801FA">
        <w:trPr>
          <w:cantSplit/>
          <w:trHeight w:hRule="exact" w:val="3261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Job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F14E81" w:rsidP="0058607F">
            <w:pPr>
              <w:spacing w:after="0" w:line="240" w:lineRule="auto"/>
              <w:ind w:left="109" w:right="3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deliver income maximisation </w:t>
            </w:r>
            <w:r w:rsidR="002A5A31">
              <w:rPr>
                <w:rFonts w:ascii="Calibri" w:eastAsia="Calibri" w:hAnsi="Calibri" w:cs="Calibri"/>
                <w:color w:val="000000"/>
              </w:rPr>
              <w:t>advice and support</w:t>
            </w:r>
            <w:r w:rsidR="0058607F">
              <w:rPr>
                <w:rFonts w:ascii="Calibri" w:eastAsia="Calibri" w:hAnsi="Calibri" w:cs="Calibri"/>
                <w:color w:val="000000"/>
              </w:rPr>
              <w:t xml:space="preserve"> as detailed above </w:t>
            </w:r>
            <w:r w:rsidR="00003BB3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="00001F1A">
              <w:rPr>
                <w:rFonts w:ascii="Calibri" w:eastAsia="Calibri" w:hAnsi="Calibri" w:cs="Calibri"/>
                <w:color w:val="000000"/>
              </w:rPr>
              <w:t>continue to develop</w:t>
            </w:r>
            <w:r w:rsidR="00186E9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720C3">
              <w:rPr>
                <w:rFonts w:ascii="Calibri" w:eastAsia="Calibri" w:hAnsi="Calibri" w:cs="Calibri"/>
                <w:color w:val="000000"/>
              </w:rPr>
              <w:t>the reach of both projects</w:t>
            </w:r>
            <w:r w:rsidR="00FF64C5">
              <w:rPr>
                <w:rFonts w:ascii="Calibri" w:eastAsia="Calibri" w:hAnsi="Calibri" w:cs="Calibri"/>
                <w:color w:val="000000"/>
              </w:rPr>
              <w:t>.</w:t>
            </w:r>
          </w:p>
          <w:p w:rsidR="000B563C" w:rsidRPr="00CC0F59" w:rsidRDefault="000B563C" w:rsidP="0058607F">
            <w:pPr>
              <w:spacing w:after="0" w:line="240" w:lineRule="auto"/>
              <w:ind w:right="307"/>
              <w:rPr>
                <w:rFonts w:ascii="Calibri" w:eastAsia="Calibri" w:hAnsi="Calibri" w:cs="Calibri"/>
              </w:rPr>
            </w:pPr>
          </w:p>
          <w:p w:rsidR="000B563C" w:rsidRPr="00CC0F59" w:rsidRDefault="00BE4458" w:rsidP="0058607F">
            <w:pPr>
              <w:spacing w:after="0" w:line="240" w:lineRule="auto"/>
              <w:ind w:left="109" w:right="157"/>
              <w:rPr>
                <w:rFonts w:ascii="Calibri" w:eastAsia="Calibri" w:hAnsi="Calibri" w:cs="Calibri"/>
              </w:rPr>
            </w:pPr>
            <w:r w:rsidRPr="00CC0F59">
              <w:rPr>
                <w:rFonts w:ascii="Calibri" w:eastAsia="Calibri" w:hAnsi="Calibri" w:cs="Calibri"/>
              </w:rPr>
              <w:t>To</w:t>
            </w:r>
            <w:r w:rsidRPr="00CC0F5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d</w:t>
            </w:r>
            <w:r w:rsidRPr="00CC0F59">
              <w:rPr>
                <w:rFonts w:ascii="Calibri" w:eastAsia="Calibri" w:hAnsi="Calibri" w:cs="Calibri"/>
                <w:spacing w:val="-1"/>
              </w:rPr>
              <w:t>e</w:t>
            </w:r>
            <w:r w:rsidRPr="00CC0F59">
              <w:rPr>
                <w:rFonts w:ascii="Calibri" w:eastAsia="Calibri" w:hAnsi="Calibri" w:cs="Calibri"/>
              </w:rPr>
              <w:t>ve</w:t>
            </w:r>
            <w:r w:rsidRPr="00CC0F59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="00FB097E" w:rsidRPr="00CC0F59">
              <w:rPr>
                <w:rFonts w:ascii="Calibri" w:eastAsia="Calibri" w:hAnsi="Calibri" w:cs="Calibri"/>
              </w:rPr>
              <w:t>op,</w:t>
            </w:r>
            <w:r w:rsidRPr="00CC0F59">
              <w:rPr>
                <w:rFonts w:ascii="Calibri" w:eastAsia="Calibri" w:hAnsi="Calibri" w:cs="Calibri"/>
              </w:rPr>
              <w:t xml:space="preserve"> p</w:t>
            </w:r>
            <w:r w:rsidRPr="00CC0F59">
              <w:rPr>
                <w:rFonts w:ascii="Calibri" w:eastAsia="Calibri" w:hAnsi="Calibri" w:cs="Calibri"/>
                <w:spacing w:val="-3"/>
              </w:rPr>
              <w:t>r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m</w:t>
            </w:r>
            <w:r w:rsidRPr="00CC0F59">
              <w:rPr>
                <w:rFonts w:ascii="Calibri" w:eastAsia="Calibri" w:hAnsi="Calibri" w:cs="Calibri"/>
                <w:spacing w:val="1"/>
              </w:rPr>
              <w:t>o</w:t>
            </w:r>
            <w:r w:rsidRPr="00CC0F59">
              <w:rPr>
                <w:rFonts w:ascii="Calibri" w:eastAsia="Calibri" w:hAnsi="Calibri" w:cs="Calibri"/>
                <w:spacing w:val="-1"/>
              </w:rPr>
              <w:t>t</w:t>
            </w:r>
            <w:r w:rsidRPr="00CC0F59">
              <w:rPr>
                <w:rFonts w:ascii="Calibri" w:eastAsia="Calibri" w:hAnsi="Calibri" w:cs="Calibri"/>
              </w:rPr>
              <w:t xml:space="preserve">e </w:t>
            </w:r>
            <w:r w:rsidR="00FB097E" w:rsidRPr="00CC0F59">
              <w:rPr>
                <w:rFonts w:ascii="Calibri" w:eastAsia="Calibri" w:hAnsi="Calibri" w:cs="Calibri"/>
              </w:rPr>
              <w:t xml:space="preserve">and deliver </w:t>
            </w:r>
            <w:r w:rsidRPr="00CC0F59">
              <w:rPr>
                <w:rFonts w:ascii="Calibri" w:eastAsia="Calibri" w:hAnsi="Calibri" w:cs="Calibri"/>
              </w:rPr>
              <w:t>t</w:t>
            </w:r>
            <w:r w:rsidRPr="00CC0F59">
              <w:rPr>
                <w:rFonts w:ascii="Calibri" w:eastAsia="Calibri" w:hAnsi="Calibri" w:cs="Calibri"/>
                <w:spacing w:val="-2"/>
              </w:rPr>
              <w:t>h</w:t>
            </w:r>
            <w:r w:rsidRPr="00CC0F59">
              <w:rPr>
                <w:rFonts w:ascii="Calibri" w:eastAsia="Calibri" w:hAnsi="Calibri" w:cs="Calibri"/>
              </w:rPr>
              <w:t>e se</w:t>
            </w:r>
            <w:r w:rsidRPr="00CC0F59">
              <w:rPr>
                <w:rFonts w:ascii="Calibri" w:eastAsia="Calibri" w:hAnsi="Calibri" w:cs="Calibri"/>
                <w:spacing w:val="-2"/>
              </w:rPr>
              <w:t>r</w:t>
            </w:r>
            <w:r w:rsidRPr="00CC0F59">
              <w:rPr>
                <w:rFonts w:ascii="Calibri" w:eastAsia="Calibri" w:hAnsi="Calibri" w:cs="Calibri"/>
              </w:rPr>
              <w:t>v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ce</w:t>
            </w:r>
            <w:r w:rsidR="00D720C3">
              <w:rPr>
                <w:rFonts w:ascii="Calibri" w:eastAsia="Calibri" w:hAnsi="Calibri" w:cs="Calibri"/>
              </w:rPr>
              <w:t>s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ca</w:t>
            </w:r>
            <w:r w:rsidRPr="00CC0F59">
              <w:rPr>
                <w:rFonts w:ascii="Calibri" w:eastAsia="Calibri" w:hAnsi="Calibri" w:cs="Calibri"/>
                <w:w w:val="101"/>
              </w:rPr>
              <w:t>ll</w:t>
            </w:r>
            <w:r w:rsidR="00CC0F59" w:rsidRPr="00CC0F59">
              <w:rPr>
                <w:rFonts w:ascii="Calibri" w:eastAsia="Calibri" w:hAnsi="Calibri" w:cs="Calibri"/>
              </w:rPr>
              <w:t>y including r</w:t>
            </w:r>
            <w:r w:rsidRPr="00CC0F59">
              <w:rPr>
                <w:rFonts w:ascii="Calibri" w:eastAsia="Calibri" w:hAnsi="Calibri" w:cs="Calibri"/>
              </w:rPr>
              <w:t>epre</w:t>
            </w:r>
            <w:r w:rsidRPr="00CC0F59">
              <w:rPr>
                <w:rFonts w:ascii="Calibri" w:eastAsia="Calibri" w:hAnsi="Calibri" w:cs="Calibri"/>
                <w:spacing w:val="-2"/>
              </w:rPr>
              <w:t>s</w:t>
            </w:r>
            <w:r w:rsidRPr="00CC0F59">
              <w:rPr>
                <w:rFonts w:ascii="Calibri" w:eastAsia="Calibri" w:hAnsi="Calibri" w:cs="Calibri"/>
              </w:rPr>
              <w:t>ent</w:t>
            </w:r>
            <w:r w:rsidR="00CC0F59" w:rsidRPr="00CC0F59">
              <w:rPr>
                <w:rFonts w:ascii="Calibri" w:eastAsia="Calibri" w:hAnsi="Calibri" w:cs="Calibri"/>
              </w:rPr>
              <w:t>ing</w:t>
            </w:r>
            <w:r w:rsidRPr="00CC0F59">
              <w:rPr>
                <w:rFonts w:ascii="Calibri" w:eastAsia="Calibri" w:hAnsi="Calibri" w:cs="Calibri"/>
              </w:rPr>
              <w:t xml:space="preserve"> CARF to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partners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d outs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de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g</w:t>
            </w:r>
            <w:r w:rsidRPr="00CC0F59">
              <w:rPr>
                <w:rFonts w:ascii="Calibri" w:eastAsia="Calibri" w:hAnsi="Calibri" w:cs="Calibri"/>
              </w:rPr>
              <w:t>enc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es.</w:t>
            </w:r>
          </w:p>
          <w:p w:rsidR="0058607F" w:rsidRPr="00CC0F59" w:rsidRDefault="0058607F" w:rsidP="0058607F">
            <w:pPr>
              <w:spacing w:after="0" w:line="240" w:lineRule="auto"/>
              <w:ind w:left="109" w:right="157"/>
              <w:rPr>
                <w:rFonts w:ascii="Calibri" w:eastAsia="Calibri" w:hAnsi="Calibri" w:cs="Calibri"/>
              </w:rPr>
            </w:pPr>
          </w:p>
          <w:p w:rsidR="000B563C" w:rsidRPr="00CC0F59" w:rsidRDefault="00BE4458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</w:rPr>
            </w:pPr>
            <w:r w:rsidRPr="00CC0F59">
              <w:rPr>
                <w:rFonts w:ascii="Calibri" w:eastAsia="Calibri" w:hAnsi="Calibri" w:cs="Calibri"/>
              </w:rPr>
              <w:t>To ma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ta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 up-</w:t>
            </w:r>
            <w:r w:rsidRPr="00CC0F59">
              <w:rPr>
                <w:rFonts w:ascii="Calibri" w:eastAsia="Calibri" w:hAnsi="Calibri" w:cs="Calibri"/>
                <w:spacing w:val="-2"/>
              </w:rPr>
              <w:t>t</w:t>
            </w:r>
            <w:r w:rsidRPr="00CC0F59">
              <w:rPr>
                <w:rFonts w:ascii="Calibri" w:eastAsia="Calibri" w:hAnsi="Calibri" w:cs="Calibri"/>
              </w:rPr>
              <w:t>o-date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sk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</w:rPr>
              <w:t>s</w:t>
            </w:r>
            <w:r w:rsidRPr="00CC0F59">
              <w:rPr>
                <w:rFonts w:ascii="Calibri" w:eastAsia="Calibri" w:hAnsi="Calibri" w:cs="Calibri"/>
                <w:w w:val="101"/>
              </w:rPr>
              <w:t>,</w:t>
            </w:r>
            <w:r w:rsidRPr="00CC0F59">
              <w:rPr>
                <w:rFonts w:ascii="Calibri" w:eastAsia="Calibri" w:hAnsi="Calibri" w:cs="Calibri"/>
              </w:rPr>
              <w:t xml:space="preserve"> kn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w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</w:rPr>
              <w:t>ed</w:t>
            </w:r>
            <w:r w:rsidRPr="00CC0F59">
              <w:rPr>
                <w:rFonts w:ascii="Calibri" w:eastAsia="Calibri" w:hAnsi="Calibri" w:cs="Calibri"/>
                <w:spacing w:val="-1"/>
              </w:rPr>
              <w:t>g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d exper</w:t>
            </w:r>
            <w:r w:rsidRPr="00CC0F59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spacing w:val="-3"/>
              </w:rPr>
              <w:t>n</w:t>
            </w:r>
            <w:r w:rsidRPr="00CC0F59">
              <w:rPr>
                <w:rFonts w:ascii="Calibri" w:eastAsia="Calibri" w:hAnsi="Calibri" w:cs="Calibri"/>
              </w:rPr>
              <w:t xml:space="preserve">ce 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 a</w:t>
            </w:r>
            <w:r w:rsidRPr="00CC0F59">
              <w:rPr>
                <w:rFonts w:ascii="Calibri" w:eastAsia="Calibri" w:hAnsi="Calibri" w:cs="Calibri"/>
                <w:w w:val="101"/>
              </w:rPr>
              <w:t>ll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key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areas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  <w:spacing w:val="1"/>
              </w:rPr>
              <w:t>o</w:t>
            </w:r>
            <w:r w:rsidRPr="00CC0F59">
              <w:rPr>
                <w:rFonts w:ascii="Calibri" w:eastAsia="Calibri" w:hAnsi="Calibri" w:cs="Calibri"/>
              </w:rPr>
              <w:t>f</w:t>
            </w:r>
            <w:r w:rsidR="00B10460" w:rsidRPr="00CC0F59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adv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ce and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se</w:t>
            </w:r>
            <w:r w:rsidRPr="00CC0F59">
              <w:rPr>
                <w:rFonts w:ascii="Calibri" w:eastAsia="Calibri" w:hAnsi="Calibri" w:cs="Calibri"/>
                <w:spacing w:val="-2"/>
              </w:rPr>
              <w:t>r</w:t>
            </w:r>
            <w:r w:rsidRPr="00CC0F59">
              <w:rPr>
                <w:rFonts w:ascii="Calibri" w:eastAsia="Calibri" w:hAnsi="Calibri" w:cs="Calibri"/>
              </w:rPr>
              <w:t>v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 xml:space="preserve">ce </w:t>
            </w:r>
            <w:r w:rsidRPr="00CC0F59">
              <w:rPr>
                <w:rFonts w:ascii="Calibri" w:eastAsia="Calibri" w:hAnsi="Calibri" w:cs="Calibri"/>
                <w:spacing w:val="-2"/>
              </w:rPr>
              <w:t>d</w:t>
            </w:r>
            <w:r w:rsidRPr="00CC0F59">
              <w:rPr>
                <w:rFonts w:ascii="Calibri" w:eastAsia="Calibri" w:hAnsi="Calibri" w:cs="Calibri"/>
              </w:rPr>
              <w:t>e</w:t>
            </w:r>
            <w:r w:rsidRPr="00CC0F59">
              <w:rPr>
                <w:rFonts w:ascii="Calibri" w:eastAsia="Calibri" w:hAnsi="Calibri" w:cs="Calibri"/>
                <w:w w:val="101"/>
              </w:rPr>
              <w:t>li</w:t>
            </w:r>
            <w:r w:rsidRPr="00CC0F59">
              <w:rPr>
                <w:rFonts w:ascii="Calibri" w:eastAsia="Calibri" w:hAnsi="Calibri" w:cs="Calibri"/>
                <w:spacing w:val="-2"/>
              </w:rPr>
              <w:t>v</w:t>
            </w:r>
            <w:r w:rsidRPr="00CC0F59">
              <w:rPr>
                <w:rFonts w:ascii="Calibri" w:eastAsia="Calibri" w:hAnsi="Calibri" w:cs="Calibri"/>
              </w:rPr>
              <w:t>ery</w:t>
            </w:r>
            <w:r w:rsidR="00CC0F59" w:rsidRPr="00CC0F59">
              <w:rPr>
                <w:rFonts w:ascii="Calibri" w:eastAsia="Calibri" w:hAnsi="Calibri" w:cs="Calibri"/>
                <w:spacing w:val="-1"/>
              </w:rPr>
              <w:t xml:space="preserve"> while also </w:t>
            </w:r>
            <w:r w:rsidRPr="00CC0F59">
              <w:rPr>
                <w:rFonts w:ascii="Calibri" w:eastAsia="Calibri" w:hAnsi="Calibri" w:cs="Calibri"/>
              </w:rPr>
              <w:t>d</w:t>
            </w:r>
            <w:r w:rsidRPr="00CC0F59">
              <w:rPr>
                <w:rFonts w:ascii="Calibri" w:eastAsia="Calibri" w:hAnsi="Calibri" w:cs="Calibri"/>
                <w:spacing w:val="-1"/>
              </w:rPr>
              <w:t>e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="00CC0F59" w:rsidRPr="00CC0F59">
              <w:rPr>
                <w:rFonts w:ascii="Calibri" w:eastAsia="Calibri" w:hAnsi="Calibri" w:cs="Calibri"/>
                <w:w w:val="101"/>
              </w:rPr>
              <w:t>ing</w:t>
            </w:r>
            <w:r w:rsidRPr="00CC0F59">
              <w:rPr>
                <w:rFonts w:ascii="Calibri" w:eastAsia="Calibri" w:hAnsi="Calibri" w:cs="Calibri"/>
              </w:rPr>
              <w:t xml:space="preserve"> w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th</w:t>
            </w:r>
            <w:r w:rsidRPr="00CC0F5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c</w:t>
            </w:r>
            <w:r w:rsidRPr="00CC0F59">
              <w:rPr>
                <w:rFonts w:ascii="Calibri" w:eastAsia="Calibri" w:hAnsi="Calibri" w:cs="Calibri"/>
                <w:spacing w:val="-1"/>
              </w:rPr>
              <w:t>o</w:t>
            </w:r>
            <w:r w:rsidRPr="00CC0F59">
              <w:rPr>
                <w:rFonts w:ascii="Calibri" w:eastAsia="Calibri" w:hAnsi="Calibri" w:cs="Calibri"/>
              </w:rPr>
              <w:t>mp</w:t>
            </w:r>
            <w:r w:rsidRPr="00CC0F59">
              <w:rPr>
                <w:rFonts w:ascii="Calibri" w:eastAsia="Calibri" w:hAnsi="Calibri" w:cs="Calibri"/>
                <w:w w:val="101"/>
              </w:rPr>
              <w:t>l</w:t>
            </w:r>
            <w:r w:rsidRPr="00CC0F59">
              <w:rPr>
                <w:rFonts w:ascii="Calibri" w:eastAsia="Calibri" w:hAnsi="Calibri" w:cs="Calibri"/>
                <w:spacing w:val="-2"/>
              </w:rPr>
              <w:t>e</w:t>
            </w:r>
            <w:r w:rsidRPr="00CC0F59">
              <w:rPr>
                <w:rFonts w:ascii="Calibri" w:eastAsia="Calibri" w:hAnsi="Calibri" w:cs="Calibri"/>
              </w:rPr>
              <w:t>x ca</w:t>
            </w:r>
            <w:r w:rsidRPr="00CC0F59">
              <w:rPr>
                <w:rFonts w:ascii="Calibri" w:eastAsia="Calibri" w:hAnsi="Calibri" w:cs="Calibri"/>
                <w:spacing w:val="-2"/>
              </w:rPr>
              <w:t>s</w:t>
            </w:r>
            <w:r w:rsidRPr="00CC0F59">
              <w:rPr>
                <w:rFonts w:ascii="Calibri" w:eastAsia="Calibri" w:hAnsi="Calibri" w:cs="Calibri"/>
              </w:rPr>
              <w:t>es</w:t>
            </w:r>
            <w:r w:rsidRPr="00CC0F5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a</w:t>
            </w:r>
            <w:r w:rsidRPr="00CC0F59">
              <w:rPr>
                <w:rFonts w:ascii="Calibri" w:eastAsia="Calibri" w:hAnsi="Calibri" w:cs="Calibri"/>
                <w:spacing w:val="-1"/>
              </w:rPr>
              <w:t>n</w:t>
            </w:r>
            <w:r w:rsidRPr="00CC0F59">
              <w:rPr>
                <w:rFonts w:ascii="Calibri" w:eastAsia="Calibri" w:hAnsi="Calibri" w:cs="Calibri"/>
              </w:rPr>
              <w:t>d sur</w:t>
            </w:r>
            <w:r w:rsidRPr="00CC0F59">
              <w:rPr>
                <w:rFonts w:ascii="Calibri" w:eastAsia="Calibri" w:hAnsi="Calibri" w:cs="Calibri"/>
                <w:spacing w:val="-1"/>
              </w:rPr>
              <w:t>g</w:t>
            </w:r>
            <w:r w:rsidRPr="00CC0F59">
              <w:rPr>
                <w:rFonts w:ascii="Calibri" w:eastAsia="Calibri" w:hAnsi="Calibri" w:cs="Calibri"/>
              </w:rPr>
              <w:t xml:space="preserve">es </w:t>
            </w:r>
            <w:r w:rsidRPr="00CC0F59">
              <w:rPr>
                <w:rFonts w:ascii="Calibri" w:eastAsia="Calibri" w:hAnsi="Calibri" w:cs="Calibri"/>
                <w:w w:val="101"/>
              </w:rPr>
              <w:t>i</w:t>
            </w:r>
            <w:r w:rsidRPr="00CC0F59">
              <w:rPr>
                <w:rFonts w:ascii="Calibri" w:eastAsia="Calibri" w:hAnsi="Calibri" w:cs="Calibri"/>
              </w:rPr>
              <w:t>n</w:t>
            </w:r>
            <w:r w:rsidRPr="00CC0F5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C0F59">
              <w:rPr>
                <w:rFonts w:ascii="Calibri" w:eastAsia="Calibri" w:hAnsi="Calibri" w:cs="Calibri"/>
              </w:rPr>
              <w:t>d</w:t>
            </w:r>
            <w:r w:rsidRPr="00CC0F59">
              <w:rPr>
                <w:rFonts w:ascii="Calibri" w:eastAsia="Calibri" w:hAnsi="Calibri" w:cs="Calibri"/>
                <w:spacing w:val="-1"/>
              </w:rPr>
              <w:t>e</w:t>
            </w:r>
            <w:r w:rsidRPr="00CC0F59">
              <w:rPr>
                <w:rFonts w:ascii="Calibri" w:eastAsia="Calibri" w:hAnsi="Calibri" w:cs="Calibri"/>
              </w:rPr>
              <w:t>man</w:t>
            </w:r>
            <w:r w:rsidRPr="00CC0F59">
              <w:rPr>
                <w:rFonts w:ascii="Calibri" w:eastAsia="Calibri" w:hAnsi="Calibri" w:cs="Calibri"/>
                <w:spacing w:val="-1"/>
              </w:rPr>
              <w:t>d</w:t>
            </w:r>
            <w:r w:rsidRPr="00CC0F59">
              <w:rPr>
                <w:rFonts w:ascii="Calibri" w:eastAsia="Calibri" w:hAnsi="Calibri" w:cs="Calibri"/>
              </w:rPr>
              <w:t>.</w:t>
            </w:r>
          </w:p>
          <w:p w:rsidR="0058607F" w:rsidRDefault="0058607F" w:rsidP="0058607F">
            <w:pPr>
              <w:spacing w:after="0" w:line="239" w:lineRule="auto"/>
              <w:ind w:left="109" w:right="88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B0503E">
            <w:pPr>
              <w:spacing w:after="0" w:line="240" w:lineRule="auto"/>
              <w:ind w:left="109" w:right="2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</w:rPr>
              <w:t>contribute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  <w:spacing w:val="-1"/>
              </w:rPr>
              <w:t>operational improvements</w:t>
            </w:r>
            <w:r w:rsidR="00B0503E">
              <w:rPr>
                <w:rFonts w:ascii="Calibri" w:eastAsia="Calibri" w:hAnsi="Calibri" w:cs="Calibri"/>
                <w:color w:val="000000"/>
                <w:spacing w:val="-1"/>
              </w:rPr>
              <w:t xml:space="preserve"> in the project</w:t>
            </w:r>
            <w:r w:rsidR="00D720C3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="00B0503E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58607F">
              <w:rPr>
                <w:rFonts w:ascii="Calibri" w:eastAsia="Calibri" w:hAnsi="Calibri" w:cs="Calibri"/>
                <w:color w:val="000000"/>
                <w:spacing w:val="-1"/>
              </w:rPr>
              <w:t>alongside the Financial Inclusion Co-ordinator</w:t>
            </w:r>
            <w:r w:rsidR="00B0503E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0B563C" w:rsidTr="00D801FA">
        <w:trPr>
          <w:cantSplit/>
          <w:trHeight w:hRule="exact" w:val="5533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2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rk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1" w:rsidRPr="00910F71" w:rsidRDefault="00F14E81" w:rsidP="00F14E81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deliver the service and establish effective working relationships with appropriate </w:t>
            </w:r>
            <w:r w:rsidR="00D801FA">
              <w:rPr>
                <w:rFonts w:ascii="Calibri" w:eastAsia="Calibri" w:hAnsi="Calibri" w:cs="Calibri"/>
              </w:rPr>
              <w:t xml:space="preserve">individuals and related services </w:t>
            </w:r>
            <w:r>
              <w:rPr>
                <w:rFonts w:ascii="Calibri" w:eastAsia="Calibri" w:hAnsi="Calibri" w:cs="Calibri"/>
              </w:rPr>
              <w:t xml:space="preserve">to ensure </w:t>
            </w:r>
            <w:r w:rsidR="00D720C3">
              <w:rPr>
                <w:rFonts w:ascii="Calibri" w:eastAsia="Calibri" w:hAnsi="Calibri" w:cs="Calibri"/>
              </w:rPr>
              <w:t>both</w:t>
            </w:r>
            <w:r w:rsidR="00CC0F5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project</w:t>
            </w:r>
            <w:r w:rsidR="00D720C3">
              <w:rPr>
                <w:rFonts w:ascii="Calibri" w:eastAsia="Calibri" w:hAnsi="Calibri" w:cs="Calibri"/>
              </w:rPr>
              <w:t>s remain</w:t>
            </w:r>
            <w:r>
              <w:rPr>
                <w:rFonts w:ascii="Calibri" w:eastAsia="Calibri" w:hAnsi="Calibri" w:cs="Calibri"/>
              </w:rPr>
              <w:t xml:space="preserve"> visible, accessible and pro-active.</w:t>
            </w:r>
          </w:p>
          <w:p w:rsidR="00F14E81" w:rsidRPr="00910F71" w:rsidRDefault="00F14E81" w:rsidP="00F14E81">
            <w:pPr>
              <w:spacing w:before="10" w:after="0" w:line="240" w:lineRule="auto"/>
              <w:ind w:left="109" w:right="355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with clients who access the project</w:t>
            </w:r>
            <w:r w:rsidR="00D720C3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to improve their financial position and refer on to further specialist advice as appropriate </w:t>
            </w:r>
            <w:r w:rsidR="00BB2A48">
              <w:rPr>
                <w:rFonts w:ascii="Calibri" w:eastAsia="Calibri" w:hAnsi="Calibri" w:cs="Calibri"/>
              </w:rPr>
              <w:t xml:space="preserve">e.g. </w:t>
            </w:r>
            <w:r>
              <w:rPr>
                <w:rFonts w:ascii="Calibri" w:eastAsia="Calibri" w:hAnsi="Calibri" w:cs="Calibri"/>
              </w:rPr>
              <w:t>debt advice and tribunal representation.</w:t>
            </w:r>
          </w:p>
          <w:p w:rsidR="00D801FA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D801FA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refer on to specialist carer support services for Carer Assessments.</w:t>
            </w:r>
          </w:p>
          <w:p w:rsidR="00D801FA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D801FA" w:rsidRPr="00910F71" w:rsidRDefault="00D801FA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provide</w:t>
            </w:r>
            <w:r w:rsidR="00D720C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 advice</w:t>
            </w:r>
            <w:r w:rsidR="00D720C3">
              <w:rPr>
                <w:rFonts w:ascii="Calibri" w:eastAsia="Calibri" w:hAnsi="Calibri" w:cs="Calibri"/>
              </w:rPr>
              <w:t xml:space="preserve"> to identified Carers</w:t>
            </w:r>
            <w:r>
              <w:rPr>
                <w:rFonts w:ascii="Calibri" w:eastAsia="Calibri" w:hAnsi="Calibri" w:cs="Calibri"/>
              </w:rPr>
              <w:t xml:space="preserve"> on end of life financial readiness.</w:t>
            </w:r>
          </w:p>
          <w:p w:rsidR="00F14E81" w:rsidRPr="00910F71" w:rsidRDefault="00F14E81" w:rsidP="00F14E81">
            <w:pPr>
              <w:spacing w:after="0" w:line="240" w:lineRule="auto"/>
              <w:ind w:left="109" w:right="237"/>
              <w:rPr>
                <w:rFonts w:ascii="Calibri" w:eastAsia="Calibri" w:hAnsi="Calibri" w:cs="Calibri"/>
              </w:rPr>
            </w:pPr>
          </w:p>
          <w:p w:rsidR="00F14E81" w:rsidRPr="00910F71" w:rsidRDefault="00F14E81" w:rsidP="00F14E81">
            <w:pPr>
              <w:spacing w:after="0" w:line="240" w:lineRule="auto"/>
              <w:ind w:left="109" w:right="307"/>
              <w:rPr>
                <w:rFonts w:ascii="Calibri" w:eastAsia="Calibri" w:hAnsi="Calibri" w:cs="Calibri"/>
              </w:rPr>
            </w:pPr>
            <w:r w:rsidRPr="00692769">
              <w:rPr>
                <w:rFonts w:ascii="Calibri" w:eastAsia="Calibri" w:hAnsi="Calibri" w:cs="Calibri"/>
              </w:rPr>
              <w:t>To actively promote the development of financially included individuals, households and communities.</w:t>
            </w:r>
          </w:p>
          <w:p w:rsidR="00F14E81" w:rsidRPr="00910F71" w:rsidRDefault="00F14E81" w:rsidP="00F14E81">
            <w:pPr>
              <w:spacing w:after="0" w:line="240" w:lineRule="auto"/>
              <w:ind w:left="109" w:right="57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spacing w:val="-1"/>
              </w:rPr>
            </w:pPr>
            <w:r w:rsidRPr="00910F71">
              <w:rPr>
                <w:rFonts w:ascii="Calibri" w:eastAsia="Calibri" w:hAnsi="Calibri" w:cs="Calibri"/>
              </w:rPr>
              <w:t>Under</w:t>
            </w:r>
            <w:r w:rsidRPr="00910F71">
              <w:rPr>
                <w:rFonts w:ascii="Calibri" w:eastAsia="Calibri" w:hAnsi="Calibri" w:cs="Calibri"/>
                <w:spacing w:val="-2"/>
              </w:rPr>
              <w:t>t</w:t>
            </w:r>
            <w:r w:rsidRPr="00910F71">
              <w:rPr>
                <w:rFonts w:ascii="Calibri" w:eastAsia="Calibri" w:hAnsi="Calibri" w:cs="Calibri"/>
              </w:rPr>
              <w:t>ake</w:t>
            </w:r>
            <w:r w:rsidRPr="00910F7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any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other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d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</w:rPr>
              <w:t>t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s that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m</w:t>
            </w:r>
            <w:r w:rsidRPr="00910F71">
              <w:rPr>
                <w:rFonts w:ascii="Calibri" w:eastAsia="Calibri" w:hAnsi="Calibri" w:cs="Calibri"/>
                <w:spacing w:val="-2"/>
              </w:rPr>
              <w:t>a</w:t>
            </w:r>
            <w:r w:rsidRPr="00910F71">
              <w:rPr>
                <w:rFonts w:ascii="Calibri" w:eastAsia="Calibri" w:hAnsi="Calibri" w:cs="Calibri"/>
              </w:rPr>
              <w:t>y be</w:t>
            </w:r>
            <w:r w:rsidRPr="00910F7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10F71">
              <w:rPr>
                <w:rFonts w:ascii="Calibri" w:eastAsia="Calibri" w:hAnsi="Calibri" w:cs="Calibri"/>
              </w:rPr>
              <w:t>r</w:t>
            </w:r>
            <w:r w:rsidRPr="00910F71">
              <w:rPr>
                <w:rFonts w:ascii="Calibri" w:eastAsia="Calibri" w:hAnsi="Calibri" w:cs="Calibri"/>
                <w:spacing w:val="-2"/>
              </w:rPr>
              <w:t>e</w:t>
            </w:r>
            <w:r w:rsidRPr="00910F71">
              <w:rPr>
                <w:rFonts w:ascii="Calibri" w:eastAsia="Calibri" w:hAnsi="Calibri" w:cs="Calibri"/>
              </w:rPr>
              <w:t>q</w:t>
            </w:r>
            <w:r w:rsidRPr="00910F71">
              <w:rPr>
                <w:rFonts w:ascii="Calibri" w:eastAsia="Calibri" w:hAnsi="Calibri" w:cs="Calibri"/>
                <w:spacing w:val="-1"/>
              </w:rPr>
              <w:t>u</w:t>
            </w:r>
            <w:r w:rsidRPr="00910F71">
              <w:rPr>
                <w:rFonts w:ascii="Calibri" w:eastAsia="Calibri" w:hAnsi="Calibri" w:cs="Calibri"/>
                <w:w w:val="101"/>
              </w:rPr>
              <w:t>i</w:t>
            </w:r>
            <w:r w:rsidRPr="00910F71">
              <w:rPr>
                <w:rFonts w:ascii="Calibri" w:eastAsia="Calibri" w:hAnsi="Calibri" w:cs="Calibri"/>
              </w:rPr>
              <w:t>re</w:t>
            </w:r>
            <w:r w:rsidRPr="00910F71"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</w:p>
          <w:p w:rsidR="000B563C" w:rsidRDefault="000B563C" w:rsidP="00B0503E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940174">
        <w:trPr>
          <w:cantSplit/>
          <w:trHeight w:hRule="exact" w:val="12340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Degree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Aut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with clients</w:t>
            </w:r>
            <w:r w:rsidRPr="00910F71">
              <w:rPr>
                <w:rFonts w:ascii="Calibri" w:eastAsia="Calibri" w:hAnsi="Calibri" w:cs="Calibri"/>
              </w:rPr>
              <w:t xml:space="preserve"> to maximise their income, </w:t>
            </w:r>
            <w:r>
              <w:rPr>
                <w:rFonts w:ascii="Calibri" w:eastAsia="Calibri" w:hAnsi="Calibri" w:cs="Calibri"/>
              </w:rPr>
              <w:t>assessing expenditure and identifying all applicable benefits</w:t>
            </w:r>
            <w:r w:rsidR="00D801FA">
              <w:rPr>
                <w:rFonts w:ascii="Calibri" w:eastAsia="Calibri" w:hAnsi="Calibri" w:cs="Calibri"/>
              </w:rPr>
              <w:t>, including the completion of forms, as appropriate.</w:t>
            </w: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F14E81" w:rsidRPr="00910F7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Take ownership of the day to day delivery of the project</w:t>
            </w:r>
            <w:r w:rsidR="002A5A31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including undertaking appointments </w:t>
            </w:r>
            <w:r w:rsidR="00001F1A">
              <w:rPr>
                <w:rFonts w:ascii="Calibri" w:eastAsia="Calibri" w:hAnsi="Calibri" w:cs="Calibri"/>
              </w:rPr>
              <w:t>using various methods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013732">
              <w:rPr>
                <w:rFonts w:ascii="Calibri" w:eastAsia="Calibri" w:hAnsi="Calibri" w:cs="Calibri"/>
              </w:rPr>
              <w:t xml:space="preserve">as appropriate and subject to </w:t>
            </w:r>
            <w:r w:rsidR="00BB2A48">
              <w:rPr>
                <w:rFonts w:ascii="Calibri" w:eastAsia="Calibri" w:hAnsi="Calibri" w:cs="Calibri"/>
              </w:rPr>
              <w:t xml:space="preserve">any </w:t>
            </w:r>
            <w:r w:rsidR="00013732">
              <w:rPr>
                <w:rFonts w:ascii="Calibri" w:eastAsia="Calibri" w:hAnsi="Calibri" w:cs="Calibri"/>
              </w:rPr>
              <w:t>C</w:t>
            </w:r>
            <w:r w:rsidR="00F725B4">
              <w:rPr>
                <w:rFonts w:ascii="Calibri" w:eastAsia="Calibri" w:hAnsi="Calibri" w:cs="Calibri"/>
              </w:rPr>
              <w:t xml:space="preserve">ovid restrictions.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4E81" w:rsidRPr="00910F7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 w:rsidRPr="00910F71">
              <w:rPr>
                <w:rFonts w:ascii="Calibri" w:eastAsia="Calibri" w:hAnsi="Calibri" w:cs="Calibri"/>
              </w:rPr>
              <w:t xml:space="preserve">Develop effective working relationships with appropriate </w:t>
            </w:r>
            <w:r w:rsidR="00001F1A">
              <w:rPr>
                <w:rFonts w:ascii="Calibri" w:eastAsia="Calibri" w:hAnsi="Calibri" w:cs="Calibri"/>
              </w:rPr>
              <w:t>organisations and individuals</w:t>
            </w:r>
            <w:r w:rsidRPr="00910F71">
              <w:rPr>
                <w:rFonts w:ascii="Calibri" w:eastAsia="Calibri" w:hAnsi="Calibri" w:cs="Calibri"/>
              </w:rPr>
              <w:t xml:space="preserve"> to the benefit of the project</w:t>
            </w:r>
            <w:r w:rsidR="002A5A31">
              <w:rPr>
                <w:rFonts w:ascii="Calibri" w:eastAsia="Calibri" w:hAnsi="Calibri" w:cs="Calibri"/>
              </w:rPr>
              <w:t>s</w:t>
            </w:r>
            <w:r w:rsidRPr="00910F71">
              <w:rPr>
                <w:rFonts w:ascii="Calibri" w:eastAsia="Calibri" w:hAnsi="Calibri" w:cs="Calibri"/>
              </w:rPr>
              <w:t>.</w:t>
            </w: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F14E81" w:rsidRDefault="00F14E81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take individual responsibility for all aspects of service delivery within the remit, including quality and performance recording and monitoring, to ensure targets, outcomes and standards are met.</w:t>
            </w:r>
            <w:r w:rsidRPr="00910F71">
              <w:rPr>
                <w:rFonts w:ascii="Calibri" w:eastAsia="Calibri" w:hAnsi="Calibri" w:cs="Calibri"/>
              </w:rPr>
              <w:t xml:space="preserve"> </w:t>
            </w:r>
          </w:p>
          <w:p w:rsidR="00D801FA" w:rsidRDefault="00D801FA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</w:p>
          <w:p w:rsidR="00D801FA" w:rsidRPr="00910F71" w:rsidRDefault="00D801FA" w:rsidP="00F14E81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assist in the creation and production of publicity materials promoting the service</w:t>
            </w:r>
            <w:r w:rsidR="00A60DEA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D36E8B" w:rsidRDefault="00D36E8B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D801FA" w:rsidRDefault="00D801FA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identify areas of personal development and, alongside line manager, personal training needs as well as undertaking internal and external training courses, as appropriate.</w:t>
            </w:r>
          </w:p>
          <w:p w:rsidR="00FF64C5" w:rsidRDefault="00FF64C5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Action any referrals made to the project</w:t>
            </w:r>
            <w:r w:rsidR="00A60DEA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and take ownership of the day-to-day management, maintenance and prioritising of own workload.</w:t>
            </w:r>
          </w:p>
          <w:p w:rsidR="00C6275D" w:rsidRDefault="00C6275D" w:rsidP="00FF64C5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6275D" w:rsidRDefault="00C6275D" w:rsidP="00FF64C5">
            <w:pPr>
              <w:spacing w:after="0" w:line="239" w:lineRule="auto"/>
              <w:ind w:left="109" w:right="8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Recognise when and where to actively refer to appropriate parts of the organisation or to external organisations.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Promote opportunities for income maximisation including budgeting skills and other money management skills such as access to banking and credit union services and affordable credit.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Create and deliver short presentation</w:t>
            </w:r>
            <w:r w:rsidR="00CC0F59"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and talks on income maximisation issues to relevant audiences, as necessary.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Attend, represent and act as an ambassador for CARF at various events, both locally and, on occasion, nationally.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Collect and collate monitoring and evaluation data as required detailing project performance </w:t>
            </w:r>
            <w:r w:rsidRPr="00CC0F59">
              <w:rPr>
                <w:rFonts w:ascii="Calibri" w:eastAsia="Calibri" w:hAnsi="Calibri" w:cs="Calibri"/>
              </w:rPr>
              <w:t xml:space="preserve">for presentation to the Financial Inclusion Co-ordinator and/or </w:t>
            </w:r>
            <w:r w:rsidR="00A60DEA">
              <w:rPr>
                <w:rFonts w:ascii="Calibri" w:eastAsia="Calibri" w:hAnsi="Calibri" w:cs="Calibri"/>
              </w:rPr>
              <w:t>Service Delivery Manager</w:t>
            </w:r>
            <w:r w:rsidR="00B10460" w:rsidRPr="00CC0F59">
              <w:rPr>
                <w:rFonts w:ascii="Calibri" w:eastAsia="Calibri" w:hAnsi="Calibri" w:cs="Calibri"/>
              </w:rPr>
              <w:t xml:space="preserve">. 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and progress social policy issues relevant to the remit, and within current guidelines and processes.</w:t>
            </w: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 w:rsidP="00FF64C5">
            <w:pPr>
              <w:spacing w:before="9" w:after="0" w:line="240" w:lineRule="auto"/>
              <w:ind w:left="109" w:right="2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Set up and maintain systems to collect feedback and be able to put this back into practice.</w:t>
            </w:r>
          </w:p>
          <w:p w:rsidR="00FF64C5" w:rsidRDefault="00FF64C5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C6275D">
        <w:trPr>
          <w:cantSplit/>
          <w:trHeight w:hRule="exact" w:val="2416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2270CE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P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</w:rPr>
              <w:t>roce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 w:rsidR="00BE4458">
              <w:rPr>
                <w:rFonts w:ascii="Calibri" w:eastAsia="Calibri" w:hAnsi="Calibri" w:cs="Calibri"/>
                <w:b/>
                <w:bCs/>
                <w:color w:val="000000"/>
              </w:rPr>
              <w:t>ses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2BD" w:rsidRDefault="00BE4458" w:rsidP="008922BD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accura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ord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progress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ses</w:t>
            </w:r>
            <w:r>
              <w:rPr>
                <w:rFonts w:ascii="Calibri" w:eastAsia="Calibri" w:hAnsi="Calibri" w:cs="Calibri"/>
                <w:color w:val="000000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twa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ance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ract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pro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res.</w:t>
            </w:r>
          </w:p>
          <w:p w:rsidR="008922BD" w:rsidRDefault="008922BD" w:rsidP="008922BD">
            <w:pPr>
              <w:spacing w:before="10" w:after="0" w:line="240" w:lineRule="auto"/>
              <w:ind w:left="109" w:right="89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8922BD" w:rsidRDefault="008922BD" w:rsidP="008922BD">
            <w:pPr>
              <w:spacing w:after="0" w:line="239" w:lineRule="auto"/>
              <w:ind w:left="109" w:right="6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Adhere to CARF’s recognised good practice and standard processes and procedures to ensure case compliance at all times.</w:t>
            </w:r>
          </w:p>
        </w:tc>
      </w:tr>
      <w:tr w:rsidR="000B563C" w:rsidTr="002270CE">
        <w:trPr>
          <w:cantSplit/>
          <w:trHeight w:hRule="exact" w:val="2700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Deliver the highest quality service by working within specified quality of advice and service standards</w:t>
            </w:r>
            <w:r w:rsidR="00BE4458"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Contribute to the development of quality processes and procedures associated with </w:t>
            </w:r>
            <w:r w:rsidR="00D720C3">
              <w:rPr>
                <w:rFonts w:ascii="Calibri" w:eastAsia="Calibri" w:hAnsi="Calibri" w:cs="Calibri"/>
                <w:color w:val="000000"/>
              </w:rPr>
              <w:t>both projects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 w:rsidP="00FD3FEF">
            <w:pPr>
              <w:spacing w:before="10" w:after="0" w:line="239" w:lineRule="auto"/>
              <w:ind w:left="109" w:right="471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 w:rsidP="00FD3FEF">
            <w:pPr>
              <w:spacing w:after="0" w:line="240" w:lineRule="auto"/>
              <w:ind w:left="109" w:right="6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re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 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 q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tatu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ds wh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res ma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cur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oca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 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adv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ce.</w:t>
            </w:r>
          </w:p>
          <w:p w:rsidR="000B563C" w:rsidRDefault="000B563C" w:rsidP="00FD3FEF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B563C" w:rsidRDefault="000B563C">
      <w:pPr>
        <w:sectPr w:rsidR="000B563C">
          <w:pgSz w:w="11906" w:h="16838"/>
          <w:pgMar w:top="1134" w:right="850" w:bottom="1134" w:left="1012" w:header="720" w:footer="720" w:gutter="0"/>
          <w:cols w:space="708"/>
        </w:sectPr>
      </w:pPr>
    </w:p>
    <w:p w:rsidR="000B563C" w:rsidRDefault="00BE445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PER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ECIFICAT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</w:p>
    <w:p w:rsidR="000B563C" w:rsidRDefault="000B563C">
      <w:pPr>
        <w:spacing w:after="6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799"/>
      </w:tblGrid>
      <w:tr w:rsidR="000B563C" w:rsidTr="00C6275D">
        <w:trPr>
          <w:cantSplit/>
          <w:trHeight w:hRule="exact" w:val="67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8" w:after="0" w:line="240" w:lineRule="auto"/>
              <w:ind w:left="108" w:right="61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SCQF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FB097E">
              <w:rPr>
                <w:rFonts w:ascii="Calibri" w:eastAsia="Calibri" w:hAnsi="Calibri" w:cs="Calibri"/>
                <w:color w:val="000000"/>
                <w:spacing w:val="-2"/>
              </w:rPr>
              <w:t>6</w:t>
            </w:r>
            <w:r w:rsidR="00BB2A48">
              <w:rPr>
                <w:rFonts w:ascii="Calibri" w:eastAsia="Calibri" w:hAnsi="Calibri" w:cs="Calibri"/>
                <w:color w:val="000000"/>
                <w:spacing w:val="-2"/>
              </w:rPr>
              <w:t xml:space="preserve"> or above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FD3FEF" w:rsidRDefault="00FD3FEF">
            <w:pPr>
              <w:tabs>
                <w:tab w:val="left" w:pos="469"/>
              </w:tabs>
              <w:spacing w:before="9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BE4458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ms and pr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CAR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/CAB</w:t>
            </w:r>
            <w:r w:rsidR="00FD3FEF">
              <w:rPr>
                <w:rFonts w:ascii="Calibri" w:eastAsia="Calibri" w:hAnsi="Calibri" w:cs="Calibri"/>
                <w:color w:val="000000"/>
              </w:rPr>
              <w:t>.</w:t>
            </w:r>
          </w:p>
          <w:p w:rsidR="00C6275D" w:rsidRDefault="00C6275D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C6275D" w:rsidRDefault="00C6275D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Ability to empathise with clients while ensuring required advice is provided, including directing clients to other sources of information and support.</w:t>
            </w:r>
          </w:p>
          <w:p w:rsidR="00FF64C5" w:rsidRDefault="00FF64C5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understanding of the differing needs of carers and an appreciation of the role a carer can have within the family.</w:t>
            </w:r>
          </w:p>
          <w:p w:rsidR="00D720C3" w:rsidRDefault="00D720C3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D720C3" w:rsidRDefault="00D720C3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understanding of the role income maximisation can play in alleviating the problems of food insecurity.</w:t>
            </w:r>
          </w:p>
          <w:p w:rsidR="00FD3FEF" w:rsidRDefault="00FD3FEF">
            <w:pPr>
              <w:tabs>
                <w:tab w:val="left" w:pos="469"/>
              </w:tabs>
              <w:spacing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sound working knowledge of social security benefits and entitlement, including Universal Credit.</w:t>
            </w:r>
          </w:p>
          <w:p w:rsidR="00FD3FEF" w:rsidRDefault="00FD3FEF" w:rsidP="00FD3FEF">
            <w:pPr>
              <w:spacing w:after="0" w:line="240" w:lineRule="auto"/>
              <w:ind w:left="109" w:right="520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FD3FEF" w:rsidP="00FD3FEF">
            <w:pPr>
              <w:tabs>
                <w:tab w:val="left" w:pos="469"/>
              </w:tabs>
              <w:spacing w:after="0" w:line="238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 understanding of the wider topic of </w:t>
            </w:r>
            <w:r w:rsidR="00C72F13">
              <w:rPr>
                <w:rFonts w:ascii="Calibri" w:eastAsia="Calibri" w:hAnsi="Calibri" w:cs="Calibri"/>
                <w:color w:val="000000"/>
              </w:rPr>
              <w:t>income maximisation</w:t>
            </w:r>
            <w:r>
              <w:rPr>
                <w:rFonts w:ascii="Calibri" w:eastAsia="Calibri" w:hAnsi="Calibri" w:cs="Calibri"/>
                <w:color w:val="000000"/>
              </w:rPr>
              <w:t xml:space="preserve"> including basic budgeting, banking services and the role of affordable credit.</w:t>
            </w:r>
          </w:p>
          <w:p w:rsidR="00FD3FEF" w:rsidRDefault="00FD3FEF" w:rsidP="00FD3FEF">
            <w:pPr>
              <w:tabs>
                <w:tab w:val="left" w:pos="469"/>
              </w:tabs>
              <w:spacing w:after="0" w:line="238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C6275D" w:rsidRDefault="00BE4458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dersta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FB097E"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</w:rPr>
              <w:t>the 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nfo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mat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 and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opr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ate manner.</w:t>
            </w: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330073" w:rsidP="00F525E1">
            <w:pPr>
              <w:spacing w:after="0" w:line="240" w:lineRule="auto"/>
              <w:ind w:left="109" w:right="5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Understanding of social policy related work and how to apply this in a work environment.</w:t>
            </w:r>
          </w:p>
          <w:p w:rsidR="000B563C" w:rsidRDefault="000B563C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FF64C5" w:rsidRDefault="00FF64C5">
            <w:pPr>
              <w:tabs>
                <w:tab w:val="left" w:pos="469"/>
              </w:tabs>
              <w:spacing w:after="0" w:line="239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B83D02">
        <w:trPr>
          <w:cantSplit/>
          <w:trHeight w:hRule="exact" w:val="410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10" w:after="0" w:line="240" w:lineRule="auto"/>
              <w:ind w:left="108" w:right="332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Commu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meracy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Exce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="00F525E1">
              <w:rPr>
                <w:rFonts w:ascii="Calibri" w:eastAsia="Calibri" w:hAnsi="Calibri" w:cs="Calibri"/>
                <w:color w:val="000000"/>
              </w:rPr>
              <w:t>oral and written communication</w:t>
            </w:r>
            <w:r>
              <w:rPr>
                <w:rFonts w:ascii="Calibri" w:eastAsia="Calibri" w:hAnsi="Calibri" w:cs="Calibri"/>
                <w:color w:val="000000"/>
              </w:rPr>
              <w:t xml:space="preserve"> 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 w:rsidR="00F525E1">
              <w:rPr>
                <w:rFonts w:ascii="Calibri" w:eastAsia="Calibri" w:hAnsi="Calibri" w:cs="Calibri"/>
                <w:color w:val="000000"/>
              </w:rPr>
              <w:t>s including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="00F525E1">
              <w:rPr>
                <w:rFonts w:ascii="Calibri" w:eastAsia="Calibri" w:hAnsi="Calibri" w:cs="Calibri"/>
                <w:color w:val="000000"/>
              </w:rPr>
              <w:t>communicate complex information in a clear and concise manner.</w:t>
            </w: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Effective interpersonal skills including experience of working with people with multiple and complex needs.</w:t>
            </w:r>
          </w:p>
          <w:p w:rsidR="00F525E1" w:rsidRDefault="00F525E1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</w:p>
          <w:p w:rsidR="00F525E1" w:rsidRDefault="00330073" w:rsidP="00F525E1">
            <w:pPr>
              <w:spacing w:before="10" w:after="0" w:line="239" w:lineRule="auto"/>
              <w:ind w:left="109" w:right="2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Demonstrable knowledge of Microsoft Office application and a willingness to use a range of software applications on a daily basis.</w:t>
            </w:r>
          </w:p>
          <w:p w:rsidR="00330073" w:rsidRDefault="00330073">
            <w:pPr>
              <w:spacing w:after="0" w:line="240" w:lineRule="auto"/>
              <w:ind w:left="469" w:right="78" w:hanging="360"/>
              <w:rPr>
                <w:rFonts w:ascii="Symbol" w:eastAsia="Symbol" w:hAnsi="Symbol" w:cs="Symbol"/>
                <w:color w:val="000000"/>
                <w:spacing w:val="-30"/>
              </w:rPr>
            </w:pPr>
          </w:p>
          <w:p w:rsidR="000B563C" w:rsidRDefault="00BE4458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enta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epre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et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>
              <w:rPr>
                <w:rFonts w:ascii="Calibri" w:eastAsia="Calibri" w:hAnsi="Calibri" w:cs="Calibri"/>
                <w:color w:val="000000"/>
              </w:rPr>
              <w:t>s and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ket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ce.</w:t>
            </w:r>
          </w:p>
          <w:p w:rsidR="00330073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BE4458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Able</w:t>
            </w:r>
            <w:r w:rsidR="00330073">
              <w:rPr>
                <w:rFonts w:ascii="Calibri" w:eastAsia="Calibri" w:hAnsi="Calibri" w:cs="Calibri"/>
                <w:color w:val="000000"/>
              </w:rPr>
              <w:t xml:space="preserve"> to work as a team player and communicate effectively with colleagues and managers.</w:t>
            </w:r>
          </w:p>
          <w:p w:rsidR="00330073" w:rsidRDefault="00330073" w:rsidP="00330073">
            <w:pPr>
              <w:spacing w:after="0" w:line="240" w:lineRule="auto"/>
              <w:ind w:left="109" w:right="78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0B563C" w:rsidP="00330073">
            <w:pPr>
              <w:tabs>
                <w:tab w:val="left" w:pos="469"/>
              </w:tabs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B563C" w:rsidTr="00204616">
        <w:trPr>
          <w:cantSplit/>
          <w:trHeight w:hRule="exact" w:val="155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63C" w:rsidRDefault="00BE4458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Gen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eva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0073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BE4458">
              <w:rPr>
                <w:rFonts w:ascii="Calibri" w:eastAsia="Calibri" w:hAnsi="Calibri" w:cs="Calibri"/>
                <w:color w:val="000000"/>
              </w:rPr>
              <w:t>Able</w:t>
            </w:r>
            <w:r>
              <w:rPr>
                <w:rFonts w:ascii="Calibri" w:eastAsia="Calibri" w:hAnsi="Calibri" w:cs="Calibri"/>
                <w:color w:val="000000"/>
              </w:rPr>
              <w:t xml:space="preserve"> to identify and resolve problems quickly and efficiently.</w:t>
            </w:r>
          </w:p>
          <w:p w:rsidR="00330073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  <w:p w:rsidR="000B563C" w:rsidRDefault="00330073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Good time management and organisational skills.</w:t>
            </w:r>
          </w:p>
          <w:p w:rsidR="000B563C" w:rsidRDefault="000B563C" w:rsidP="00B83D02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  <w:p w:rsidR="00330073" w:rsidRDefault="00330073">
            <w:pPr>
              <w:spacing w:after="0" w:line="239" w:lineRule="auto"/>
              <w:ind w:left="469" w:right="39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Self-motivated with a flexible approach to work.</w:t>
            </w:r>
          </w:p>
        </w:tc>
      </w:tr>
      <w:tr w:rsidR="00204616" w:rsidTr="00204616">
        <w:trPr>
          <w:cantSplit/>
          <w:trHeight w:hRule="exact" w:val="155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Default="00204616">
            <w:pPr>
              <w:spacing w:before="9" w:after="0" w:line="240" w:lineRule="auto"/>
              <w:ind w:left="108" w:right="106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Autonomy and Accountability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="00BE4458">
              <w:rPr>
                <w:rFonts w:ascii="Calibri" w:eastAsia="Calibri" w:hAnsi="Calibri" w:cs="Calibri"/>
                <w:color w:val="000000"/>
                <w:w w:val="101"/>
              </w:rPr>
              <w:t>le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work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own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k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essures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 both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nterna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orga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on.</w:t>
            </w:r>
          </w:p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</w:p>
          <w:p w:rsidR="00204616" w:rsidRDefault="00204616" w:rsidP="00204616">
            <w:pPr>
              <w:spacing w:before="9" w:after="0" w:line="240" w:lineRule="auto"/>
              <w:ind w:left="109" w:righ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Assume ownership of the day-to</w:t>
            </w:r>
            <w:r w:rsidR="00BB2A48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 xml:space="preserve">day delivery of the </w:t>
            </w:r>
            <w:r w:rsidR="00D720C3">
              <w:rPr>
                <w:rFonts w:ascii="Calibri" w:eastAsia="Calibri" w:hAnsi="Calibri" w:cs="Calibri"/>
                <w:color w:val="000000"/>
              </w:rPr>
              <w:t>each project.</w:t>
            </w:r>
          </w:p>
          <w:p w:rsidR="00204616" w:rsidRDefault="00204616" w:rsidP="00330073">
            <w:pPr>
              <w:tabs>
                <w:tab w:val="left" w:pos="469"/>
              </w:tabs>
              <w:spacing w:after="0" w:line="240" w:lineRule="auto"/>
              <w:ind w:right="47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4458" w:rsidTr="002A5A31">
        <w:trPr>
          <w:cantSplit/>
          <w:trHeight w:hRule="exact" w:val="5254"/>
        </w:trPr>
        <w:tc>
          <w:tcPr>
            <w:tcW w:w="2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12" w:after="0" w:line="239" w:lineRule="auto"/>
              <w:ind w:left="108" w:right="138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Ap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ge,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Experience of working to agreed quality standards.</w:t>
            </w:r>
          </w:p>
          <w:p w:rsidR="00BE4458" w:rsidRDefault="00BE4458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FB097E" w:rsidP="00BE4458">
            <w:pPr>
              <w:spacing w:before="10" w:after="0" w:line="240" w:lineRule="auto"/>
              <w:ind w:left="109" w:right="1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BE4458">
              <w:rPr>
                <w:rFonts w:ascii="Calibri" w:eastAsia="Calibri" w:hAnsi="Calibri" w:cs="Calibri"/>
                <w:color w:val="000000"/>
              </w:rPr>
              <w:t>wareness of the advice needs of the local community.</w:t>
            </w:r>
          </w:p>
          <w:p w:rsidR="00BE4458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9"/>
              </w:tabs>
              <w:spacing w:after="0" w:line="239" w:lineRule="auto"/>
              <w:ind w:left="109" w:right="10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ex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ch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sks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 pos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att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to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ed statu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 standar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s. 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2851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Clear understanding of the importance in service delivery.</w:t>
            </w: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6"/>
              </w:tabs>
              <w:spacing w:after="0" w:line="240" w:lineRule="auto"/>
              <w:ind w:left="109" w:right="88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ngn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 new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s.</w:t>
            </w: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Awareness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curre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ssues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affecting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communities</w:t>
            </w:r>
            <w:r w:rsidR="002A5A31">
              <w:rPr>
                <w:rFonts w:ascii="Calibri" w:eastAsia="Calibri" w:hAnsi="Calibri" w:cs="Calibri"/>
                <w:color w:val="000000"/>
              </w:rPr>
              <w:t>, families</w:t>
            </w:r>
            <w:r>
              <w:rPr>
                <w:rFonts w:ascii="Calibri" w:eastAsia="Calibri" w:hAnsi="Calibri" w:cs="Calibri"/>
                <w:color w:val="000000"/>
              </w:rPr>
              <w:t xml:space="preserve"> and individuals in Fife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.</w:t>
            </w: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BE4458" w:rsidRDefault="00BE4458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w w:val="101"/>
              </w:rPr>
              <w:t>Commitment to team working approach.</w:t>
            </w:r>
          </w:p>
          <w:p w:rsidR="00F874E9" w:rsidRDefault="00F874E9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F874E9" w:rsidRDefault="00F874E9" w:rsidP="00BE4458">
            <w:pPr>
              <w:spacing w:after="0" w:line="240" w:lineRule="auto"/>
              <w:ind w:left="109" w:right="4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w w:val="101"/>
              </w:rPr>
              <w:t>Experience of partnership working, including delivering training and presentations to a wide range of audiences.</w:t>
            </w:r>
          </w:p>
        </w:tc>
      </w:tr>
      <w:tr w:rsidR="00BE4458" w:rsidTr="00204616">
        <w:trPr>
          <w:cantSplit/>
          <w:trHeight w:hRule="exact" w:val="562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er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to tr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throu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out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 reg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</w:tr>
      <w:tr w:rsidR="00BE4458" w:rsidTr="00FF64C5">
        <w:trPr>
          <w:cantSplit/>
          <w:trHeight w:hRule="exact" w:val="51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458" w:rsidRDefault="00BE4458" w:rsidP="00BE4458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5" w:rsidRDefault="00FF64C5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 understanding of, and commitment to, equal opportunities and diversity.</w:t>
            </w:r>
          </w:p>
          <w:p w:rsidR="00FF64C5" w:rsidRDefault="00FF64C5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</w:rPr>
            </w:pPr>
          </w:p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 and as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ehav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BE4458" w:rsidRDefault="00BE4458" w:rsidP="00BE4458">
            <w:pPr>
              <w:tabs>
                <w:tab w:val="left" w:pos="469"/>
              </w:tabs>
              <w:spacing w:before="10" w:after="0" w:line="240" w:lineRule="auto"/>
              <w:ind w:left="109" w:right="-20"/>
              <w:rPr>
                <w:rFonts w:ascii="Calibri" w:eastAsia="Calibri" w:hAnsi="Calibri" w:cs="Calibri"/>
                <w:color w:val="000000"/>
                <w:w w:val="101"/>
              </w:rPr>
            </w:pPr>
          </w:p>
          <w:p w:rsidR="00BE4458" w:rsidRDefault="00BE4458" w:rsidP="00BE4458">
            <w:pPr>
              <w:spacing w:after="0" w:line="235" w:lineRule="auto"/>
              <w:ind w:left="829" w:right="45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– CARF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taff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nteers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 expe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encoura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ncrea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ou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g.</w:t>
            </w:r>
          </w:p>
          <w:p w:rsidR="00BE4458" w:rsidRDefault="00BE4458" w:rsidP="00BE4458">
            <w:pPr>
              <w:spacing w:after="0" w:line="236" w:lineRule="auto"/>
              <w:ind w:left="1189" w:right="59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 – CARF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taff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v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eers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act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hones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spect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 at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after="0" w:line="236" w:lineRule="auto"/>
              <w:ind w:left="1189" w:right="6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</w:rPr>
              <w:t xml:space="preserve"> – 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 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 sh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dete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 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es and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F the be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 can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BE4458" w:rsidRDefault="00BE4458" w:rsidP="00BE4458">
            <w:pPr>
              <w:spacing w:after="0" w:line="236" w:lineRule="auto"/>
              <w:ind w:left="1189" w:right="56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 CARF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staff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gh</w:t>
            </w:r>
            <w:r>
              <w:rPr>
                <w:rFonts w:ascii="Calibri" w:eastAsia="Calibri" w:hAnsi="Calibri" w:cs="Calibri"/>
                <w:color w:val="000000"/>
              </w:rPr>
              <w:t>est 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e.</w:t>
            </w:r>
          </w:p>
          <w:p w:rsidR="00BE4458" w:rsidRDefault="00BE4458" w:rsidP="00BE4458">
            <w:pPr>
              <w:spacing w:after="0" w:line="237" w:lineRule="auto"/>
              <w:ind w:left="1189" w:righ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RF 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 xml:space="preserve">ork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s 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 to 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 encoura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ch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se w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our ser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es.</w:t>
            </w:r>
          </w:p>
          <w:p w:rsidR="00BE4458" w:rsidRDefault="00BE4458" w:rsidP="00BE4458">
            <w:pPr>
              <w:spacing w:after="3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4458" w:rsidRDefault="00BE4458" w:rsidP="00BE4458">
            <w:pPr>
              <w:spacing w:after="0" w:line="240" w:lineRule="auto"/>
              <w:ind w:left="109" w:right="614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de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ur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the docu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‘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CARF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.’</w:t>
            </w:r>
          </w:p>
        </w:tc>
      </w:tr>
    </w:tbl>
    <w:p w:rsidR="00C84EE2" w:rsidRDefault="00C84EE2"/>
    <w:sectPr w:rsidR="00C84EE2">
      <w:pgSz w:w="11906" w:h="16838"/>
      <w:pgMar w:top="1134" w:right="850" w:bottom="1134" w:left="101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3C" w:rsidRDefault="0031093C" w:rsidP="00B83D02">
      <w:pPr>
        <w:spacing w:after="0" w:line="240" w:lineRule="auto"/>
      </w:pPr>
      <w:r>
        <w:separator/>
      </w:r>
    </w:p>
  </w:endnote>
  <w:endnote w:type="continuationSeparator" w:id="0">
    <w:p w:rsidR="0031093C" w:rsidRDefault="0031093C" w:rsidP="00B8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3C" w:rsidRDefault="0031093C" w:rsidP="00B83D02">
      <w:pPr>
        <w:spacing w:after="0" w:line="240" w:lineRule="auto"/>
      </w:pPr>
      <w:r>
        <w:separator/>
      </w:r>
    </w:p>
  </w:footnote>
  <w:footnote w:type="continuationSeparator" w:id="0">
    <w:p w:rsidR="0031093C" w:rsidRDefault="0031093C" w:rsidP="00B8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6CE3"/>
    <w:multiLevelType w:val="hybridMultilevel"/>
    <w:tmpl w:val="92985E1E"/>
    <w:lvl w:ilvl="0" w:tplc="FA6C9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6C3"/>
    <w:multiLevelType w:val="hybridMultilevel"/>
    <w:tmpl w:val="3D58E726"/>
    <w:lvl w:ilvl="0" w:tplc="7F4C2164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C"/>
    <w:rsid w:val="00001F1A"/>
    <w:rsid w:val="00003BB3"/>
    <w:rsid w:val="00013732"/>
    <w:rsid w:val="000B563C"/>
    <w:rsid w:val="00186E92"/>
    <w:rsid w:val="00204616"/>
    <w:rsid w:val="002270CE"/>
    <w:rsid w:val="002A5A31"/>
    <w:rsid w:val="0031093C"/>
    <w:rsid w:val="00330073"/>
    <w:rsid w:val="0034432A"/>
    <w:rsid w:val="003E526E"/>
    <w:rsid w:val="00461CA7"/>
    <w:rsid w:val="0058607F"/>
    <w:rsid w:val="007067E9"/>
    <w:rsid w:val="00841FE7"/>
    <w:rsid w:val="008922BD"/>
    <w:rsid w:val="008C7708"/>
    <w:rsid w:val="00940174"/>
    <w:rsid w:val="009A782E"/>
    <w:rsid w:val="00A540EB"/>
    <w:rsid w:val="00A60DEA"/>
    <w:rsid w:val="00A8683C"/>
    <w:rsid w:val="00B0503E"/>
    <w:rsid w:val="00B10460"/>
    <w:rsid w:val="00B83D02"/>
    <w:rsid w:val="00B86E6D"/>
    <w:rsid w:val="00BB2A48"/>
    <w:rsid w:val="00BE0B7C"/>
    <w:rsid w:val="00BE4458"/>
    <w:rsid w:val="00C6275D"/>
    <w:rsid w:val="00C72F13"/>
    <w:rsid w:val="00C84EE2"/>
    <w:rsid w:val="00CC0F59"/>
    <w:rsid w:val="00D0622E"/>
    <w:rsid w:val="00D36E8B"/>
    <w:rsid w:val="00D720C3"/>
    <w:rsid w:val="00D801FA"/>
    <w:rsid w:val="00E4377D"/>
    <w:rsid w:val="00F14E81"/>
    <w:rsid w:val="00F525E1"/>
    <w:rsid w:val="00F725B4"/>
    <w:rsid w:val="00F874E9"/>
    <w:rsid w:val="00FB097E"/>
    <w:rsid w:val="00FB59DC"/>
    <w:rsid w:val="00FD3FEF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BC94C-75E0-4D22-A30C-28568D3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02"/>
  </w:style>
  <w:style w:type="paragraph" w:styleId="Footer">
    <w:name w:val="footer"/>
    <w:basedOn w:val="Normal"/>
    <w:link w:val="FooterChar"/>
    <w:uiPriority w:val="99"/>
    <w:unhideWhenUsed/>
    <w:rsid w:val="00B8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02"/>
  </w:style>
  <w:style w:type="paragraph" w:styleId="BalloonText">
    <w:name w:val="Balloon Text"/>
    <w:basedOn w:val="Normal"/>
    <w:link w:val="BalloonTextChar"/>
    <w:uiPriority w:val="99"/>
    <w:semiHidden/>
    <w:unhideWhenUsed/>
    <w:rsid w:val="00BE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Redpath</dc:creator>
  <cp:lastModifiedBy>Maureen Cooper</cp:lastModifiedBy>
  <cp:revision>2</cp:revision>
  <cp:lastPrinted>2022-04-18T12:41:00Z</cp:lastPrinted>
  <dcterms:created xsi:type="dcterms:W3CDTF">2022-05-03T09:11:00Z</dcterms:created>
  <dcterms:modified xsi:type="dcterms:W3CDTF">2022-05-03T09:11:00Z</dcterms:modified>
</cp:coreProperties>
</file>