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54" w:rsidRPr="009C5D96" w:rsidRDefault="00F50F54" w:rsidP="00F50F54">
      <w:pPr>
        <w:pStyle w:val="CASBody"/>
        <w:numPr>
          <w:ilvl w:val="0"/>
          <w:numId w:val="2"/>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Pr="009C5D96">
        <w:rPr>
          <w:rFonts w:ascii="Tahoma" w:eastAsia="Times New Roman" w:hAnsi="Tahoma" w:cs="Tahoma"/>
          <w:bCs/>
          <w:color w:val="auto"/>
          <w:sz w:val="22"/>
          <w:szCs w:val="22"/>
          <w:lang w:eastAsia="en-GB"/>
        </w:rPr>
        <w:t>Future Support Offer Adviser (Universal Credit)</w:t>
      </w:r>
    </w:p>
    <w:p w:rsidR="00F50F54" w:rsidRPr="009C5D96" w:rsidRDefault="00F50F54" w:rsidP="00F50F54">
      <w:pPr>
        <w:pStyle w:val="CASBody"/>
        <w:numPr>
          <w:ilvl w:val="0"/>
          <w:numId w:val="2"/>
        </w:numPr>
        <w:spacing w:line="240" w:lineRule="auto"/>
        <w:ind w:right="0"/>
        <w:jc w:val="both"/>
        <w:rPr>
          <w:rFonts w:ascii="Tahoma" w:hAnsi="Tahoma" w:cs="Tahoma"/>
          <w:bCs/>
          <w:color w:val="auto"/>
          <w:sz w:val="22"/>
          <w:szCs w:val="22"/>
        </w:rPr>
      </w:pPr>
      <w:r w:rsidRPr="009C5D96">
        <w:rPr>
          <w:rFonts w:ascii="Tahoma" w:hAnsi="Tahoma" w:cs="Tahoma"/>
          <w:b/>
          <w:bCs/>
          <w:color w:val="064169"/>
          <w:sz w:val="22"/>
          <w:szCs w:val="22"/>
        </w:rPr>
        <w:t xml:space="preserve">Responsible to (line management): </w:t>
      </w:r>
      <w:r w:rsidR="001C4A61">
        <w:rPr>
          <w:rFonts w:ascii="Tahoma" w:hAnsi="Tahoma" w:cs="Tahoma"/>
          <w:bCs/>
          <w:color w:val="auto"/>
          <w:sz w:val="22"/>
          <w:szCs w:val="22"/>
        </w:rPr>
        <w:t>Project Coordinator</w:t>
      </w:r>
      <w:r w:rsidRPr="009C5D96">
        <w:rPr>
          <w:rFonts w:ascii="Tahoma" w:hAnsi="Tahoma" w:cs="Tahoma"/>
          <w:bCs/>
          <w:color w:val="auto"/>
          <w:sz w:val="22"/>
          <w:szCs w:val="22"/>
        </w:rPr>
        <w:t xml:space="preserve"> </w:t>
      </w:r>
    </w:p>
    <w:p w:rsidR="00F50F54" w:rsidRPr="009C5D96" w:rsidRDefault="00F50F54" w:rsidP="00F50F54">
      <w:pPr>
        <w:pStyle w:val="CASBody"/>
        <w:numPr>
          <w:ilvl w:val="0"/>
          <w:numId w:val="2"/>
        </w:numPr>
        <w:spacing w:line="240" w:lineRule="auto"/>
        <w:ind w:right="0"/>
        <w:jc w:val="both"/>
        <w:rPr>
          <w:rFonts w:ascii="Tahoma" w:hAnsi="Tahoma" w:cs="Tahoma"/>
          <w:bCs/>
          <w:color w:val="auto"/>
          <w:sz w:val="22"/>
          <w:szCs w:val="22"/>
        </w:rPr>
      </w:pPr>
      <w:r w:rsidRPr="009C5D96">
        <w:rPr>
          <w:rFonts w:ascii="Tahoma" w:hAnsi="Tahoma" w:cs="Tahoma"/>
          <w:b/>
          <w:bCs/>
          <w:color w:val="064169"/>
          <w:sz w:val="22"/>
          <w:szCs w:val="22"/>
        </w:rPr>
        <w:t>Responsible to (operations management):</w:t>
      </w:r>
      <w:r w:rsidR="001C4A61">
        <w:rPr>
          <w:rFonts w:ascii="Tahoma" w:hAnsi="Tahoma" w:cs="Tahoma"/>
          <w:b/>
          <w:bCs/>
          <w:color w:val="064169"/>
          <w:sz w:val="22"/>
          <w:szCs w:val="22"/>
        </w:rPr>
        <w:t xml:space="preserve"> </w:t>
      </w:r>
      <w:r w:rsidRPr="009C5D96">
        <w:rPr>
          <w:rFonts w:ascii="Tahoma" w:hAnsi="Tahoma" w:cs="Tahoma"/>
          <w:bCs/>
          <w:color w:val="auto"/>
          <w:sz w:val="22"/>
          <w:szCs w:val="22"/>
        </w:rPr>
        <w:t xml:space="preserve"> </w:t>
      </w:r>
      <w:r w:rsidR="001C4A61">
        <w:rPr>
          <w:rFonts w:ascii="Tahoma" w:hAnsi="Tahoma" w:cs="Tahoma"/>
          <w:bCs/>
          <w:color w:val="auto"/>
          <w:sz w:val="22"/>
          <w:szCs w:val="22"/>
        </w:rPr>
        <w:t>Chief Executive Officer</w:t>
      </w:r>
    </w:p>
    <w:p w:rsidR="00F50F54" w:rsidRPr="008B033D" w:rsidRDefault="00F50F54" w:rsidP="00F50F54">
      <w:pPr>
        <w:pStyle w:val="CASBody"/>
        <w:spacing w:line="240" w:lineRule="auto"/>
        <w:ind w:right="0"/>
        <w:jc w:val="both"/>
        <w:rPr>
          <w:rFonts w:ascii="Tahoma" w:hAnsi="Tahoma" w:cs="Tahoma"/>
          <w:bCs/>
          <w:color w:val="auto"/>
          <w:sz w:val="22"/>
          <w:szCs w:val="22"/>
        </w:rPr>
      </w:pPr>
    </w:p>
    <w:p w:rsidR="00F50F54" w:rsidRPr="008B033D" w:rsidRDefault="00F50F54" w:rsidP="00F50F54">
      <w:pPr>
        <w:jc w:val="both"/>
        <w:rPr>
          <w:rFonts w:ascii="Tahoma" w:hAnsi="Tahoma" w:cs="Tahoma"/>
          <w:b/>
          <w:color w:val="003E82"/>
          <w:sz w:val="28"/>
          <w:szCs w:val="22"/>
        </w:rPr>
      </w:pPr>
    </w:p>
    <w:p w:rsidR="00F50F54" w:rsidRPr="008B033D" w:rsidRDefault="00F50F54" w:rsidP="00F50F54">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0BCBDA78" wp14:editId="2688DBF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31D652"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Co9+0u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F50F54" w:rsidRPr="008B033D" w:rsidRDefault="00F50F54" w:rsidP="00F50F54">
      <w:pPr>
        <w:spacing w:line="276" w:lineRule="auto"/>
        <w:jc w:val="both"/>
        <w:rPr>
          <w:rFonts w:ascii="Tahoma" w:eastAsia="Times New Roman" w:hAnsi="Tahoma" w:cs="Tahoma"/>
          <w:bCs/>
          <w:sz w:val="22"/>
          <w:szCs w:val="22"/>
          <w:lang w:eastAsia="en-GB"/>
        </w:rPr>
      </w:pPr>
    </w:p>
    <w:p w:rsidR="00F50F54" w:rsidRPr="0010029F" w:rsidRDefault="00F50F54" w:rsidP="00F50F54">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Pr="009C5D96">
        <w:rPr>
          <w:rFonts w:ascii="Tahoma" w:eastAsia="Times New Roman" w:hAnsi="Tahoma" w:cs="Tahoma"/>
          <w:bCs/>
          <w:sz w:val="22"/>
          <w:szCs w:val="22"/>
          <w:lang w:eastAsia="en-GB"/>
        </w:rPr>
        <w:t>Future Support Offer Adviser (Universal Credit)</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rsidR="00F50F54" w:rsidRPr="008B033D" w:rsidRDefault="00F50F54" w:rsidP="00F50F54">
      <w:pPr>
        <w:spacing w:line="276" w:lineRule="auto"/>
        <w:jc w:val="both"/>
        <w:rPr>
          <w:rFonts w:ascii="Tahoma" w:eastAsia="Times New Roman" w:hAnsi="Tahoma" w:cs="Tahoma"/>
          <w:bCs/>
          <w:sz w:val="22"/>
          <w:szCs w:val="22"/>
          <w:lang w:eastAsia="en-GB"/>
        </w:rPr>
      </w:pPr>
    </w:p>
    <w:p w:rsidR="00F50F54" w:rsidRPr="008B033D" w:rsidRDefault="00F50F54" w:rsidP="00F50F54">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0288" behindDoc="0" locked="0" layoutInCell="1" allowOverlap="1" wp14:anchorId="6B6BCA01" wp14:editId="21316D72">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A7A377"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kehzceUBAAAm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F50F54" w:rsidRPr="008B033D" w:rsidRDefault="00F50F54" w:rsidP="00F50F54">
      <w:pPr>
        <w:shd w:val="clear" w:color="auto" w:fill="FFFFFF"/>
        <w:jc w:val="both"/>
        <w:rPr>
          <w:rFonts w:ascii="Tahoma" w:eastAsia="FangSong" w:hAnsi="Tahoma" w:cs="Tahoma"/>
          <w:b/>
          <w:snapToGrid w:val="0"/>
          <w:color w:val="064169"/>
          <w:sz w:val="22"/>
          <w:szCs w:val="22"/>
        </w:rPr>
      </w:pPr>
    </w:p>
    <w:p w:rsidR="00F50F54" w:rsidRPr="008B033D" w:rsidRDefault="00F50F54" w:rsidP="00F50F54">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rsidR="00F50F54" w:rsidRPr="008B033D" w:rsidRDefault="00F50F54" w:rsidP="00F50F54">
      <w:pPr>
        <w:jc w:val="both"/>
        <w:rPr>
          <w:rFonts w:ascii="Tahoma" w:hAnsi="Tahoma" w:cs="Tahoma"/>
          <w:sz w:val="22"/>
          <w:szCs w:val="22"/>
        </w:rPr>
      </w:pP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conduct telephone</w:t>
      </w:r>
      <w:r>
        <w:rPr>
          <w:rFonts w:ascii="Tahoma" w:hAnsi="Tahoma" w:cs="Tahoma"/>
        </w:rPr>
        <w:t xml:space="preserve">, </w:t>
      </w:r>
      <w:r w:rsidRPr="008B033D">
        <w:rPr>
          <w:rFonts w:ascii="Tahoma" w:hAnsi="Tahoma" w:cs="Tahoma"/>
        </w:rPr>
        <w:t xml:space="preserve">web chat </w:t>
      </w:r>
      <w:r>
        <w:rPr>
          <w:rFonts w:ascii="Tahoma" w:hAnsi="Tahoma" w:cs="Tahoma"/>
        </w:rPr>
        <w:t xml:space="preserve">and video call </w:t>
      </w:r>
      <w:r w:rsidRPr="008B033D">
        <w:rPr>
          <w:rFonts w:ascii="Tahoma" w:hAnsi="Tahoma" w:cs="Tahoma"/>
        </w:rPr>
        <w:t>interviews, using sensitive listening and questioning skills to allow clients to explain their problem(s) and empower them to set their own priorities</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explore clients’ circumstances, support needs and access channel preferences considering language barriers, accessibility needs, and issues around digital access and ability</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assist with the setup of a Universal Credit account, including setting up a personal email account and/or bank account, if needed</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provide support to clients completing and submitting their claim form, ensuring clients have identified and gathered all evidence and documentation needed</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support the client through the first assessment period and helping them to complete the identity verification process online, if needed</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support clients to prepare for their first appointment with a Jobcentre Plus work coach</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If appropriate, to support the client with applying for any additional support such as short-term advance and/or access to the Scottish Welfare Fund</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ensure the client understands the payment schedule and takes action to prepare</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liaise where appropriate with bureau staff and other relevant agencies as appropriate</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record, update and maintain information on a case management system for the purpose of continuity of casework, information retrieval, statistical monitoring</w:t>
      </w:r>
      <w:r>
        <w:rPr>
          <w:rFonts w:ascii="Tahoma" w:hAnsi="Tahoma" w:cs="Tahoma"/>
        </w:rPr>
        <w:t>,</w:t>
      </w:r>
      <w:r w:rsidRPr="008B033D">
        <w:rPr>
          <w:rFonts w:ascii="Tahoma" w:hAnsi="Tahoma" w:cs="Tahoma"/>
        </w:rPr>
        <w:t xml:space="preserve"> and report preparation</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rsidR="00F50F54" w:rsidRPr="00E34CB3" w:rsidRDefault="00F50F54" w:rsidP="00F50F54">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 including the ability to act as a ‘best practice lead’ for other staff and volunteers</w:t>
      </w:r>
    </w:p>
    <w:p w:rsidR="00F50F54"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lastRenderedPageBreak/>
        <w:t>To keep abreast of the latest developments relating to welfare benefits and Universal Credit</w:t>
      </w:r>
    </w:p>
    <w:p w:rsidR="00F50F54" w:rsidRPr="005453B1" w:rsidRDefault="00F50F54" w:rsidP="00F50F54">
      <w:pPr>
        <w:pStyle w:val="NoSpacing"/>
        <w:numPr>
          <w:ilvl w:val="0"/>
          <w:numId w:val="1"/>
        </w:numPr>
        <w:spacing w:after="60" w:line="276" w:lineRule="auto"/>
        <w:jc w:val="both"/>
        <w:rPr>
          <w:rFonts w:ascii="Tahoma" w:hAnsi="Tahoma" w:cs="Tahoma"/>
        </w:rPr>
      </w:pPr>
      <w:r w:rsidRPr="005453B1">
        <w:rPr>
          <w:rFonts w:ascii="Tahoma" w:hAnsi="Tahoma" w:cs="Tahoma"/>
        </w:rPr>
        <w:t>Liaise, communicate with and be operationally responsible to the Multi-Channel coordinator</w:t>
      </w:r>
    </w:p>
    <w:p w:rsidR="00F50F54" w:rsidRPr="008B033D" w:rsidRDefault="00F50F54" w:rsidP="00F50F54">
      <w:pPr>
        <w:jc w:val="both"/>
        <w:rPr>
          <w:rFonts w:ascii="Tahoma" w:hAnsi="Tahoma" w:cs="Tahoma"/>
          <w:sz w:val="22"/>
          <w:szCs w:val="22"/>
        </w:rPr>
      </w:pPr>
    </w:p>
    <w:p w:rsidR="00F50F54" w:rsidRPr="008B033D" w:rsidRDefault="00F50F54" w:rsidP="00F50F54">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 as reasonable requested by the bureau manager.</w:t>
      </w:r>
    </w:p>
    <w:p w:rsidR="00F50F54" w:rsidRPr="008B033D" w:rsidRDefault="00F50F54" w:rsidP="00F50F54">
      <w:pPr>
        <w:pStyle w:val="Heading1"/>
        <w:spacing w:line="240" w:lineRule="auto"/>
        <w:jc w:val="both"/>
        <w:rPr>
          <w:rFonts w:ascii="Tahoma" w:hAnsi="Tahoma" w:cs="Tahoma"/>
          <w:sz w:val="28"/>
          <w:szCs w:val="22"/>
        </w:rPr>
      </w:pPr>
      <w:bookmarkStart w:id="4" w:name="_Toc520296377"/>
      <w:bookmarkStart w:id="5" w:name="_Toc522194034"/>
    </w:p>
    <w:p w:rsidR="00F50F54" w:rsidRPr="008B033D" w:rsidRDefault="00F50F54" w:rsidP="00F50F54">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0040633E" wp14:editId="412BF72C">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0B4E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" strokecolor="#003e82" strokeweight="3pt">
                <v:stroke joinstyle="miter"/>
              </v:line>
            </w:pict>
          </mc:Fallback>
        </mc:AlternateContent>
      </w:r>
    </w:p>
    <w:p w:rsidR="00F50F54" w:rsidRDefault="00F50F54" w:rsidP="00F50F54">
      <w:pPr>
        <w:spacing w:line="276" w:lineRule="auto"/>
        <w:jc w:val="both"/>
        <w:rPr>
          <w:rFonts w:ascii="Tahoma" w:hAnsi="Tahoma" w:cs="Tahoma"/>
          <w:sz w:val="22"/>
          <w:szCs w:val="22"/>
        </w:rPr>
      </w:pPr>
      <w:bookmarkStart w:id="6" w:name="_Toc520296378"/>
    </w:p>
    <w:p w:rsidR="00F50F54" w:rsidRPr="008B033D" w:rsidRDefault="00F50F54" w:rsidP="00F50F54">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rsidR="00F50F54" w:rsidRPr="008B033D" w:rsidRDefault="00F50F54" w:rsidP="00F50F54">
      <w:pPr>
        <w:jc w:val="both"/>
        <w:rPr>
          <w:rFonts w:ascii="Tahoma" w:hAnsi="Tahoma" w:cs="Tahoma"/>
          <w:sz w:val="22"/>
          <w:szCs w:val="22"/>
        </w:rPr>
      </w:pPr>
    </w:p>
    <w:p w:rsidR="00F50F54" w:rsidRPr="008B033D" w:rsidRDefault="00F50F54" w:rsidP="00F50F54">
      <w:pPr>
        <w:jc w:val="both"/>
        <w:rPr>
          <w:rFonts w:ascii="Tahoma" w:hAnsi="Tahoma" w:cs="Tahoma"/>
          <w:b/>
          <w:sz w:val="22"/>
          <w:szCs w:val="22"/>
        </w:rPr>
      </w:pPr>
      <w:r w:rsidRPr="008B033D">
        <w:rPr>
          <w:rFonts w:ascii="Tahoma" w:hAnsi="Tahoma" w:cs="Tahoma"/>
          <w:b/>
          <w:sz w:val="22"/>
          <w:szCs w:val="22"/>
        </w:rPr>
        <w:t>Essential</w:t>
      </w:r>
    </w:p>
    <w:p w:rsidR="00F50F54" w:rsidRPr="008B033D" w:rsidRDefault="00F50F54" w:rsidP="00F50F54">
      <w:pPr>
        <w:jc w:val="both"/>
        <w:rPr>
          <w:rFonts w:ascii="Tahoma" w:hAnsi="Tahoma" w:cs="Tahoma"/>
          <w:b/>
          <w:sz w:val="22"/>
          <w:szCs w:val="22"/>
        </w:rPr>
      </w:pPr>
    </w:p>
    <w:p w:rsidR="00F50F54" w:rsidRDefault="00F50F54" w:rsidP="00F50F54">
      <w:pPr>
        <w:pStyle w:val="NoSpacing"/>
        <w:numPr>
          <w:ilvl w:val="0"/>
          <w:numId w:val="1"/>
        </w:numPr>
        <w:spacing w:after="60" w:line="276" w:lineRule="auto"/>
        <w:jc w:val="both"/>
        <w:rPr>
          <w:rFonts w:ascii="Tahoma" w:hAnsi="Tahoma" w:cs="Tahoma"/>
        </w:rPr>
      </w:pPr>
      <w:r>
        <w:rPr>
          <w:rFonts w:ascii="Tahoma" w:hAnsi="Tahoma" w:cs="Tahoma"/>
        </w:rPr>
        <w:t>Demonstrable c</w:t>
      </w:r>
      <w:r w:rsidRPr="00EA1CD5">
        <w:rPr>
          <w:rFonts w:ascii="Tahoma" w:hAnsi="Tahoma" w:cs="Tahoma"/>
        </w:rPr>
        <w:t>ompletion of Citizens Advice Bureau Adviser Training Programme</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specific focus on </w:t>
      </w:r>
      <w:r w:rsidRPr="008B033D">
        <w:rPr>
          <w:rFonts w:ascii="Tahoma" w:eastAsia="Times New Roman" w:hAnsi="Tahoma" w:cs="Tahoma"/>
          <w:bCs/>
        </w:rPr>
        <w:t>Universal Credit</w:t>
      </w:r>
    </w:p>
    <w:p w:rsidR="00F50F54" w:rsidRPr="0010029F" w:rsidRDefault="00F50F54" w:rsidP="00F50F54">
      <w:pPr>
        <w:pStyle w:val="NoSpacing"/>
        <w:numPr>
          <w:ilvl w:val="0"/>
          <w:numId w:val="1"/>
        </w:numPr>
        <w:spacing w:after="60" w:line="276" w:lineRule="auto"/>
        <w:jc w:val="both"/>
        <w:rPr>
          <w:rFonts w:ascii="Tahoma" w:hAnsi="Tahoma" w:cs="Tahoma"/>
        </w:rPr>
      </w:pPr>
      <w:r>
        <w:rPr>
          <w:rFonts w:ascii="Tahoma" w:hAnsi="Tahoma" w:cs="Tahoma"/>
        </w:rPr>
        <w:t>U</w:t>
      </w:r>
      <w:r w:rsidRPr="0010029F">
        <w:rPr>
          <w:rFonts w:ascii="Tahoma" w:hAnsi="Tahoma" w:cs="Tahoma"/>
        </w:rPr>
        <w:t xml:space="preserve">nderstanding, maintaining and practising high standard of case recording requirements as according to the FSO project specification and the CAS </w:t>
      </w:r>
      <w:r>
        <w:rPr>
          <w:rFonts w:ascii="Tahoma" w:hAnsi="Tahoma" w:cs="Tahoma"/>
        </w:rPr>
        <w:t>q</w:t>
      </w:r>
      <w:r w:rsidRPr="0010029F">
        <w:rPr>
          <w:rFonts w:ascii="Tahoma" w:hAnsi="Tahoma" w:cs="Tahoma"/>
        </w:rPr>
        <w:t xml:space="preserve">uality </w:t>
      </w:r>
      <w:r>
        <w:rPr>
          <w:rFonts w:ascii="Tahoma" w:hAnsi="Tahoma" w:cs="Tahoma"/>
        </w:rPr>
        <w:t>a</w:t>
      </w:r>
      <w:r w:rsidRPr="0010029F">
        <w:rPr>
          <w:rFonts w:ascii="Tahoma" w:hAnsi="Tahoma" w:cs="Tahoma"/>
        </w:rPr>
        <w:t>ssurance standards</w:t>
      </w:r>
    </w:p>
    <w:p w:rsidR="00F50F54"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(web chat</w:t>
      </w:r>
      <w:r>
        <w:rPr>
          <w:rFonts w:ascii="Tahoma" w:hAnsi="Tahoma" w:cs="Tahoma"/>
        </w:rPr>
        <w:t xml:space="preserve">, </w:t>
      </w:r>
      <w:r w:rsidRPr="008B033D">
        <w:rPr>
          <w:rFonts w:ascii="Tahoma" w:hAnsi="Tahoma" w:cs="Tahoma"/>
        </w:rPr>
        <w:t>telephony</w:t>
      </w:r>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rsidR="00F50F54" w:rsidRPr="00EA1CD5"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lang w:val="en-US"/>
        </w:rPr>
        <w:t>Ability to work without supervision and prioritize workload</w:t>
      </w:r>
    </w:p>
    <w:p w:rsidR="00F50F54"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Experience of working with people with multiple and complex needs</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rsidR="00F50F54"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Excellent organisational skills</w:t>
      </w:r>
    </w:p>
    <w:p w:rsidR="00F50F54" w:rsidRPr="0010029F" w:rsidRDefault="00F50F54" w:rsidP="00F50F54">
      <w:pPr>
        <w:pStyle w:val="NoSpacing"/>
        <w:numPr>
          <w:ilvl w:val="0"/>
          <w:numId w:val="1"/>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rsidR="00F50F54" w:rsidRPr="008B033D"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lang w:val="en-US"/>
        </w:rPr>
        <w:t>A commitment to the aims</w:t>
      </w:r>
      <w:r>
        <w:rPr>
          <w:rFonts w:ascii="Tahoma" w:hAnsi="Tahoma" w:cs="Tahoma"/>
          <w:lang w:val="en-US"/>
        </w:rPr>
        <w:t xml:space="preserve"> and</w:t>
      </w:r>
      <w:r w:rsidRPr="008B033D">
        <w:rPr>
          <w:rFonts w:ascii="Tahoma" w:hAnsi="Tahoma" w:cs="Tahoma"/>
          <w:lang w:val="en-US"/>
        </w:rPr>
        <w:t xml:space="preserve"> principles of Citizens Advice </w:t>
      </w:r>
      <w:r>
        <w:rPr>
          <w:rFonts w:ascii="Tahoma" w:hAnsi="Tahoma" w:cs="Tahoma"/>
          <w:lang w:val="en-US"/>
        </w:rPr>
        <w:t>Service</w:t>
      </w:r>
    </w:p>
    <w:p w:rsidR="00F50F54" w:rsidRPr="0010029F" w:rsidRDefault="00F50F54" w:rsidP="00F50F54">
      <w:pPr>
        <w:pStyle w:val="NoSpacing"/>
        <w:numPr>
          <w:ilvl w:val="0"/>
          <w:numId w:val="1"/>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rsidR="00F50F54" w:rsidRPr="008B033D" w:rsidRDefault="00F50F54" w:rsidP="00F50F54">
      <w:pPr>
        <w:jc w:val="both"/>
        <w:rPr>
          <w:rFonts w:ascii="Tahoma" w:hAnsi="Tahoma" w:cs="Tahoma"/>
          <w:b/>
          <w:sz w:val="22"/>
          <w:szCs w:val="22"/>
        </w:rPr>
      </w:pPr>
    </w:p>
    <w:p w:rsidR="00F50F54" w:rsidRPr="008B033D" w:rsidRDefault="00F50F54" w:rsidP="00F50F54">
      <w:pPr>
        <w:jc w:val="both"/>
        <w:rPr>
          <w:rFonts w:ascii="Tahoma" w:hAnsi="Tahoma" w:cs="Tahoma"/>
          <w:b/>
          <w:sz w:val="22"/>
          <w:szCs w:val="22"/>
        </w:rPr>
      </w:pPr>
      <w:r w:rsidRPr="008B033D">
        <w:rPr>
          <w:rFonts w:ascii="Tahoma" w:hAnsi="Tahoma" w:cs="Tahoma"/>
          <w:b/>
          <w:sz w:val="22"/>
          <w:szCs w:val="22"/>
        </w:rPr>
        <w:t>Additional requirements</w:t>
      </w:r>
    </w:p>
    <w:p w:rsidR="00F50F54" w:rsidRPr="008B033D" w:rsidRDefault="00F50F54" w:rsidP="00F50F54">
      <w:pPr>
        <w:jc w:val="both"/>
        <w:rPr>
          <w:rFonts w:ascii="Tahoma" w:hAnsi="Tahoma" w:cs="Tahoma"/>
          <w:b/>
          <w:sz w:val="22"/>
          <w:szCs w:val="22"/>
        </w:rPr>
      </w:pPr>
    </w:p>
    <w:p w:rsidR="00F50F54" w:rsidRPr="0010029F" w:rsidRDefault="00F50F54" w:rsidP="00F50F54">
      <w:pPr>
        <w:pStyle w:val="NoSpacing"/>
        <w:numPr>
          <w:ilvl w:val="0"/>
          <w:numId w:val="1"/>
        </w:numPr>
        <w:spacing w:after="60" w:line="276" w:lineRule="auto"/>
        <w:jc w:val="both"/>
        <w:rPr>
          <w:rFonts w:ascii="Tahoma" w:hAnsi="Tahoma" w:cs="Tahoma"/>
        </w:rPr>
      </w:pPr>
      <w:r w:rsidRPr="0010029F">
        <w:rPr>
          <w:rFonts w:ascii="Tahoma" w:hAnsi="Tahoma" w:cs="Tahoma"/>
        </w:rPr>
        <w:t>Ability to commit to a rolling rota to be assigned for times between 07:</w:t>
      </w:r>
      <w:r>
        <w:rPr>
          <w:rFonts w:ascii="Tahoma" w:hAnsi="Tahoma" w:cs="Tahoma"/>
        </w:rPr>
        <w:t>45</w:t>
      </w:r>
      <w:r w:rsidRPr="0010029F">
        <w:rPr>
          <w:rFonts w:ascii="Tahoma" w:hAnsi="Tahoma" w:cs="Tahoma"/>
        </w:rPr>
        <w:t xml:space="preserve"> and 19:00</w:t>
      </w:r>
    </w:p>
    <w:p w:rsidR="00F50F54" w:rsidRDefault="00F50F54" w:rsidP="00F50F54">
      <w:pPr>
        <w:pStyle w:val="NoSpacing"/>
        <w:numPr>
          <w:ilvl w:val="0"/>
          <w:numId w:val="1"/>
        </w:numPr>
        <w:spacing w:after="60" w:line="276" w:lineRule="auto"/>
        <w:jc w:val="both"/>
        <w:rPr>
          <w:rFonts w:ascii="Tahoma" w:hAnsi="Tahoma" w:cs="Tahoma"/>
        </w:rPr>
      </w:pPr>
      <w:r w:rsidRPr="0010029F">
        <w:rPr>
          <w:rFonts w:ascii="Tahoma" w:hAnsi="Tahoma" w:cs="Tahoma"/>
          <w:bCs/>
        </w:rPr>
        <w:t xml:space="preserve">Must be available to work a varied shift pattern between </w:t>
      </w:r>
      <w:r>
        <w:rPr>
          <w:rFonts w:ascii="Tahoma" w:hAnsi="Tahoma" w:cs="Tahoma"/>
          <w:bCs/>
        </w:rPr>
        <w:t>0</w:t>
      </w:r>
      <w:r w:rsidRPr="0010029F">
        <w:rPr>
          <w:rFonts w:ascii="Tahoma" w:hAnsi="Tahoma" w:cs="Tahoma"/>
          <w:bCs/>
        </w:rPr>
        <w:t>7:</w:t>
      </w:r>
      <w:r>
        <w:rPr>
          <w:rFonts w:ascii="Tahoma" w:hAnsi="Tahoma" w:cs="Tahoma"/>
          <w:bCs/>
        </w:rPr>
        <w:t>45</w:t>
      </w:r>
      <w:r w:rsidRPr="0010029F">
        <w:rPr>
          <w:rFonts w:ascii="Tahoma" w:hAnsi="Tahoma" w:cs="Tahoma"/>
          <w:bCs/>
        </w:rPr>
        <w:t xml:space="preserve"> – </w:t>
      </w:r>
      <w:r>
        <w:rPr>
          <w:rFonts w:ascii="Tahoma" w:hAnsi="Tahoma" w:cs="Tahoma"/>
          <w:bCs/>
        </w:rPr>
        <w:t>19:00</w:t>
      </w:r>
      <w:r w:rsidRPr="0010029F">
        <w:rPr>
          <w:rFonts w:ascii="Tahoma" w:hAnsi="Tahoma" w:cs="Tahoma"/>
          <w:bCs/>
        </w:rPr>
        <w:t xml:space="preserve"> Monday – Friday</w:t>
      </w:r>
      <w:r w:rsidRPr="00C46F81">
        <w:rPr>
          <w:rFonts w:ascii="Tahoma" w:hAnsi="Tahoma" w:cs="Tahoma"/>
        </w:rPr>
        <w:t>,</w:t>
      </w:r>
      <w:r>
        <w:rPr>
          <w:rFonts w:ascii="Tahoma" w:hAnsi="Tahoma" w:cs="Tahoma"/>
        </w:rPr>
        <w:t xml:space="preserve"> </w:t>
      </w:r>
      <w:r w:rsidRPr="00C46F81">
        <w:rPr>
          <w:rFonts w:ascii="Tahoma" w:hAnsi="Tahoma" w:cs="Tahoma"/>
        </w:rPr>
        <w:t>excluding statutory bank holidays in Scotland.</w:t>
      </w:r>
    </w:p>
    <w:p w:rsidR="00F50F54" w:rsidRDefault="00F50F54" w:rsidP="00F50F54">
      <w:pPr>
        <w:pStyle w:val="NoSpacing"/>
        <w:numPr>
          <w:ilvl w:val="0"/>
          <w:numId w:val="1"/>
        </w:numPr>
        <w:spacing w:after="60" w:line="276" w:lineRule="auto"/>
        <w:jc w:val="both"/>
        <w:rPr>
          <w:rFonts w:ascii="Tahoma" w:hAnsi="Tahoma" w:cs="Tahoma"/>
        </w:rPr>
      </w:pPr>
      <w:r w:rsidRPr="005453B1">
        <w:rPr>
          <w:rFonts w:ascii="Tahoma" w:hAnsi="Tahoma" w:cs="Tahoma"/>
        </w:rPr>
        <w:t>The post is subject to the receipt of a satisfactory Basic Disclosure Certificate</w:t>
      </w:r>
    </w:p>
    <w:p w:rsidR="00F50F54" w:rsidRPr="005453B1" w:rsidRDefault="00F50F54" w:rsidP="00F50F54">
      <w:pPr>
        <w:pStyle w:val="NoSpacing"/>
        <w:numPr>
          <w:ilvl w:val="0"/>
          <w:numId w:val="1"/>
        </w:numPr>
        <w:spacing w:after="60" w:line="276" w:lineRule="auto"/>
        <w:jc w:val="both"/>
        <w:rPr>
          <w:rFonts w:ascii="Tahoma" w:hAnsi="Tahoma" w:cs="Tahoma"/>
        </w:rPr>
      </w:pPr>
      <w:r w:rsidRPr="005453B1">
        <w:rPr>
          <w:rFonts w:ascii="Tahoma" w:hAnsi="Tahoma" w:cs="Tahoma"/>
        </w:rPr>
        <w:t>The post is subject to the disclosure of criminal history information</w:t>
      </w:r>
    </w:p>
    <w:p w:rsidR="00F50F54" w:rsidRDefault="00F50F54" w:rsidP="00F50F54">
      <w:pPr>
        <w:jc w:val="both"/>
        <w:rPr>
          <w:rFonts w:ascii="Tahoma" w:hAnsi="Tahoma" w:cs="Tahoma"/>
          <w:b/>
          <w:sz w:val="22"/>
          <w:szCs w:val="22"/>
        </w:rPr>
      </w:pPr>
      <w:r w:rsidRPr="00EA1CD5">
        <w:rPr>
          <w:rFonts w:ascii="Tahoma" w:hAnsi="Tahoma" w:cs="Tahoma"/>
          <w:b/>
          <w:sz w:val="22"/>
          <w:szCs w:val="22"/>
        </w:rPr>
        <w:lastRenderedPageBreak/>
        <w:t>Desirable</w:t>
      </w:r>
    </w:p>
    <w:p w:rsidR="00F50F54" w:rsidRDefault="00F50F54" w:rsidP="00F50F54">
      <w:pPr>
        <w:jc w:val="both"/>
        <w:rPr>
          <w:rFonts w:ascii="Tahoma" w:hAnsi="Tahoma" w:cs="Tahoma"/>
          <w:b/>
          <w:sz w:val="22"/>
          <w:szCs w:val="22"/>
        </w:rPr>
      </w:pPr>
    </w:p>
    <w:p w:rsidR="00F50F54" w:rsidRPr="0010029F" w:rsidRDefault="00F50F54" w:rsidP="00F50F54">
      <w:pPr>
        <w:pStyle w:val="NoSpacing"/>
        <w:numPr>
          <w:ilvl w:val="0"/>
          <w:numId w:val="1"/>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rsidR="00F50F54" w:rsidRDefault="00F50F54" w:rsidP="00F50F54">
      <w:pPr>
        <w:pStyle w:val="NoSpacing"/>
        <w:numPr>
          <w:ilvl w:val="0"/>
          <w:numId w:val="1"/>
        </w:numPr>
        <w:spacing w:after="60" w:line="276" w:lineRule="auto"/>
        <w:jc w:val="both"/>
        <w:rPr>
          <w:rFonts w:ascii="Tahoma" w:hAnsi="Tahoma" w:cs="Tahoma"/>
        </w:rPr>
      </w:pPr>
      <w:r w:rsidRPr="0010029F">
        <w:rPr>
          <w:rFonts w:ascii="Tahoma" w:hAnsi="Tahoma" w:cs="Tahoma"/>
        </w:rPr>
        <w:t>Experience working on helpline, webchat and video conferencing (Near Me)</w:t>
      </w:r>
    </w:p>
    <w:p w:rsidR="00F50F54" w:rsidRPr="0010029F" w:rsidRDefault="00F50F54" w:rsidP="00F50F54">
      <w:pPr>
        <w:pStyle w:val="NoSpacing"/>
        <w:numPr>
          <w:ilvl w:val="0"/>
          <w:numId w:val="1"/>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rsidR="00F50F54" w:rsidRPr="008B033D" w:rsidRDefault="00F50F54" w:rsidP="00F50F54">
      <w:pPr>
        <w:spacing w:after="240" w:line="276" w:lineRule="auto"/>
        <w:ind w:right="-852"/>
        <w:jc w:val="both"/>
        <w:rPr>
          <w:rFonts w:ascii="Tahoma" w:hAnsi="Tahoma" w:cs="Tahoma"/>
          <w:b/>
          <w:sz w:val="22"/>
          <w:szCs w:val="22"/>
        </w:rPr>
      </w:pP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89205A">
        <w:rPr>
          <w:rFonts w:ascii="Tahoma" w:eastAsia="Times New Roman" w:hAnsi="Tahoma" w:cs="Tahoma"/>
          <w:b/>
          <w:bCs/>
          <w:color w:val="000000" w:themeColor="text1"/>
          <w:sz w:val="22"/>
          <w:szCs w:val="22"/>
          <w:lang w:eastAsia="en-GB"/>
        </w:rPr>
        <w:t>Glasgow North West</w:t>
      </w:r>
      <w:r w:rsidRPr="00B87AA7">
        <w:rPr>
          <w:rFonts w:ascii="Tahoma" w:hAnsi="Tahoma" w:cs="Tahoma"/>
          <w:bCs/>
          <w:color w:val="000000" w:themeColor="text1"/>
          <w:sz w:val="22"/>
          <w:szCs w:val="22"/>
        </w:rPr>
        <w:t xml:space="preserve"> </w:t>
      </w:r>
      <w:r w:rsidRPr="008B033D">
        <w:rPr>
          <w:rFonts w:ascii="Tahoma" w:hAnsi="Tahoma" w:cs="Tahoma"/>
          <w:b/>
          <w:sz w:val="22"/>
          <w:szCs w:val="22"/>
        </w:rPr>
        <w:t>Citizens Advice Bureau is committed to equal opportunities both in service provision and employment.</w:t>
      </w: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sidR="0089205A">
        <w:rPr>
          <w:rFonts w:ascii="Tahoma" w:hAnsi="Tahoma" w:cs="Tahoma"/>
          <w:b/>
          <w:sz w:val="22"/>
          <w:szCs w:val="22"/>
        </w:rPr>
        <w:t>SC005641</w:t>
      </w: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89205A">
        <w:rPr>
          <w:rFonts w:ascii="Tahoma" w:hAnsi="Tahoma" w:cs="Tahoma"/>
          <w:b/>
          <w:sz w:val="22"/>
          <w:szCs w:val="22"/>
        </w:rPr>
        <w:t xml:space="preserve"> Glasgow North West Citizens Advice Bureau</w:t>
      </w:r>
      <w:bookmarkStart w:id="7" w:name="_GoBack"/>
      <w:bookmarkEnd w:id="7"/>
    </w:p>
    <w:p w:rsidR="004C5200" w:rsidRDefault="0089205A"/>
    <w:sectPr w:rsidR="004C5200" w:rsidSect="00E453D8">
      <w:headerReference w:type="even" r:id="rId7"/>
      <w:headerReference w:type="default" r:id="rId8"/>
      <w:footerReference w:type="default" r:id="rId9"/>
      <w:headerReference w:type="first" r:id="rId10"/>
      <w:footerReference w:type="first" r:id="rId11"/>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6C" w:rsidRDefault="00DB611E">
      <w:r>
        <w:separator/>
      </w:r>
    </w:p>
  </w:endnote>
  <w:endnote w:type="continuationSeparator" w:id="0">
    <w:p w:rsidR="00701D6C" w:rsidRDefault="00DB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Me">
    <w:altName w:val="Calibri"/>
    <w:panose1 w:val="00000000000000000000"/>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673489913"/>
      <w:docPartObj>
        <w:docPartGallery w:val="Page Numbers (Bottom of Page)"/>
        <w:docPartUnique/>
      </w:docPartObj>
    </w:sdtPr>
    <w:sdtEndPr>
      <w:rPr>
        <w:noProof/>
      </w:rPr>
    </w:sdtEndPr>
    <w:sdtContent>
      <w:p w:rsidR="00295282"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9205A">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9205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6C" w:rsidRDefault="00DB611E">
      <w:r>
        <w:separator/>
      </w:r>
    </w:p>
  </w:footnote>
  <w:footnote w:type="continuationSeparator" w:id="0">
    <w:p w:rsidR="00701D6C" w:rsidRDefault="00DB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F50F54">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qigIAAAQF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ZD8FKQ1iu7&#10;U/QEcvYwYBW23w/EMLDGQVwr4AZ+aIwSjzDBl8YrG2rxUmyHR2L0pIqDW++7pwEL0njWezr5ldCv&#10;ACQ6mFsoGeXBHGPBU/Ik44gaWqQvwVgbHjR+4TnZEUYtVDl9Fvwsv34OWS8fr/Uv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JoBi6q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t>[Type text]</w:t>
        </w:r>
      </w:sdtContent>
    </w:sdt>
    <w:r>
      <w:ptab w:relativeTo="margin" w:alignment="center" w:leader="none"/>
    </w:r>
    <w:sdt>
      <w:sdtPr>
        <w:id w:val="668984938"/>
        <w:temporary/>
        <w:showingPlcHdr/>
      </w:sdtPr>
      <w:sdtEndPr/>
      <w:sdtContent>
        <w:r>
          <w:t>[Type text]</w:t>
        </w:r>
      </w:sdtContent>
    </w:sdt>
    <w:r>
      <w:ptab w:relativeTo="margin" w:alignment="right" w:leader="none"/>
    </w:r>
    <w:sdt>
      <w:sdtPr>
        <w:id w:val="-564415846"/>
        <w:temporary/>
        <w:showingPlcHdr/>
      </w:sdtPr>
      <w:sdtEndPr/>
      <w:sdtContent>
        <w:r>
          <w:t>[Type text]</w:t>
        </w:r>
      </w:sdtContent>
    </w:sdt>
  </w:p>
  <w:p w:rsidR="00295282" w:rsidRDefault="0089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8508E6" w:rsidRDefault="00F50F54"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Ci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wGQPSS7hQ9&#10;gY49TFaF7Y8DMQw8cRBXCkiBERqjxAOM7tp4SUMRXoPt8ECMnuRwcN1d9zRZQRNPd08noxL6DYBE&#10;BwMLtaI8uGKsdEqe9BtRQ2/0Ghy14UHcF56TD2HGQnnT98AP8evnkPXy1Vr9Ag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CnB&#10;MKK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8508E6">
      <w:rPr>
        <w:rFonts w:ascii="Tahoma" w:hAnsi="Tahoma" w:cs="Tahoma"/>
        <w:color w:val="000000" w:themeColor="text1"/>
        <w:sz w:val="20"/>
        <w:szCs w:val="18"/>
      </w:rPr>
      <w:t>Job Description</w:t>
    </w:r>
    <w:r w:rsidRPr="008508E6">
      <w:rPr>
        <w:rFonts w:ascii="Tahoma" w:hAnsi="Tahoma" w:cs="Tahoma"/>
        <w:color w:val="000000" w:themeColor="text1"/>
        <w:sz w:val="20"/>
        <w:szCs w:val="18"/>
      </w:rPr>
      <w:tab/>
      <w:t xml:space="preserve">     </w:t>
    </w:r>
    <w:r w:rsidRPr="008508E6">
      <w:rPr>
        <w:rFonts w:ascii="Tahoma" w:hAnsi="Tahoma" w:cs="Tahoma"/>
        <w:color w:val="000000" w:themeColor="text1"/>
        <w:sz w:val="20"/>
        <w:szCs w:val="18"/>
      </w:rPr>
      <w:tab/>
    </w:r>
    <w:r>
      <w:rPr>
        <w:rFonts w:ascii="Tahoma" w:hAnsi="Tahoma" w:cs="Tahoma"/>
        <w:color w:val="000000" w:themeColor="text1"/>
        <w:sz w:val="20"/>
        <w:szCs w:val="18"/>
      </w:rPr>
      <w:tab/>
    </w:r>
    <w:r w:rsidR="00DF1B4B">
      <w:rPr>
        <w:rFonts w:ascii="Tahoma" w:hAnsi="Tahoma" w:cs="Tahoma"/>
        <w:sz w:val="20"/>
      </w:rPr>
      <w:t>Glasgow North West CAB</w:t>
    </w:r>
    <w:r w:rsidRPr="00FE6294">
      <w:rPr>
        <w:rFonts w:ascii="Tahoma" w:hAnsi="Tahoma" w:cs="Tahom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E1" w:rsidRPr="00F027DB" w:rsidRDefault="00D904C1" w:rsidP="00F84EE1">
    <w:pPr>
      <w:pStyle w:val="Header"/>
      <w:rPr>
        <w:rFonts w:ascii="Tahoma" w:hAnsi="Tahoma" w:cs="Tahoma"/>
        <w:sz w:val="20"/>
      </w:rPr>
    </w:pPr>
    <w:r>
      <w:rPr>
        <w:noProof/>
        <w:bdr w:val="none" w:sz="0" w:space="0" w:color="auto" w:frame="1"/>
        <w:lang w:eastAsia="en-GB"/>
      </w:rPr>
      <w:drawing>
        <wp:anchor distT="0" distB="0" distL="114300" distR="114300" simplePos="0" relativeHeight="251662336" behindDoc="0" locked="0" layoutInCell="1" allowOverlap="1" wp14:anchorId="7C4A3A9C" wp14:editId="46B7769F">
          <wp:simplePos x="0" y="0"/>
          <wp:positionH relativeFrom="column">
            <wp:posOffset>4968240</wp:posOffset>
          </wp:positionH>
          <wp:positionV relativeFrom="paragraph">
            <wp:posOffset>-403860</wp:posOffset>
          </wp:positionV>
          <wp:extent cx="1981200" cy="716280"/>
          <wp:effectExtent l="0" t="0" r="0" b="7620"/>
          <wp:wrapNone/>
          <wp:docPr id="4" name="Picture 4" descr="https://lh5.googleusercontent.com/-BcvRiJbNXl9L3UWAHQ92BCGd-UN_YjRm7DKAItl-btkzcPGm5MeJssiXQJa3j3sIS6aT7nlWAgphE1gbyUBisVmfbQdAlybpmBjcU6UHqtcu_wJ5KtYkN5jE_rmZweGtfuNg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cvRiJbNXl9L3UWAHQ92BCGd-UN_YjRm7DKAItl-btkzcPGm5MeJssiXQJa3j3sIS6aT7nlWAgphE1gbyUBisVmfbQdAlybpmBjcU6UHqtcu_wJ5KtYkN5jE_rmZweGtfuNgp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54" w:rsidRPr="002C6B30">
      <w:rPr>
        <w:rFonts w:ascii="Tahoma" w:hAnsi="Tahoma" w:cs="Tahoma"/>
        <w:sz w:val="20"/>
      </w:rPr>
      <w:t xml:space="preserve">Job </w:t>
    </w:r>
    <w:r w:rsidR="00F50F54">
      <w:rPr>
        <w:rFonts w:ascii="Tahoma" w:hAnsi="Tahoma" w:cs="Tahoma"/>
        <w:sz w:val="20"/>
      </w:rPr>
      <w:t>Description</w:t>
    </w:r>
    <w:r w:rsidR="00F50F54" w:rsidRPr="002C6B30">
      <w:rPr>
        <w:rFonts w:ascii="Tahoma" w:hAnsi="Tahoma" w:cs="Tahoma"/>
        <w:sz w:val="20"/>
      </w:rPr>
      <w:t xml:space="preserve"> – </w:t>
    </w:r>
    <w:r w:rsidR="00F50F54">
      <w:rPr>
        <w:rFonts w:ascii="Tahoma" w:hAnsi="Tahoma" w:cs="Tahoma"/>
        <w:sz w:val="20"/>
      </w:rPr>
      <w:t xml:space="preserve">FSO </w:t>
    </w:r>
    <w:r w:rsidR="00F50F54" w:rsidRPr="002C6B30">
      <w:rPr>
        <w:rFonts w:ascii="Tahoma" w:hAnsi="Tahoma" w:cs="Tahoma"/>
        <w:sz w:val="20"/>
      </w:rPr>
      <w:t xml:space="preserve">Adviser </w:t>
    </w:r>
    <w:r>
      <w:rPr>
        <w:rFonts w:ascii="Tahoma" w:hAnsi="Tahoma" w:cs="Tahoma"/>
        <w:sz w:val="20"/>
      </w:rPr>
      <w:t xml:space="preserve">(Universal Credit)- Glasgow North West CAB </w:t>
    </w:r>
  </w:p>
  <w:p w:rsidR="008C1B14" w:rsidRPr="008508E6" w:rsidRDefault="0089205A"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54"/>
    <w:rsid w:val="001C4A61"/>
    <w:rsid w:val="002335DA"/>
    <w:rsid w:val="00701D6C"/>
    <w:rsid w:val="0089205A"/>
    <w:rsid w:val="00A05915"/>
    <w:rsid w:val="00D904C1"/>
    <w:rsid w:val="00DB611E"/>
    <w:rsid w:val="00DF1B4B"/>
    <w:rsid w:val="00F5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4198789-AD7C-42A3-8D15-E4E94FE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5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50F54"/>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F54"/>
    <w:rPr>
      <w:rFonts w:eastAsiaTheme="minorEastAsia" w:cstheme="minorHAnsi"/>
      <w:b/>
      <w:color w:val="003E82"/>
      <w:sz w:val="34"/>
      <w:szCs w:val="34"/>
    </w:rPr>
  </w:style>
  <w:style w:type="paragraph" w:styleId="Header">
    <w:name w:val="header"/>
    <w:basedOn w:val="Normal"/>
    <w:link w:val="HeaderChar"/>
    <w:uiPriority w:val="99"/>
    <w:unhideWhenUsed/>
    <w:rsid w:val="00F50F54"/>
    <w:pPr>
      <w:tabs>
        <w:tab w:val="center" w:pos="4320"/>
        <w:tab w:val="right" w:pos="8640"/>
      </w:tabs>
    </w:pPr>
  </w:style>
  <w:style w:type="character" w:customStyle="1" w:styleId="HeaderChar">
    <w:name w:val="Header Char"/>
    <w:basedOn w:val="DefaultParagraphFont"/>
    <w:link w:val="Header"/>
    <w:uiPriority w:val="99"/>
    <w:rsid w:val="00F50F54"/>
    <w:rPr>
      <w:rFonts w:eastAsiaTheme="minorEastAsia"/>
      <w:sz w:val="24"/>
      <w:szCs w:val="24"/>
    </w:rPr>
  </w:style>
  <w:style w:type="paragraph" w:styleId="Footer">
    <w:name w:val="footer"/>
    <w:basedOn w:val="Normal"/>
    <w:link w:val="FooterChar"/>
    <w:uiPriority w:val="99"/>
    <w:unhideWhenUsed/>
    <w:rsid w:val="00F50F54"/>
    <w:pPr>
      <w:tabs>
        <w:tab w:val="center" w:pos="4320"/>
        <w:tab w:val="right" w:pos="8640"/>
      </w:tabs>
    </w:pPr>
  </w:style>
  <w:style w:type="character" w:customStyle="1" w:styleId="FooterChar">
    <w:name w:val="Footer Char"/>
    <w:basedOn w:val="DefaultParagraphFont"/>
    <w:link w:val="Footer"/>
    <w:uiPriority w:val="99"/>
    <w:rsid w:val="00F50F54"/>
    <w:rPr>
      <w:rFonts w:eastAsiaTheme="minorEastAsia"/>
      <w:sz w:val="24"/>
      <w:szCs w:val="24"/>
    </w:rPr>
  </w:style>
  <w:style w:type="paragraph" w:customStyle="1" w:styleId="CASBody">
    <w:name w:val="CAS Body"/>
    <w:basedOn w:val="Normal"/>
    <w:qFormat/>
    <w:rsid w:val="00F50F54"/>
    <w:pPr>
      <w:spacing w:line="276" w:lineRule="auto"/>
      <w:ind w:right="-425"/>
    </w:pPr>
    <w:rPr>
      <w:rFonts w:ascii="FS Me" w:hAnsi="FS Me"/>
      <w:color w:val="0E1E58"/>
      <w:sz w:val="20"/>
      <w:szCs w:val="20"/>
    </w:rPr>
  </w:style>
  <w:style w:type="paragraph" w:styleId="NoSpacing">
    <w:name w:val="No Spacing"/>
    <w:uiPriority w:val="1"/>
    <w:qFormat/>
    <w:rsid w:val="00F50F54"/>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F50F5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Mallis</dc:creator>
  <cp:keywords/>
  <dc:description/>
  <cp:lastModifiedBy>Victoria Clark</cp:lastModifiedBy>
  <cp:revision>8</cp:revision>
  <dcterms:created xsi:type="dcterms:W3CDTF">2022-03-17T10:42:00Z</dcterms:created>
  <dcterms:modified xsi:type="dcterms:W3CDTF">2022-03-30T14:54:00Z</dcterms:modified>
</cp:coreProperties>
</file>