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1" w:rsidRPr="00C84EED" w:rsidRDefault="00B821D0" w:rsidP="009C3D99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64169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A3FB844" wp14:editId="198CD98E">
            <wp:simplePos x="0" y="0"/>
            <wp:positionH relativeFrom="column">
              <wp:posOffset>4647565</wp:posOffset>
            </wp:positionH>
            <wp:positionV relativeFrom="paragraph">
              <wp:posOffset>-48260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1" name="Picture 0" descr="CAB Logo (new 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Logo (new colour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771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Job Title: </w:t>
      </w:r>
      <w:r w:rsidR="00AA24A3">
        <w:rPr>
          <w:rFonts w:ascii="Tahoma" w:hAnsi="Tahoma" w:cs="Tahoma"/>
          <w:bCs/>
          <w:color w:val="auto"/>
          <w:sz w:val="24"/>
          <w:szCs w:val="24"/>
        </w:rPr>
        <w:t>Community Development Worker</w:t>
      </w:r>
      <w:r w:rsidR="009C3D99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 </w:t>
      </w:r>
    </w:p>
    <w:p w:rsidR="00B87771" w:rsidRPr="00C84EED" w:rsidRDefault="009C3D99" w:rsidP="00B821D0">
      <w:pPr>
        <w:pStyle w:val="CASBody"/>
        <w:spacing w:before="40" w:line="240" w:lineRule="auto"/>
        <w:ind w:right="0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>Accountable</w:t>
      </w:r>
      <w:r w:rsidR="00B87771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to: </w:t>
      </w: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 </w:t>
      </w:r>
      <w:r w:rsidRPr="00C84EED">
        <w:rPr>
          <w:rFonts w:ascii="Tahoma" w:hAnsi="Tahoma" w:cs="Tahoma"/>
          <w:bCs/>
          <w:color w:val="auto"/>
          <w:sz w:val="24"/>
          <w:szCs w:val="24"/>
        </w:rPr>
        <w:t>Bureau Manager</w:t>
      </w:r>
      <w:r w:rsidR="00B87771" w:rsidRPr="00C84EED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:rsidR="009C3D99" w:rsidRDefault="009C3D99" w:rsidP="00B821D0">
      <w:pPr>
        <w:pStyle w:val="CASBody"/>
        <w:spacing w:before="40" w:line="240" w:lineRule="auto"/>
        <w:ind w:right="0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Hours:  </w:t>
      </w:r>
      <w:r w:rsidR="00D2441F">
        <w:rPr>
          <w:rFonts w:ascii="Tahoma" w:hAnsi="Tahoma" w:cs="Tahoma"/>
          <w:bCs/>
          <w:color w:val="auto"/>
          <w:sz w:val="24"/>
          <w:szCs w:val="24"/>
        </w:rPr>
        <w:t>35</w:t>
      </w:r>
      <w:bookmarkStart w:id="0" w:name="_GoBack"/>
      <w:bookmarkEnd w:id="0"/>
    </w:p>
    <w:p w:rsidR="00B821D0" w:rsidRDefault="00B821D0" w:rsidP="00B821D0">
      <w:pPr>
        <w:spacing w:before="40"/>
        <w:rPr>
          <w:rFonts w:ascii="Tahoma" w:hAnsi="Tahoma" w:cs="Tahoma"/>
          <w:bCs/>
        </w:rPr>
      </w:pPr>
      <w:r w:rsidRPr="00C84EED">
        <w:rPr>
          <w:rFonts w:ascii="Tahoma" w:hAnsi="Tahoma" w:cs="Tahoma"/>
          <w:b/>
          <w:bCs/>
          <w:color w:val="064169"/>
        </w:rPr>
        <w:t xml:space="preserve">Salary:  </w:t>
      </w:r>
      <w:r w:rsidR="00650014">
        <w:rPr>
          <w:rFonts w:ascii="Tahoma" w:hAnsi="Tahoma" w:cs="Tahoma"/>
          <w:b/>
          <w:bCs/>
          <w:color w:val="064169"/>
        </w:rPr>
        <w:t>£21,000</w:t>
      </w:r>
    </w:p>
    <w:p w:rsidR="00B821D0" w:rsidRDefault="00B821D0" w:rsidP="00B821D0">
      <w:pPr>
        <w:rPr>
          <w:rFonts w:ascii="Tahoma" w:hAnsi="Tahoma" w:cs="Tahoma"/>
          <w:bCs/>
          <w:sz w:val="22"/>
          <w:szCs w:val="22"/>
        </w:rPr>
      </w:pPr>
    </w:p>
    <w:p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:rsidR="00CB25F5" w:rsidRPr="008B033D" w:rsidRDefault="00CE450D" w:rsidP="00CB25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" strokecolor="#003e82" strokeweight="3pt">
                <o:lock v:ext="edit" shapetype="f"/>
              </v:line>
            </w:pict>
          </mc:Fallback>
        </mc:AlternateContent>
      </w:r>
    </w:p>
    <w:p w:rsidR="009C3D99" w:rsidRDefault="009C3D99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BF045D" w:rsidRDefault="00BF045D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416E80" w:rsidRDefault="00BF045D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post is funded </w:t>
      </w:r>
      <w:r w:rsidR="00AA24A3">
        <w:rPr>
          <w:rFonts w:ascii="Tahoma" w:eastAsia="Times New Roman" w:hAnsi="Tahoma" w:cs="Tahoma"/>
          <w:bCs/>
          <w:sz w:val="22"/>
          <w:szCs w:val="22"/>
          <w:lang w:eastAsia="en-GB"/>
        </w:rPr>
        <w:t>until October 2020</w:t>
      </w:r>
      <w:r w:rsidR="005B3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Extension of the role is contingent on securing </w:t>
      </w:r>
      <w:r w:rsidR="007557B8">
        <w:rPr>
          <w:rFonts w:ascii="Tahoma" w:eastAsia="Times New Roman" w:hAnsi="Tahoma" w:cs="Tahoma"/>
          <w:bCs/>
          <w:sz w:val="22"/>
          <w:szCs w:val="22"/>
          <w:lang w:eastAsia="en-GB"/>
        </w:rPr>
        <w:t>funding beyond that date</w:t>
      </w:r>
      <w:r w:rsidR="005B3557">
        <w:rPr>
          <w:rFonts w:ascii="Tahoma" w:eastAsia="Times New Roman" w:hAnsi="Tahoma" w:cs="Tahoma"/>
          <w:bCs/>
          <w:sz w:val="22"/>
          <w:szCs w:val="22"/>
          <w:lang w:eastAsia="en-GB"/>
        </w:rPr>
        <w:t>.</w:t>
      </w:r>
      <w:r w:rsidR="00AE22EF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The post is based in Dalkeith &amp; Woodburn areas of Midlothian.</w:t>
      </w:r>
    </w:p>
    <w:p w:rsidR="000A700C" w:rsidRPr="000A700C" w:rsidRDefault="000A700C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520296371"/>
      <w:bookmarkStart w:id="2" w:name="_Toc522194033"/>
      <w:bookmarkStart w:id="3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1"/>
      <w:bookmarkEnd w:id="2"/>
      <w:r w:rsidRPr="008B033D">
        <w:rPr>
          <w:rFonts w:ascii="Tahoma" w:hAnsi="Tahoma" w:cs="Tahoma"/>
          <w:sz w:val="24"/>
          <w:szCs w:val="22"/>
        </w:rPr>
        <w:t xml:space="preserve"> </w:t>
      </w:r>
    </w:p>
    <w:p w:rsidR="008508E6" w:rsidRPr="008B033D" w:rsidRDefault="00CE450D" w:rsidP="00A435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" strokecolor="#003e82" strokeweight="3pt">
                <o:lock v:ext="edit" shapetype="f"/>
              </v:line>
            </w:pict>
          </mc:Fallback>
        </mc:AlternateContent>
      </w:r>
    </w:p>
    <w:p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:rsidR="008508E6" w:rsidRPr="00AA24A3" w:rsidRDefault="008508E6" w:rsidP="00A435AC">
      <w:pPr>
        <w:jc w:val="both"/>
        <w:rPr>
          <w:rFonts w:ascii="Tahoma" w:hAnsi="Tahoma" w:cs="Tahoma"/>
        </w:rPr>
      </w:pPr>
    </w:p>
    <w:p w:rsidR="00AA24A3" w:rsidRPr="00CA51AA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bookmarkStart w:id="5" w:name="_Toc520296377"/>
      <w:bookmarkStart w:id="6" w:name="_Toc522194034"/>
      <w:r w:rsidRPr="00CA51AA">
        <w:rPr>
          <w:rFonts w:ascii="Tahoma" w:hAnsi="Tahoma" w:cs="Tahoma"/>
          <w:b w:val="0"/>
          <w:color w:val="auto"/>
          <w:sz w:val="24"/>
          <w:szCs w:val="24"/>
        </w:rPr>
        <w:t>Key tasks for the Community Development Worker will be:</w:t>
      </w:r>
    </w:p>
    <w:p w:rsidR="00AA24A3" w:rsidRPr="00AA24A3" w:rsidRDefault="00AA24A3" w:rsidP="00AA24A3"/>
    <w:p w:rsidR="00AA24A3" w:rsidRPr="00CA51AA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>To actively reach out to people on low income and encourage them t</w:t>
      </w:r>
      <w:r w:rsidR="00CA51AA">
        <w:rPr>
          <w:rFonts w:ascii="Tahoma" w:hAnsi="Tahoma" w:cs="Tahoma"/>
          <w:b w:val="0"/>
          <w:color w:val="auto"/>
          <w:sz w:val="24"/>
          <w:szCs w:val="24"/>
        </w:rPr>
        <w:t xml:space="preserve">o participate in Aspiring Communities’ 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>activities, through partnership working and direct advertising</w:t>
      </w:r>
    </w:p>
    <w:p w:rsidR="00AA24A3" w:rsidRPr="00CA51AA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 xml:space="preserve">To deliver new services to workless households, people on low incomes, and lone parents, including wellbeing workshops, healthy living activity, cooking classes, activities to tackle social isolation </w:t>
      </w:r>
    </w:p>
    <w:p w:rsidR="00AA24A3" w:rsidRPr="00CA51AA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>T</w:t>
      </w:r>
      <w:r w:rsidR="00CA51AA">
        <w:rPr>
          <w:rFonts w:ascii="Tahoma" w:hAnsi="Tahoma" w:cs="Tahoma"/>
          <w:b w:val="0"/>
          <w:color w:val="auto"/>
          <w:sz w:val="24"/>
          <w:szCs w:val="24"/>
        </w:rPr>
        <w:t>o support Aspiring Communities Project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 xml:space="preserve"> and volunteers to deliver and develop the services they provide to people on low incomes</w:t>
      </w:r>
    </w:p>
    <w:p w:rsidR="00AA24A3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>To ensure that people on low incomes are involved in shaping and developing activities</w:t>
      </w:r>
    </w:p>
    <w:p w:rsidR="00AA24A3" w:rsidRPr="00CA51AA" w:rsidRDefault="00AA24A3" w:rsidP="00AA24A3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>To work in partnership with other Aspiring Communities staff</w:t>
      </w:r>
    </w:p>
    <w:p w:rsidR="00BF045D" w:rsidRDefault="00AA24A3" w:rsidP="00AA24A3">
      <w:pPr>
        <w:pStyle w:val="Heading1"/>
        <w:spacing w:line="240" w:lineRule="auto"/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CA51AA">
        <w:rPr>
          <w:rFonts w:ascii="Tahoma" w:hAnsi="Tahoma" w:cs="Tahoma"/>
          <w:b w:val="0"/>
          <w:color w:val="auto"/>
          <w:sz w:val="24"/>
          <w:szCs w:val="24"/>
        </w:rPr>
        <w:t>•</w:t>
      </w:r>
      <w:r w:rsidRPr="00CA51AA">
        <w:rPr>
          <w:rFonts w:ascii="Tahoma" w:hAnsi="Tahoma" w:cs="Tahoma"/>
          <w:b w:val="0"/>
          <w:color w:val="auto"/>
          <w:sz w:val="24"/>
          <w:szCs w:val="24"/>
        </w:rPr>
        <w:tab/>
        <w:t>To provide monitoring and financial information as required to Midlothian Voluntary Action (lead partner)</w:t>
      </w:r>
    </w:p>
    <w:p w:rsidR="00AA24A3" w:rsidRDefault="00AA24A3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Default="00AE22EF" w:rsidP="00AA24A3"/>
    <w:p w:rsidR="00AE22EF" w:rsidRPr="00CA51AA" w:rsidRDefault="00AE22EF" w:rsidP="00AA24A3"/>
    <w:p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5"/>
      <w:bookmarkEnd w:id="6"/>
    </w:p>
    <w:p w:rsidR="008508E6" w:rsidRPr="008B033D" w:rsidRDefault="00CE450D" w:rsidP="00A435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" strokecolor="#003e82" strokeweight="3pt">
                <o:lock v:ext="edit" shapetype="f"/>
              </v:line>
            </w:pict>
          </mc:Fallback>
        </mc:AlternateContent>
      </w:r>
    </w:p>
    <w:p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bookmarkEnd w:id="7"/>
    <w:p w:rsidR="008508E6" w:rsidRPr="008B033D" w:rsidRDefault="00B821D0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Experience</w:t>
      </w:r>
    </w:p>
    <w:p w:rsidR="008508E6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:rsidR="00B821D0" w:rsidRPr="00175491" w:rsidRDefault="00B821D0" w:rsidP="00175491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sz w:val="22"/>
          <w:szCs w:val="22"/>
        </w:rPr>
      </w:pPr>
      <w:r w:rsidRPr="00175491">
        <w:rPr>
          <w:rFonts w:ascii="Tahoma" w:hAnsi="Tahoma" w:cs="Tahoma"/>
          <w:sz w:val="22"/>
          <w:szCs w:val="22"/>
        </w:rPr>
        <w:t>Demonstrable experience (paid or unpaid</w:t>
      </w:r>
      <w:r w:rsidR="009D1B33" w:rsidRPr="00175491">
        <w:rPr>
          <w:rFonts w:ascii="Tahoma" w:hAnsi="Tahoma" w:cs="Tahoma"/>
          <w:sz w:val="22"/>
          <w:szCs w:val="22"/>
        </w:rPr>
        <w:t>) within community development.</w:t>
      </w:r>
    </w:p>
    <w:p w:rsidR="00175491" w:rsidRPr="00A7790C" w:rsidRDefault="00175491" w:rsidP="00175491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helping to raise public awareness on issues relevant to the community</w:t>
      </w:r>
    </w:p>
    <w:p w:rsidR="00175491" w:rsidRPr="00175491" w:rsidRDefault="00175491" w:rsidP="00175491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sz w:val="22"/>
          <w:szCs w:val="22"/>
        </w:rPr>
      </w:pPr>
    </w:p>
    <w:p w:rsidR="00175491" w:rsidRPr="00175491" w:rsidRDefault="00175491" w:rsidP="00175491">
      <w:pPr>
        <w:pStyle w:val="ListParagraph"/>
        <w:numPr>
          <w:ilvl w:val="2"/>
          <w:numId w:val="34"/>
        </w:numPr>
        <w:jc w:val="both"/>
        <w:rPr>
          <w:rFonts w:ascii="Tahoma" w:hAnsi="Tahoma" w:cs="Tahoma"/>
          <w:sz w:val="22"/>
          <w:szCs w:val="22"/>
        </w:rPr>
      </w:pPr>
      <w:r w:rsidRPr="00175491">
        <w:rPr>
          <w:rFonts w:ascii="Tahoma" w:hAnsi="Tahoma" w:cs="Tahoma"/>
          <w:sz w:val="22"/>
          <w:szCs w:val="22"/>
        </w:rPr>
        <w:t>helping to raise public awareness on issues relevant to the community</w:t>
      </w:r>
    </w:p>
    <w:p w:rsidR="00B821D0" w:rsidRPr="00175491" w:rsidRDefault="00B821D0" w:rsidP="00175491">
      <w:pPr>
        <w:pStyle w:val="ListParagraph"/>
        <w:numPr>
          <w:ilvl w:val="2"/>
          <w:numId w:val="34"/>
        </w:numPr>
        <w:jc w:val="both"/>
        <w:rPr>
          <w:rFonts w:ascii="Tahoma" w:hAnsi="Tahoma" w:cs="Tahoma"/>
          <w:b/>
          <w:sz w:val="22"/>
          <w:szCs w:val="22"/>
        </w:rPr>
      </w:pPr>
      <w:r w:rsidRPr="00175491">
        <w:rPr>
          <w:rFonts w:ascii="Tahoma" w:hAnsi="Tahoma" w:cs="Tahoma"/>
          <w:sz w:val="22"/>
          <w:szCs w:val="22"/>
        </w:rPr>
        <w:t xml:space="preserve">Experience of managing a caseload, including </w:t>
      </w:r>
      <w:r w:rsidR="00E70B9E" w:rsidRPr="00175491">
        <w:rPr>
          <w:rFonts w:ascii="Tahoma" w:hAnsi="Tahoma" w:cs="Tahoma"/>
          <w:sz w:val="22"/>
          <w:szCs w:val="22"/>
        </w:rPr>
        <w:t xml:space="preserve">for </w:t>
      </w:r>
      <w:r w:rsidRPr="00175491">
        <w:rPr>
          <w:rFonts w:ascii="Tahoma" w:hAnsi="Tahoma" w:cs="Tahoma"/>
          <w:sz w:val="22"/>
          <w:szCs w:val="22"/>
        </w:rPr>
        <w:t xml:space="preserve">clients </w:t>
      </w:r>
      <w:r w:rsidR="00E70B9E" w:rsidRPr="00175491">
        <w:rPr>
          <w:rFonts w:ascii="Tahoma" w:hAnsi="Tahoma" w:cs="Tahoma"/>
          <w:sz w:val="22"/>
          <w:szCs w:val="22"/>
        </w:rPr>
        <w:t>experiencing</w:t>
      </w:r>
      <w:r w:rsidRPr="00175491">
        <w:rPr>
          <w:rFonts w:ascii="Tahoma" w:hAnsi="Tahoma" w:cs="Tahoma"/>
          <w:sz w:val="22"/>
          <w:szCs w:val="22"/>
        </w:rPr>
        <w:t xml:space="preserve"> complex </w:t>
      </w:r>
      <w:r w:rsidR="00175491" w:rsidRPr="00175491">
        <w:rPr>
          <w:rFonts w:ascii="Tahoma" w:hAnsi="Tahoma" w:cs="Tahoma"/>
          <w:sz w:val="22"/>
          <w:szCs w:val="22"/>
        </w:rPr>
        <w:t xml:space="preserve">  issues       </w:t>
      </w:r>
    </w:p>
    <w:p w:rsidR="00306178" w:rsidRPr="00175491" w:rsidRDefault="00E1607D" w:rsidP="00175491">
      <w:pPr>
        <w:pStyle w:val="ListParagraph"/>
        <w:numPr>
          <w:ilvl w:val="0"/>
          <w:numId w:val="34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Self-motivated, with e</w:t>
      </w:r>
      <w:r w:rsidR="00306178">
        <w:rPr>
          <w:rFonts w:ascii="Tahoma" w:hAnsi="Tahoma" w:cs="Tahoma"/>
          <w:sz w:val="22"/>
          <w:szCs w:val="22"/>
        </w:rPr>
        <w:t>xperience of organising and prioritising a busy</w:t>
      </w:r>
      <w:r>
        <w:rPr>
          <w:rFonts w:ascii="Tahoma" w:hAnsi="Tahoma" w:cs="Tahoma"/>
          <w:sz w:val="22"/>
          <w:szCs w:val="22"/>
        </w:rPr>
        <w:t>,</w:t>
      </w:r>
      <w:r w:rsidR="00306178">
        <w:rPr>
          <w:rFonts w:ascii="Tahoma" w:hAnsi="Tahoma" w:cs="Tahoma"/>
          <w:sz w:val="22"/>
          <w:szCs w:val="22"/>
        </w:rPr>
        <w:t xml:space="preserve"> complex </w:t>
      </w:r>
      <w:proofErr w:type="spellStart"/>
      <w:r w:rsidR="00306178">
        <w:rPr>
          <w:rFonts w:ascii="Tahoma" w:hAnsi="Tahoma" w:cs="Tahoma"/>
          <w:sz w:val="22"/>
          <w:szCs w:val="22"/>
        </w:rPr>
        <w:t>workload</w:t>
      </w:r>
      <w:proofErr w:type="gramStart"/>
      <w:r w:rsidR="009D1B33">
        <w:rPr>
          <w:rFonts w:ascii="Tahoma" w:hAnsi="Tahoma" w:cs="Tahoma"/>
          <w:sz w:val="22"/>
          <w:szCs w:val="22"/>
        </w:rPr>
        <w:t>,</w:t>
      </w:r>
      <w:r w:rsidR="00C44B34">
        <w:rPr>
          <w:rFonts w:ascii="Tahoma" w:hAnsi="Tahoma" w:cs="Tahoma"/>
          <w:sz w:val="22"/>
          <w:szCs w:val="22"/>
        </w:rPr>
        <w:t>under</w:t>
      </w:r>
      <w:proofErr w:type="spellEnd"/>
      <w:proofErr w:type="gramEnd"/>
      <w:r w:rsidR="00C44B34">
        <w:rPr>
          <w:rFonts w:ascii="Tahoma" w:hAnsi="Tahoma" w:cs="Tahoma"/>
          <w:sz w:val="22"/>
          <w:szCs w:val="22"/>
        </w:rPr>
        <w:t xml:space="preserve"> pressure,</w:t>
      </w:r>
      <w:r w:rsidR="00306178">
        <w:rPr>
          <w:rFonts w:ascii="Tahoma" w:hAnsi="Tahoma" w:cs="Tahoma"/>
          <w:sz w:val="22"/>
          <w:szCs w:val="22"/>
        </w:rPr>
        <w:t xml:space="preserve"> using own initiative while also contributing</w:t>
      </w:r>
      <w:r w:rsidR="00E70B9E">
        <w:rPr>
          <w:rFonts w:ascii="Tahoma" w:hAnsi="Tahoma" w:cs="Tahoma"/>
          <w:sz w:val="22"/>
          <w:szCs w:val="22"/>
        </w:rPr>
        <w:t xml:space="preserve"> effectively</w:t>
      </w:r>
      <w:r w:rsidR="00306178">
        <w:rPr>
          <w:rFonts w:ascii="Tahoma" w:hAnsi="Tahoma" w:cs="Tahoma"/>
          <w:sz w:val="22"/>
          <w:szCs w:val="22"/>
        </w:rPr>
        <w:t xml:space="preserve"> to a team.</w:t>
      </w:r>
    </w:p>
    <w:p w:rsidR="00175491" w:rsidRPr="00A7790C" w:rsidRDefault="00175491" w:rsidP="00175491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liaising with interested groups and individuals to set up new services</w:t>
      </w:r>
    </w:p>
    <w:p w:rsidR="00B821D0" w:rsidRPr="00A7790C" w:rsidRDefault="00B821D0" w:rsidP="00B821D0">
      <w:pPr>
        <w:jc w:val="both"/>
        <w:rPr>
          <w:rFonts w:ascii="Tahoma" w:hAnsi="Tahoma" w:cs="Tahoma"/>
          <w:sz w:val="22"/>
          <w:szCs w:val="22"/>
        </w:rPr>
      </w:pPr>
    </w:p>
    <w:p w:rsidR="00CA51AA" w:rsidRPr="00A7790C" w:rsidRDefault="00CA51AA" w:rsidP="00B821D0">
      <w:pPr>
        <w:jc w:val="both"/>
        <w:rPr>
          <w:rFonts w:ascii="Tahoma" w:hAnsi="Tahoma" w:cs="Tahoma"/>
          <w:sz w:val="22"/>
          <w:szCs w:val="22"/>
        </w:rPr>
      </w:pPr>
    </w:p>
    <w:p w:rsidR="00CA51AA" w:rsidRPr="00A7790C" w:rsidRDefault="00CA51AA" w:rsidP="00B821D0">
      <w:pPr>
        <w:jc w:val="both"/>
        <w:rPr>
          <w:rFonts w:ascii="Tahoma" w:hAnsi="Tahoma" w:cs="Tahoma"/>
          <w:sz w:val="22"/>
          <w:szCs w:val="22"/>
        </w:rPr>
      </w:pPr>
    </w:p>
    <w:p w:rsidR="00B821D0" w:rsidRPr="00A7790C" w:rsidRDefault="00B821D0" w:rsidP="00B821D0">
      <w:pPr>
        <w:jc w:val="both"/>
        <w:rPr>
          <w:rFonts w:ascii="Tahoma" w:eastAsia="FangSong" w:hAnsi="Tahoma" w:cs="Tahoma"/>
          <w:snapToGrid w:val="0"/>
          <w:color w:val="064169"/>
          <w:sz w:val="22"/>
          <w:szCs w:val="22"/>
        </w:rPr>
      </w:pPr>
      <w:r w:rsidRPr="00A7790C">
        <w:rPr>
          <w:rFonts w:ascii="Tahoma" w:eastAsia="FangSong" w:hAnsi="Tahoma" w:cs="Tahoma"/>
          <w:snapToGrid w:val="0"/>
          <w:color w:val="064169"/>
          <w:sz w:val="22"/>
          <w:szCs w:val="22"/>
        </w:rPr>
        <w:t>Skills</w:t>
      </w:r>
    </w:p>
    <w:p w:rsidR="00B821D0" w:rsidRPr="00A7790C" w:rsidRDefault="00175491" w:rsidP="00175491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Advocacy and networking skills</w:t>
      </w:r>
    </w:p>
    <w:p w:rsidR="00175491" w:rsidRPr="00A7790C" w:rsidRDefault="00175491" w:rsidP="00175491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Excellent communication,</w:t>
      </w:r>
      <w:r w:rsidR="00A7790C">
        <w:rPr>
          <w:rFonts w:ascii="Tahoma" w:hAnsi="Tahoma" w:cs="Tahoma"/>
          <w:sz w:val="22"/>
          <w:szCs w:val="22"/>
        </w:rPr>
        <w:t xml:space="preserve"> </w:t>
      </w:r>
      <w:r w:rsidRPr="00A7790C">
        <w:rPr>
          <w:rFonts w:ascii="Tahoma" w:hAnsi="Tahoma" w:cs="Tahoma"/>
          <w:sz w:val="22"/>
          <w:szCs w:val="22"/>
        </w:rPr>
        <w:t>interpersonal and team building skills</w:t>
      </w:r>
    </w:p>
    <w:p w:rsidR="00175491" w:rsidRPr="00A7790C" w:rsidRDefault="00175491" w:rsidP="00175491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 xml:space="preserve">Knowledge and understanding of community and </w:t>
      </w:r>
      <w:r w:rsidR="00A7790C" w:rsidRPr="00A7790C">
        <w:rPr>
          <w:rFonts w:ascii="Tahoma" w:hAnsi="Tahoma" w:cs="Tahoma"/>
          <w:sz w:val="22"/>
          <w:szCs w:val="22"/>
        </w:rPr>
        <w:t>social issues</w:t>
      </w:r>
    </w:p>
    <w:p w:rsidR="00A7790C" w:rsidRPr="00A7790C" w:rsidRDefault="00A7790C" w:rsidP="00A7790C">
      <w:pPr>
        <w:pStyle w:val="ListParagraph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Effective written communication skills (e.g. for work planning, case recording, monitoring and evaluation, note-taking, correspondence and report writing.)</w:t>
      </w:r>
    </w:p>
    <w:p w:rsidR="00A7790C" w:rsidRPr="00A7790C" w:rsidRDefault="00A7790C" w:rsidP="00A7790C">
      <w:pPr>
        <w:pStyle w:val="ListParagraph"/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 xml:space="preserve">Confidence in using IT and telephony systems (e.g.  </w:t>
      </w:r>
      <w:proofErr w:type="gramStart"/>
      <w:r w:rsidRPr="00A7790C">
        <w:rPr>
          <w:rFonts w:ascii="Tahoma" w:hAnsi="Tahoma" w:cs="Tahoma"/>
          <w:sz w:val="22"/>
          <w:szCs w:val="22"/>
        </w:rPr>
        <w:t>case</w:t>
      </w:r>
      <w:proofErr w:type="gramEnd"/>
      <w:r w:rsidRPr="00A7790C">
        <w:rPr>
          <w:rFonts w:ascii="Tahoma" w:hAnsi="Tahoma" w:cs="Tahoma"/>
          <w:sz w:val="22"/>
          <w:szCs w:val="22"/>
        </w:rPr>
        <w:t xml:space="preserve"> recording, online research, , report-writing, engaging with agencies, email, diary management,</w:t>
      </w:r>
      <w:r>
        <w:rPr>
          <w:rFonts w:ascii="Tahoma" w:hAnsi="Tahoma" w:cs="Tahoma"/>
          <w:sz w:val="22"/>
          <w:szCs w:val="22"/>
        </w:rPr>
        <w:t xml:space="preserve"> social media</w:t>
      </w:r>
      <w:r w:rsidRPr="00A7790C">
        <w:rPr>
          <w:rFonts w:ascii="Tahoma" w:hAnsi="Tahoma" w:cs="Tahoma"/>
          <w:sz w:val="22"/>
          <w:szCs w:val="22"/>
        </w:rPr>
        <w:t xml:space="preserve"> etc.)</w:t>
      </w:r>
    </w:p>
    <w:p w:rsidR="00A7790C" w:rsidRPr="00A7790C" w:rsidRDefault="00A7790C" w:rsidP="00A7790C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A7790C">
        <w:rPr>
          <w:rFonts w:ascii="Tahoma" w:hAnsi="Tahoma" w:cs="Tahoma"/>
          <w:sz w:val="22"/>
          <w:szCs w:val="22"/>
        </w:rPr>
        <w:t>Ability to encouraging  others to participate in activities</w:t>
      </w:r>
    </w:p>
    <w:p w:rsidR="00B821D0" w:rsidRDefault="00B821D0" w:rsidP="00A435AC">
      <w:pPr>
        <w:jc w:val="both"/>
        <w:rPr>
          <w:rFonts w:ascii="Tahoma" w:hAnsi="Tahoma" w:cs="Tahoma"/>
          <w:sz w:val="22"/>
          <w:szCs w:val="22"/>
        </w:rPr>
      </w:pPr>
    </w:p>
    <w:p w:rsidR="00B821D0" w:rsidRDefault="00A7790C" w:rsidP="00A435A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</w:t>
      </w:r>
      <w:r w:rsidR="00B821D0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nowledge</w:t>
      </w:r>
    </w:p>
    <w:p w:rsidR="00B821D0" w:rsidRPr="00B821D0" w:rsidRDefault="00B821D0" w:rsidP="00A435A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306178" w:rsidRPr="00A7790C" w:rsidRDefault="00C44B34" w:rsidP="00B821D0">
      <w:pPr>
        <w:pStyle w:val="ListParagraph"/>
        <w:numPr>
          <w:ilvl w:val="0"/>
          <w:numId w:val="31"/>
        </w:numPr>
        <w:ind w:left="567" w:hanging="567"/>
        <w:rPr>
          <w:rFonts w:ascii="Arial" w:eastAsia="Times New Roman" w:hAnsi="Arial" w:cs="Arial"/>
        </w:rPr>
      </w:pPr>
      <w:r w:rsidRPr="00A7790C">
        <w:rPr>
          <w:rFonts w:ascii="Tahoma" w:hAnsi="Tahoma" w:cs="Tahoma"/>
          <w:sz w:val="22"/>
          <w:szCs w:val="22"/>
        </w:rPr>
        <w:t xml:space="preserve">Awareness of local voluntary and statutory services </w:t>
      </w:r>
    </w:p>
    <w:p w:rsidR="00175491" w:rsidRDefault="00175491" w:rsidP="00B821D0">
      <w:pPr>
        <w:pStyle w:val="ListParagraph"/>
        <w:rPr>
          <w:rFonts w:ascii="Arial" w:eastAsia="Times New Roman" w:hAnsi="Arial" w:cs="Arial"/>
        </w:rPr>
      </w:pPr>
    </w:p>
    <w:p w:rsidR="00175491" w:rsidRDefault="00175491" w:rsidP="00B821D0">
      <w:pPr>
        <w:pStyle w:val="ListParagraph"/>
        <w:rPr>
          <w:rFonts w:ascii="Arial" w:eastAsia="Times New Roman" w:hAnsi="Arial" w:cs="Arial"/>
        </w:rPr>
      </w:pPr>
    </w:p>
    <w:p w:rsidR="00B821D0" w:rsidRPr="00C44B34" w:rsidRDefault="00C44B34" w:rsidP="00C44B34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Other characteristics</w:t>
      </w:r>
    </w:p>
    <w:p w:rsidR="00B821D0" w:rsidRPr="00AE09A5" w:rsidRDefault="00B821D0" w:rsidP="00B821D0">
      <w:pPr>
        <w:rPr>
          <w:rFonts w:ascii="Arial" w:eastAsia="Times New Roman" w:hAnsi="Arial" w:cs="Arial"/>
        </w:rPr>
      </w:pPr>
    </w:p>
    <w:p w:rsidR="00B821D0" w:rsidRDefault="00C44B34" w:rsidP="00C44B34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Commitment to the aims and policies of Dalkeith Citizens Advice Bureau and </w:t>
      </w:r>
      <w:r w:rsidR="000A700C">
        <w:rPr>
          <w:rFonts w:ascii="Tahoma" w:hAnsi="Tahoma" w:cs="Tahoma"/>
          <w:sz w:val="22"/>
          <w:szCs w:val="22"/>
        </w:rPr>
        <w:t xml:space="preserve">to working </w:t>
      </w:r>
      <w:r>
        <w:rPr>
          <w:rFonts w:ascii="Tahoma" w:hAnsi="Tahoma" w:cs="Tahoma"/>
          <w:sz w:val="22"/>
          <w:szCs w:val="22"/>
        </w:rPr>
        <w:t xml:space="preserve">within a client driven, volunteer-led </w:t>
      </w:r>
      <w:r w:rsidR="00E70B9E">
        <w:rPr>
          <w:rFonts w:ascii="Tahoma" w:hAnsi="Tahoma" w:cs="Tahoma"/>
          <w:sz w:val="22"/>
          <w:szCs w:val="22"/>
        </w:rPr>
        <w:t xml:space="preserve">community </w:t>
      </w:r>
      <w:r w:rsidR="000A700C">
        <w:rPr>
          <w:rFonts w:ascii="Tahoma" w:hAnsi="Tahoma" w:cs="Tahoma"/>
          <w:sz w:val="22"/>
          <w:szCs w:val="22"/>
        </w:rPr>
        <w:t>advice and information service</w:t>
      </w:r>
      <w:r>
        <w:rPr>
          <w:rFonts w:ascii="Tahoma" w:hAnsi="Tahoma" w:cs="Tahoma"/>
          <w:sz w:val="22"/>
          <w:szCs w:val="22"/>
        </w:rPr>
        <w:t>.</w:t>
      </w:r>
    </w:p>
    <w:p w:rsidR="007557B8" w:rsidRPr="00EC74C1" w:rsidRDefault="007557B8" w:rsidP="00C44B34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 w:rsidRPr="00EC74C1">
        <w:rPr>
          <w:rFonts w:ascii="Tahoma" w:hAnsi="Tahoma" w:cs="Tahoma"/>
          <w:sz w:val="22"/>
          <w:szCs w:val="22"/>
        </w:rPr>
        <w:t>Willingness to undertake a basic disclosure check through Disclosure Scotland.</w:t>
      </w:r>
    </w:p>
    <w:p w:rsidR="00E22AE2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:rsidR="00BF045D" w:rsidRPr="008B033D" w:rsidRDefault="00AA24A3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en-GB"/>
        </w:rPr>
        <w:drawing>
          <wp:inline distT="0" distB="0" distL="0" distR="0" wp14:anchorId="6909E953">
            <wp:extent cx="3169920" cy="183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045D" w:rsidRPr="008B033D" w:rsidSect="007557B8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268" w:bottom="1276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4C" w:rsidRDefault="00A17B4C" w:rsidP="00295282">
      <w:r>
        <w:separator/>
      </w:r>
    </w:p>
  </w:endnote>
  <w:endnote w:type="continuationSeparator" w:id="0">
    <w:p w:rsidR="00A17B4C" w:rsidRDefault="00A17B4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0" w:rsidRPr="00D12F2A" w:rsidRDefault="001A1340" w:rsidP="00D12F2A">
    <w:pPr>
      <w:pStyle w:val="Footer"/>
      <w:jc w:val="right"/>
      <w:rPr>
        <w:rFonts w:ascii="Tahoma" w:hAnsi="Tahoma" w:cs="Tahom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45D" w:rsidRDefault="00BF045D" w:rsidP="00BF045D">
        <w:pPr>
          <w:spacing w:before="120"/>
          <w:jc w:val="center"/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</w:pP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Dalkeith and District Citizens Advice Bureau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,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8 Buccleuch Street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,  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Dalkeith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,   Midlothian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EH22 1HA</w:t>
        </w:r>
      </w:p>
      <w:p w:rsidR="00BF045D" w:rsidRDefault="00BF045D" w:rsidP="00BF045D">
        <w:pPr>
          <w:spacing w:before="20"/>
          <w:jc w:val="center"/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</w:pP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>Company Limited by Guarantee in Scotland</w:t>
        </w: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No. SC000593</w:t>
        </w: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   </w:t>
        </w: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Scottish Registered Charity No. 332676</w:t>
        </w: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</w:t>
        </w:r>
      </w:p>
      <w:p w:rsidR="001A1340" w:rsidRPr="00D12F2A" w:rsidRDefault="00BF045D" w:rsidP="00BF045D">
        <w:pPr>
          <w:pStyle w:val="Footer"/>
          <w:jc w:val="center"/>
          <w:rPr>
            <w:rFonts w:ascii="Tahoma" w:hAnsi="Tahoma" w:cs="Tahoma"/>
            <w:sz w:val="18"/>
          </w:rPr>
        </w:pP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>Authorised and regulated by the Financial Conduct Authority Ref FRN:  617446</w:t>
        </w:r>
        <w:r w:rsidR="001A1340" w:rsidRPr="00D12F2A">
          <w:rPr>
            <w:rFonts w:ascii="Tahoma" w:hAnsi="Tahoma" w:cs="Tahoma"/>
            <w:sz w:val="18"/>
          </w:rPr>
          <w:fldChar w:fldCharType="begin"/>
        </w:r>
        <w:r w:rsidR="001A1340"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="001A1340" w:rsidRPr="00D12F2A">
          <w:rPr>
            <w:rFonts w:ascii="Tahoma" w:hAnsi="Tahoma" w:cs="Tahoma"/>
            <w:sz w:val="18"/>
          </w:rPr>
          <w:fldChar w:fldCharType="separate"/>
        </w:r>
        <w:r w:rsidR="00D2441F">
          <w:rPr>
            <w:rFonts w:ascii="Tahoma" w:hAnsi="Tahoma" w:cs="Tahoma"/>
            <w:noProof/>
            <w:sz w:val="18"/>
          </w:rPr>
          <w:t>1</w:t>
        </w:r>
        <w:r w:rsidR="001A1340"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4C" w:rsidRDefault="00A17B4C" w:rsidP="00295282">
      <w:r>
        <w:separator/>
      </w:r>
    </w:p>
  </w:footnote>
  <w:footnote w:type="continuationSeparator" w:id="0">
    <w:p w:rsidR="00A17B4C" w:rsidRDefault="00A17B4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0" w:rsidRDefault="00A17B4C">
    <w:pPr>
      <w:pStyle w:val="Header"/>
    </w:pPr>
    <w:sdt>
      <w:sdtPr>
        <w:id w:val="-1857803478"/>
        <w:temporary/>
        <w:showingPlcHdr/>
      </w:sdtPr>
      <w:sdtEndPr/>
      <w:sdtContent>
        <w:r w:rsidR="001A1340">
          <w:t>[Type text]</w:t>
        </w:r>
      </w:sdtContent>
    </w:sdt>
    <w:r w:rsidR="001A1340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1A1340">
          <w:t>[Type text]</w:t>
        </w:r>
      </w:sdtContent>
    </w:sdt>
    <w:r w:rsidR="001A1340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1A1340">
          <w:t>[Type text]</w:t>
        </w:r>
      </w:sdtContent>
    </w:sdt>
  </w:p>
  <w:p w:rsidR="001A1340" w:rsidRDefault="001A1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0" w:rsidRPr="008508E6" w:rsidRDefault="001A1340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37A"/>
    <w:multiLevelType w:val="hybridMultilevel"/>
    <w:tmpl w:val="B0C4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46DC"/>
    <w:multiLevelType w:val="hybridMultilevel"/>
    <w:tmpl w:val="4956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99B"/>
    <w:multiLevelType w:val="hybridMultilevel"/>
    <w:tmpl w:val="1636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260248FC"/>
    <w:multiLevelType w:val="hybridMultilevel"/>
    <w:tmpl w:val="82D0D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7F73"/>
    <w:multiLevelType w:val="hybridMultilevel"/>
    <w:tmpl w:val="8456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92C49"/>
    <w:multiLevelType w:val="hybridMultilevel"/>
    <w:tmpl w:val="58F642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68FB38AE"/>
    <w:multiLevelType w:val="hybridMultilevel"/>
    <w:tmpl w:val="A024F808"/>
    <w:lvl w:ilvl="0" w:tplc="1D4688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F7C6A"/>
    <w:multiLevelType w:val="hybridMultilevel"/>
    <w:tmpl w:val="8D323D78"/>
    <w:lvl w:ilvl="0" w:tplc="BA20D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72156AED"/>
    <w:multiLevelType w:val="hybridMultilevel"/>
    <w:tmpl w:val="AC7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3"/>
  </w:num>
  <w:num w:numId="5">
    <w:abstractNumId w:val="11"/>
  </w:num>
  <w:num w:numId="6">
    <w:abstractNumId w:val="14"/>
  </w:num>
  <w:num w:numId="7">
    <w:abstractNumId w:val="29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28"/>
  </w:num>
  <w:num w:numId="13">
    <w:abstractNumId w:val="12"/>
  </w:num>
  <w:num w:numId="14">
    <w:abstractNumId w:val="22"/>
  </w:num>
  <w:num w:numId="15">
    <w:abstractNumId w:val="16"/>
  </w:num>
  <w:num w:numId="16">
    <w:abstractNumId w:val="7"/>
  </w:num>
  <w:num w:numId="17">
    <w:abstractNumId w:val="34"/>
  </w:num>
  <w:num w:numId="18">
    <w:abstractNumId w:val="20"/>
  </w:num>
  <w:num w:numId="19">
    <w:abstractNumId w:val="19"/>
  </w:num>
  <w:num w:numId="20">
    <w:abstractNumId w:val="26"/>
  </w:num>
  <w:num w:numId="21">
    <w:abstractNumId w:val="8"/>
  </w:num>
  <w:num w:numId="22">
    <w:abstractNumId w:val="21"/>
  </w:num>
  <w:num w:numId="23">
    <w:abstractNumId w:val="32"/>
  </w:num>
  <w:num w:numId="24">
    <w:abstractNumId w:val="4"/>
  </w:num>
  <w:num w:numId="25">
    <w:abstractNumId w:val="10"/>
  </w:num>
  <w:num w:numId="26">
    <w:abstractNumId w:val="25"/>
  </w:num>
  <w:num w:numId="27">
    <w:abstractNumId w:val="9"/>
  </w:num>
  <w:num w:numId="28">
    <w:abstractNumId w:val="36"/>
  </w:num>
  <w:num w:numId="29">
    <w:abstractNumId w:val="30"/>
  </w:num>
  <w:num w:numId="30">
    <w:abstractNumId w:val="31"/>
  </w:num>
  <w:num w:numId="31">
    <w:abstractNumId w:val="24"/>
  </w:num>
  <w:num w:numId="32">
    <w:abstractNumId w:val="23"/>
  </w:num>
  <w:num w:numId="33">
    <w:abstractNumId w:val="15"/>
  </w:num>
  <w:num w:numId="34">
    <w:abstractNumId w:val="3"/>
  </w:num>
  <w:num w:numId="35">
    <w:abstractNumId w:val="0"/>
  </w:num>
  <w:num w:numId="36">
    <w:abstractNumId w:val="1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63EE5"/>
    <w:rsid w:val="00064C27"/>
    <w:rsid w:val="00085420"/>
    <w:rsid w:val="00086309"/>
    <w:rsid w:val="000A700C"/>
    <w:rsid w:val="000B3AFF"/>
    <w:rsid w:val="000B4790"/>
    <w:rsid w:val="000B6044"/>
    <w:rsid w:val="000D7715"/>
    <w:rsid w:val="000F0B09"/>
    <w:rsid w:val="00104BDB"/>
    <w:rsid w:val="001136A3"/>
    <w:rsid w:val="00175491"/>
    <w:rsid w:val="00185BF4"/>
    <w:rsid w:val="001A1340"/>
    <w:rsid w:val="001A5B77"/>
    <w:rsid w:val="001A5DB5"/>
    <w:rsid w:val="001D60E3"/>
    <w:rsid w:val="001E6C65"/>
    <w:rsid w:val="00241AA0"/>
    <w:rsid w:val="00251198"/>
    <w:rsid w:val="00252F6F"/>
    <w:rsid w:val="00257D65"/>
    <w:rsid w:val="00267509"/>
    <w:rsid w:val="00292C76"/>
    <w:rsid w:val="00295282"/>
    <w:rsid w:val="002A7077"/>
    <w:rsid w:val="002E4FD5"/>
    <w:rsid w:val="002E56D2"/>
    <w:rsid w:val="002F1655"/>
    <w:rsid w:val="00306178"/>
    <w:rsid w:val="0032236E"/>
    <w:rsid w:val="0032575A"/>
    <w:rsid w:val="003350FD"/>
    <w:rsid w:val="0034621E"/>
    <w:rsid w:val="00352132"/>
    <w:rsid w:val="00357E42"/>
    <w:rsid w:val="003778CB"/>
    <w:rsid w:val="003A7648"/>
    <w:rsid w:val="003A7C03"/>
    <w:rsid w:val="003D3B64"/>
    <w:rsid w:val="003E4ED0"/>
    <w:rsid w:val="003E65C7"/>
    <w:rsid w:val="003F46BF"/>
    <w:rsid w:val="00416AD7"/>
    <w:rsid w:val="00416E80"/>
    <w:rsid w:val="00442196"/>
    <w:rsid w:val="00491569"/>
    <w:rsid w:val="00497CCB"/>
    <w:rsid w:val="004E095A"/>
    <w:rsid w:val="00527D6E"/>
    <w:rsid w:val="00535775"/>
    <w:rsid w:val="00546907"/>
    <w:rsid w:val="005A02FD"/>
    <w:rsid w:val="005B3557"/>
    <w:rsid w:val="005C717A"/>
    <w:rsid w:val="005C78E0"/>
    <w:rsid w:val="005E43F1"/>
    <w:rsid w:val="00607CC9"/>
    <w:rsid w:val="00626B89"/>
    <w:rsid w:val="00650014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557B8"/>
    <w:rsid w:val="00795850"/>
    <w:rsid w:val="007D7807"/>
    <w:rsid w:val="00803F6B"/>
    <w:rsid w:val="00836B95"/>
    <w:rsid w:val="00847C09"/>
    <w:rsid w:val="008508E6"/>
    <w:rsid w:val="00850D69"/>
    <w:rsid w:val="00853511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B69C7"/>
    <w:rsid w:val="009C3D99"/>
    <w:rsid w:val="009D1B33"/>
    <w:rsid w:val="009E478F"/>
    <w:rsid w:val="00A07C8E"/>
    <w:rsid w:val="00A17B4C"/>
    <w:rsid w:val="00A25433"/>
    <w:rsid w:val="00A435AC"/>
    <w:rsid w:val="00A53076"/>
    <w:rsid w:val="00A56A32"/>
    <w:rsid w:val="00A7790C"/>
    <w:rsid w:val="00AA24A3"/>
    <w:rsid w:val="00AB4134"/>
    <w:rsid w:val="00AE22EF"/>
    <w:rsid w:val="00AF38FE"/>
    <w:rsid w:val="00B04BED"/>
    <w:rsid w:val="00B419EE"/>
    <w:rsid w:val="00B436BD"/>
    <w:rsid w:val="00B448B6"/>
    <w:rsid w:val="00B44EF1"/>
    <w:rsid w:val="00B70911"/>
    <w:rsid w:val="00B821D0"/>
    <w:rsid w:val="00B8483E"/>
    <w:rsid w:val="00B87771"/>
    <w:rsid w:val="00BA16A2"/>
    <w:rsid w:val="00BB10F3"/>
    <w:rsid w:val="00BC3ECB"/>
    <w:rsid w:val="00BD1DFA"/>
    <w:rsid w:val="00BF045D"/>
    <w:rsid w:val="00C07B3B"/>
    <w:rsid w:val="00C44B34"/>
    <w:rsid w:val="00C76BE8"/>
    <w:rsid w:val="00C84EED"/>
    <w:rsid w:val="00CA11B7"/>
    <w:rsid w:val="00CA51AA"/>
    <w:rsid w:val="00CB25F5"/>
    <w:rsid w:val="00CB6B2D"/>
    <w:rsid w:val="00CE450D"/>
    <w:rsid w:val="00D12F2A"/>
    <w:rsid w:val="00D1668A"/>
    <w:rsid w:val="00D175A4"/>
    <w:rsid w:val="00D224BD"/>
    <w:rsid w:val="00D2441F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1607D"/>
    <w:rsid w:val="00E22AE2"/>
    <w:rsid w:val="00E34CB3"/>
    <w:rsid w:val="00E4198D"/>
    <w:rsid w:val="00E453D8"/>
    <w:rsid w:val="00E524E9"/>
    <w:rsid w:val="00E53514"/>
    <w:rsid w:val="00E562D9"/>
    <w:rsid w:val="00E6731E"/>
    <w:rsid w:val="00E70B9E"/>
    <w:rsid w:val="00EA595D"/>
    <w:rsid w:val="00EC74C1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7339E"/>
    <w:rsid w:val="00F75CC3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9B219-25C7-4CD0-BCFC-3B7F5CA6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Julie Podet</cp:lastModifiedBy>
  <cp:revision>6</cp:revision>
  <cp:lastPrinted>2018-05-17T14:16:00Z</cp:lastPrinted>
  <dcterms:created xsi:type="dcterms:W3CDTF">2019-08-08T14:30:00Z</dcterms:created>
  <dcterms:modified xsi:type="dcterms:W3CDTF">2019-08-09T08:42:00Z</dcterms:modified>
</cp:coreProperties>
</file>