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C8" w:rsidRPr="00F62F5D" w:rsidRDefault="00612100" w:rsidP="00203EC8">
      <w:pPr>
        <w:jc w:val="center"/>
        <w:rPr>
          <w:rFonts w:ascii="Tahoma" w:hAnsi="Tahoma" w:cs="Tahoma"/>
          <w:sz w:val="28"/>
          <w:szCs w:val="28"/>
          <w:u w:val="single"/>
        </w:rPr>
      </w:pPr>
      <w:r w:rsidRPr="00F62F5D">
        <w:rPr>
          <w:rFonts w:ascii="Tahoma" w:hAnsi="Tahoma" w:cs="Tahoma"/>
          <w:b/>
          <w:i/>
          <w:noProof/>
          <w:sz w:val="32"/>
          <w:szCs w:val="32"/>
          <w:lang w:eastAsia="en-GB"/>
        </w:rPr>
        <w:drawing>
          <wp:anchor distT="0" distB="0" distL="114300" distR="114300" simplePos="0" relativeHeight="251658240" behindDoc="0" locked="0" layoutInCell="1" allowOverlap="1">
            <wp:simplePos x="0" y="0"/>
            <wp:positionH relativeFrom="column">
              <wp:posOffset>5366385</wp:posOffset>
            </wp:positionH>
            <wp:positionV relativeFrom="paragraph">
              <wp:posOffset>5397</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colour 40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rsidR="00203EC8" w:rsidRPr="00F62F5D" w:rsidRDefault="00203EC8" w:rsidP="00E835D5">
      <w:pPr>
        <w:jc w:val="center"/>
        <w:rPr>
          <w:rFonts w:ascii="Tahoma" w:hAnsi="Tahoma" w:cs="Tahoma"/>
          <w:color w:val="365F91" w:themeColor="accent1" w:themeShade="BF"/>
          <w:sz w:val="36"/>
          <w:szCs w:val="36"/>
        </w:rPr>
      </w:pPr>
      <w:r w:rsidRPr="00F62F5D">
        <w:rPr>
          <w:rFonts w:ascii="Tahoma" w:hAnsi="Tahoma" w:cs="Tahoma"/>
          <w:color w:val="365F91" w:themeColor="accent1" w:themeShade="BF"/>
          <w:sz w:val="36"/>
          <w:szCs w:val="36"/>
        </w:rPr>
        <w:t>Inverness, Badenoch and Strathspey</w:t>
      </w:r>
      <w:r w:rsidR="00E835D5" w:rsidRPr="00F62F5D">
        <w:rPr>
          <w:rFonts w:ascii="Tahoma" w:hAnsi="Tahoma" w:cs="Tahoma"/>
          <w:color w:val="365F91" w:themeColor="accent1" w:themeShade="BF"/>
          <w:sz w:val="36"/>
          <w:szCs w:val="36"/>
        </w:rPr>
        <w:t xml:space="preserve"> </w:t>
      </w:r>
      <w:r w:rsidRPr="00F62F5D">
        <w:rPr>
          <w:rFonts w:ascii="Tahoma" w:hAnsi="Tahoma" w:cs="Tahoma"/>
          <w:color w:val="365F91" w:themeColor="accent1" w:themeShade="BF"/>
          <w:sz w:val="36"/>
          <w:szCs w:val="36"/>
        </w:rPr>
        <w:t>CAB</w:t>
      </w:r>
      <w:r w:rsidR="00E835D5" w:rsidRPr="00F62F5D">
        <w:rPr>
          <w:rFonts w:ascii="Tahoma" w:hAnsi="Tahoma" w:cs="Tahoma"/>
          <w:color w:val="365F91" w:themeColor="accent1" w:themeShade="BF"/>
          <w:sz w:val="36"/>
          <w:szCs w:val="36"/>
        </w:rPr>
        <w:t xml:space="preserve">  </w:t>
      </w:r>
    </w:p>
    <w:p w:rsidR="00E835D5" w:rsidRPr="00F62F5D" w:rsidRDefault="00E835D5" w:rsidP="00203EC8">
      <w:pPr>
        <w:jc w:val="center"/>
        <w:rPr>
          <w:rFonts w:ascii="Tahoma" w:hAnsi="Tahoma" w:cs="Tahoma"/>
          <w:color w:val="365F91" w:themeColor="accent1" w:themeShade="BF"/>
          <w:sz w:val="40"/>
          <w:szCs w:val="40"/>
          <w:u w:val="single"/>
        </w:rPr>
      </w:pPr>
    </w:p>
    <w:p w:rsidR="00203EC8" w:rsidRPr="003C7B4E" w:rsidRDefault="00661B91" w:rsidP="00203EC8">
      <w:pPr>
        <w:jc w:val="center"/>
        <w:rPr>
          <w:rFonts w:ascii="Tahoma" w:hAnsi="Tahoma" w:cs="Tahoma"/>
          <w:sz w:val="40"/>
          <w:szCs w:val="40"/>
        </w:rPr>
      </w:pPr>
      <w:r w:rsidRPr="003C7B4E">
        <w:rPr>
          <w:rFonts w:ascii="Tahoma" w:hAnsi="Tahoma" w:cs="Tahoma"/>
          <w:sz w:val="40"/>
          <w:szCs w:val="40"/>
          <w:u w:val="single"/>
        </w:rPr>
        <w:t>ADVERT</w:t>
      </w:r>
    </w:p>
    <w:p w:rsidR="00203EC8" w:rsidRPr="00F62F5D" w:rsidRDefault="00203EC8" w:rsidP="00B4792A">
      <w:pPr>
        <w:rPr>
          <w:rFonts w:ascii="Tahoma" w:hAnsi="Tahoma" w:cs="Tahoma"/>
          <w:sz w:val="28"/>
          <w:szCs w:val="28"/>
          <w:u w:val="single"/>
        </w:rPr>
      </w:pPr>
    </w:p>
    <w:tbl>
      <w:tblPr>
        <w:tblStyle w:val="PlainTable5"/>
        <w:tblW w:w="9356" w:type="dxa"/>
        <w:jc w:val="center"/>
        <w:tblLook w:val="04A0" w:firstRow="1" w:lastRow="0" w:firstColumn="1" w:lastColumn="0" w:noHBand="0" w:noVBand="1"/>
      </w:tblPr>
      <w:tblGrid>
        <w:gridCol w:w="2836"/>
        <w:gridCol w:w="6520"/>
      </w:tblGrid>
      <w:tr w:rsidR="00203EC8" w:rsidRPr="00F62F5D" w:rsidTr="00D340E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6" w:type="dxa"/>
            <w:tcBorders>
              <w:bottom w:val="single" w:sz="4" w:space="0" w:color="auto"/>
            </w:tcBorders>
          </w:tcPr>
          <w:p w:rsidR="00203EC8" w:rsidRPr="00F62F5D" w:rsidRDefault="00203EC8" w:rsidP="00203EC8">
            <w:pPr>
              <w:rPr>
                <w:rFonts w:ascii="Tahoma" w:hAnsi="Tahoma" w:cs="Tahoma"/>
                <w:i w:val="0"/>
                <w:sz w:val="36"/>
                <w:szCs w:val="36"/>
              </w:rPr>
            </w:pPr>
            <w:r w:rsidRPr="00F62F5D">
              <w:rPr>
                <w:rFonts w:ascii="Tahoma" w:hAnsi="Tahoma" w:cs="Tahoma"/>
                <w:i w:val="0"/>
                <w:sz w:val="36"/>
                <w:szCs w:val="36"/>
              </w:rPr>
              <w:t>Post Title</w:t>
            </w:r>
            <w:r w:rsidR="00B4792A" w:rsidRPr="00F62F5D">
              <w:rPr>
                <w:rFonts w:ascii="Tahoma" w:hAnsi="Tahoma" w:cs="Tahoma"/>
                <w:i w:val="0"/>
                <w:sz w:val="36"/>
                <w:szCs w:val="36"/>
              </w:rPr>
              <w:t>:</w:t>
            </w:r>
          </w:p>
        </w:tc>
        <w:tc>
          <w:tcPr>
            <w:tcW w:w="6520" w:type="dxa"/>
            <w:tcBorders>
              <w:bottom w:val="single" w:sz="4" w:space="0" w:color="auto"/>
            </w:tcBorders>
          </w:tcPr>
          <w:p w:rsidR="00203EC8" w:rsidRPr="003C7B4E" w:rsidRDefault="00B4792A" w:rsidP="00B4792A">
            <w:pPr>
              <w:cnfStyle w:val="100000000000" w:firstRow="1" w:lastRow="0" w:firstColumn="0" w:lastColumn="0" w:oddVBand="0" w:evenVBand="0" w:oddHBand="0" w:evenHBand="0" w:firstRowFirstColumn="0" w:firstRowLastColumn="0" w:lastRowFirstColumn="0" w:lastRowLastColumn="0"/>
              <w:rPr>
                <w:rFonts w:ascii="Tahoma" w:hAnsi="Tahoma" w:cs="Tahoma"/>
                <w:i w:val="0"/>
                <w:sz w:val="36"/>
                <w:szCs w:val="36"/>
                <w:u w:val="single"/>
              </w:rPr>
            </w:pPr>
            <w:r w:rsidRPr="003C7B4E">
              <w:rPr>
                <w:rFonts w:ascii="Tahoma" w:hAnsi="Tahoma" w:cs="Tahoma"/>
                <w:i w:val="0"/>
                <w:color w:val="0070C0"/>
                <w:sz w:val="36"/>
                <w:szCs w:val="36"/>
                <w:u w:val="single"/>
              </w:rPr>
              <w:t>Case Support Administrator</w:t>
            </w:r>
          </w:p>
        </w:tc>
      </w:tr>
      <w:tr w:rsidR="00203EC8" w:rsidRPr="00F62F5D" w:rsidTr="00D340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F62F5D" w:rsidRDefault="00203EC8" w:rsidP="00D376CD">
            <w:pPr>
              <w:spacing w:line="360" w:lineRule="auto"/>
              <w:rPr>
                <w:rFonts w:ascii="Tahoma" w:hAnsi="Tahoma" w:cs="Tahoma"/>
                <w:i w:val="0"/>
                <w:sz w:val="24"/>
                <w:szCs w:val="24"/>
              </w:rPr>
            </w:pPr>
            <w:r w:rsidRPr="00F62F5D">
              <w:rPr>
                <w:rFonts w:ascii="Tahoma" w:hAnsi="Tahoma" w:cs="Tahoma"/>
                <w:i w:val="0"/>
                <w:sz w:val="24"/>
                <w:szCs w:val="24"/>
              </w:rPr>
              <w:t>Hours per week</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D4869" w:rsidRPr="003C7B4E" w:rsidRDefault="001D1C3F" w:rsidP="00B4792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3C7B4E">
              <w:rPr>
                <w:rFonts w:ascii="Tahoma" w:hAnsi="Tahoma" w:cs="Tahoma"/>
                <w:sz w:val="24"/>
                <w:szCs w:val="24"/>
              </w:rPr>
              <w:t>35</w:t>
            </w:r>
            <w:r w:rsidR="00881AAD" w:rsidRPr="003C7B4E">
              <w:rPr>
                <w:rFonts w:ascii="Tahoma" w:hAnsi="Tahoma" w:cs="Tahoma"/>
                <w:sz w:val="24"/>
                <w:szCs w:val="24"/>
              </w:rPr>
              <w:t xml:space="preserve"> Hours</w:t>
            </w:r>
            <w:r w:rsidR="00AD4869" w:rsidRPr="003C7B4E">
              <w:rPr>
                <w:rFonts w:ascii="Tahoma" w:hAnsi="Tahoma" w:cs="Tahoma"/>
                <w:sz w:val="24"/>
                <w:szCs w:val="24"/>
              </w:rPr>
              <w:t xml:space="preserve"> - Full time</w:t>
            </w:r>
            <w:r w:rsidR="00881AAD" w:rsidRPr="003C7B4E">
              <w:rPr>
                <w:rFonts w:ascii="Tahoma" w:hAnsi="Tahoma" w:cs="Tahoma"/>
                <w:sz w:val="24"/>
                <w:szCs w:val="24"/>
              </w:rPr>
              <w:t xml:space="preserve"> </w:t>
            </w:r>
          </w:p>
          <w:p w:rsidR="00203EC8" w:rsidRPr="003C7B4E" w:rsidRDefault="001D1C3F" w:rsidP="00B4792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3C7B4E">
              <w:rPr>
                <w:rFonts w:ascii="Tahoma" w:hAnsi="Tahoma" w:cs="Tahoma"/>
                <w:sz w:val="24"/>
                <w:szCs w:val="24"/>
              </w:rPr>
              <w:t>(</w:t>
            </w:r>
            <w:r w:rsidR="00AD4869" w:rsidRPr="003C7B4E">
              <w:rPr>
                <w:rFonts w:ascii="Tahoma" w:hAnsi="Tahoma" w:cs="Tahoma"/>
                <w:sz w:val="24"/>
                <w:szCs w:val="24"/>
              </w:rPr>
              <w:t>J</w:t>
            </w:r>
            <w:r w:rsidRPr="003C7B4E">
              <w:rPr>
                <w:rFonts w:ascii="Tahoma" w:hAnsi="Tahoma" w:cs="Tahoma"/>
                <w:sz w:val="24"/>
                <w:szCs w:val="24"/>
              </w:rPr>
              <w:t>ob share options may be possible)</w:t>
            </w:r>
          </w:p>
        </w:tc>
      </w:tr>
      <w:tr w:rsidR="00203EC8" w:rsidRPr="00F62F5D" w:rsidTr="003C7B4E">
        <w:trPr>
          <w:trHeight w:val="448"/>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F62F5D" w:rsidRDefault="00203EC8" w:rsidP="00D376CD">
            <w:pPr>
              <w:spacing w:line="360" w:lineRule="auto"/>
              <w:rPr>
                <w:rFonts w:ascii="Tahoma" w:hAnsi="Tahoma" w:cs="Tahoma"/>
                <w:i w:val="0"/>
                <w:sz w:val="24"/>
                <w:szCs w:val="24"/>
              </w:rPr>
            </w:pPr>
            <w:r w:rsidRPr="00F62F5D">
              <w:rPr>
                <w:rFonts w:ascii="Tahoma" w:hAnsi="Tahoma" w:cs="Tahoma"/>
                <w:i w:val="0"/>
                <w:sz w:val="24"/>
                <w:szCs w:val="24"/>
              </w:rPr>
              <w:t>Days to be worked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03EC8" w:rsidRPr="003C7B4E" w:rsidRDefault="003C7B4E" w:rsidP="00B4792A">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3C7B4E">
              <w:rPr>
                <w:rFonts w:ascii="Tahoma" w:hAnsi="Tahoma" w:cs="Tahoma"/>
                <w:sz w:val="24"/>
                <w:szCs w:val="24"/>
              </w:rPr>
              <w:t>To be agreed</w:t>
            </w:r>
          </w:p>
        </w:tc>
      </w:tr>
      <w:tr w:rsidR="00E835D5" w:rsidRPr="00F62F5D" w:rsidTr="00D340E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E835D5" w:rsidRPr="00F62F5D" w:rsidRDefault="00D376CD" w:rsidP="00D376CD">
            <w:pPr>
              <w:spacing w:line="360" w:lineRule="auto"/>
              <w:rPr>
                <w:rFonts w:ascii="Tahoma" w:hAnsi="Tahoma" w:cs="Tahoma"/>
                <w:i w:val="0"/>
                <w:sz w:val="24"/>
                <w:szCs w:val="24"/>
              </w:rPr>
            </w:pPr>
            <w:r w:rsidRPr="00F62F5D">
              <w:rPr>
                <w:rFonts w:ascii="Tahoma" w:hAnsi="Tahoma" w:cs="Tahoma"/>
                <w:i w:val="0"/>
                <w:sz w:val="24"/>
                <w:szCs w:val="24"/>
              </w:rPr>
              <w:t>Permanent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835D5" w:rsidRPr="003C7B4E" w:rsidRDefault="00D376CD" w:rsidP="00D376CD">
            <w:pPr>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3C7B4E">
              <w:rPr>
                <w:rFonts w:ascii="Tahoma" w:hAnsi="Tahoma" w:cs="Tahoma"/>
                <w:sz w:val="24"/>
                <w:szCs w:val="24"/>
              </w:rPr>
              <w:t>Yes</w:t>
            </w:r>
          </w:p>
        </w:tc>
      </w:tr>
      <w:tr w:rsidR="00203EC8" w:rsidRPr="00F62F5D" w:rsidTr="00D340EE">
        <w:trPr>
          <w:trHeight w:val="845"/>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F62F5D" w:rsidRDefault="00203EC8" w:rsidP="00D376CD">
            <w:pPr>
              <w:spacing w:line="360" w:lineRule="auto"/>
              <w:rPr>
                <w:rFonts w:ascii="Tahoma" w:hAnsi="Tahoma" w:cs="Tahoma"/>
                <w:i w:val="0"/>
                <w:sz w:val="24"/>
                <w:szCs w:val="24"/>
              </w:rPr>
            </w:pPr>
            <w:r w:rsidRPr="00F62F5D">
              <w:rPr>
                <w:rFonts w:ascii="Tahoma" w:hAnsi="Tahoma" w:cs="Tahoma"/>
                <w:i w:val="0"/>
                <w:sz w:val="24"/>
                <w:szCs w:val="24"/>
              </w:rPr>
              <w:t>Salary Grade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072A4" w:rsidRPr="003C7B4E" w:rsidRDefault="007072A4" w:rsidP="00D376CD">
            <w:pPr>
              <w:cnfStyle w:val="000000000000" w:firstRow="0" w:lastRow="0" w:firstColumn="0" w:lastColumn="0" w:oddVBand="0" w:evenVBand="0" w:oddHBand="0" w:evenHBand="0" w:firstRowFirstColumn="0" w:firstRowLastColumn="0" w:lastRowFirstColumn="0" w:lastRowLastColumn="0"/>
              <w:rPr>
                <w:rFonts w:ascii="Tahoma" w:hAnsi="Tahoma" w:cs="Tahoma"/>
                <w:noProof/>
                <w:sz w:val="24"/>
                <w:szCs w:val="24"/>
                <w:lang w:eastAsia="en-GB"/>
              </w:rPr>
            </w:pPr>
            <w:r w:rsidRPr="003C7B4E">
              <w:rPr>
                <w:rFonts w:ascii="Tahoma" w:hAnsi="Tahoma" w:cs="Tahoma"/>
                <w:noProof/>
                <w:sz w:val="24"/>
                <w:szCs w:val="24"/>
                <w:lang w:eastAsia="en-GB"/>
              </w:rPr>
              <w:t xml:space="preserve">IBS Point </w:t>
            </w:r>
            <w:r w:rsidR="001D1C3F" w:rsidRPr="003C7B4E">
              <w:rPr>
                <w:rFonts w:ascii="Tahoma" w:hAnsi="Tahoma" w:cs="Tahoma"/>
                <w:noProof/>
                <w:sz w:val="24"/>
                <w:szCs w:val="24"/>
                <w:lang w:eastAsia="en-GB"/>
              </w:rPr>
              <w:t>3</w:t>
            </w:r>
            <w:r w:rsidRPr="003C7B4E">
              <w:rPr>
                <w:rFonts w:ascii="Tahoma" w:hAnsi="Tahoma" w:cs="Tahoma"/>
                <w:noProof/>
                <w:sz w:val="24"/>
                <w:szCs w:val="24"/>
                <w:lang w:eastAsia="en-GB"/>
              </w:rPr>
              <w:t xml:space="preserve"> – </w:t>
            </w:r>
            <w:r w:rsidR="001D1C3F" w:rsidRPr="003C7B4E">
              <w:rPr>
                <w:rFonts w:ascii="Tahoma" w:hAnsi="Tahoma" w:cs="Tahoma"/>
                <w:noProof/>
                <w:sz w:val="24"/>
                <w:szCs w:val="24"/>
                <w:lang w:eastAsia="en-GB"/>
              </w:rPr>
              <w:t>Point</w:t>
            </w:r>
            <w:r w:rsidRPr="003C7B4E">
              <w:rPr>
                <w:rFonts w:ascii="Tahoma" w:hAnsi="Tahoma" w:cs="Tahoma"/>
                <w:noProof/>
                <w:sz w:val="24"/>
                <w:szCs w:val="24"/>
                <w:lang w:eastAsia="en-GB"/>
              </w:rPr>
              <w:t xml:space="preserve"> </w:t>
            </w:r>
            <w:r w:rsidR="001D1C3F" w:rsidRPr="003C7B4E">
              <w:rPr>
                <w:rFonts w:ascii="Tahoma" w:hAnsi="Tahoma" w:cs="Tahoma"/>
                <w:noProof/>
                <w:sz w:val="24"/>
                <w:szCs w:val="24"/>
                <w:lang w:eastAsia="en-GB"/>
              </w:rPr>
              <w:t>12 £</w:t>
            </w:r>
            <w:r w:rsidR="00AD4869" w:rsidRPr="003C7B4E">
              <w:rPr>
                <w:rFonts w:ascii="Tahoma" w:hAnsi="Tahoma" w:cs="Tahoma"/>
                <w:noProof/>
                <w:sz w:val="24"/>
                <w:szCs w:val="24"/>
                <w:lang w:eastAsia="en-GB"/>
              </w:rPr>
              <w:t>18018.00 pa (pro-rata)</w:t>
            </w:r>
            <w:r w:rsidRPr="003C7B4E">
              <w:rPr>
                <w:rFonts w:ascii="Tahoma" w:hAnsi="Tahoma" w:cs="Tahoma"/>
                <w:noProof/>
                <w:sz w:val="24"/>
                <w:szCs w:val="24"/>
                <w:lang w:eastAsia="en-GB"/>
              </w:rPr>
              <w:t xml:space="preserve"> </w:t>
            </w:r>
          </w:p>
          <w:p w:rsidR="00203EC8" w:rsidRPr="003C7B4E" w:rsidRDefault="00612100" w:rsidP="00D376CD">
            <w:pPr>
              <w:cnfStyle w:val="000000000000" w:firstRow="0" w:lastRow="0" w:firstColumn="0" w:lastColumn="0" w:oddVBand="0" w:evenVBand="0" w:oddHBand="0" w:evenHBand="0" w:firstRowFirstColumn="0" w:firstRowLastColumn="0" w:lastRowFirstColumn="0" w:lastRowLastColumn="0"/>
              <w:rPr>
                <w:rFonts w:ascii="Tahoma" w:hAnsi="Tahoma" w:cs="Tahoma"/>
                <w:noProof/>
                <w:sz w:val="24"/>
                <w:szCs w:val="24"/>
                <w:lang w:eastAsia="en-GB"/>
              </w:rPr>
            </w:pPr>
            <w:r w:rsidRPr="003C7B4E">
              <w:rPr>
                <w:rFonts w:ascii="Tahoma" w:hAnsi="Tahoma" w:cs="Tahoma"/>
                <w:noProof/>
                <w:sz w:val="24"/>
                <w:szCs w:val="24"/>
                <w:lang w:eastAsia="en-GB"/>
              </w:rPr>
              <w:t>(</w:t>
            </w:r>
            <w:r w:rsidR="007072A4" w:rsidRPr="003C7B4E">
              <w:rPr>
                <w:rFonts w:ascii="Tahoma" w:hAnsi="Tahoma" w:cs="Tahoma"/>
                <w:noProof/>
                <w:sz w:val="24"/>
                <w:szCs w:val="24"/>
                <w:lang w:eastAsia="en-GB"/>
              </w:rPr>
              <w:t>Dependent on experience</w:t>
            </w:r>
            <w:r w:rsidRPr="003C7B4E">
              <w:rPr>
                <w:rFonts w:ascii="Tahoma" w:hAnsi="Tahoma" w:cs="Tahoma"/>
                <w:noProof/>
                <w:sz w:val="24"/>
                <w:szCs w:val="24"/>
                <w:lang w:eastAsia="en-GB"/>
              </w:rPr>
              <w:t>)</w:t>
            </w:r>
          </w:p>
        </w:tc>
      </w:tr>
      <w:tr w:rsidR="00203EC8" w:rsidRPr="00F62F5D" w:rsidTr="00D340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F62F5D" w:rsidRDefault="00203EC8" w:rsidP="00D376CD">
            <w:pPr>
              <w:spacing w:line="360" w:lineRule="auto"/>
              <w:rPr>
                <w:rFonts w:ascii="Tahoma" w:hAnsi="Tahoma" w:cs="Tahoma"/>
                <w:i w:val="0"/>
                <w:sz w:val="24"/>
                <w:szCs w:val="24"/>
                <w:u w:val="single"/>
              </w:rPr>
            </w:pPr>
            <w:r w:rsidRPr="00F62F5D">
              <w:rPr>
                <w:rFonts w:ascii="Tahoma" w:hAnsi="Tahoma" w:cs="Tahoma"/>
                <w:i w:val="0"/>
                <w:sz w:val="24"/>
                <w:szCs w:val="24"/>
                <w:u w:val="single"/>
              </w:rPr>
              <w:t>Closing 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03EC8" w:rsidRPr="003C7B4E" w:rsidRDefault="00B4792A" w:rsidP="00D376CD">
            <w:pPr>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3C7B4E">
              <w:rPr>
                <w:rFonts w:ascii="Tahoma" w:hAnsi="Tahoma" w:cs="Tahoma"/>
                <w:sz w:val="24"/>
                <w:szCs w:val="24"/>
              </w:rPr>
              <w:t>10</w:t>
            </w:r>
            <w:r w:rsidRPr="003C7B4E">
              <w:rPr>
                <w:rFonts w:ascii="Tahoma" w:hAnsi="Tahoma" w:cs="Tahoma"/>
                <w:sz w:val="24"/>
                <w:szCs w:val="24"/>
                <w:vertAlign w:val="superscript"/>
              </w:rPr>
              <w:t>th</w:t>
            </w:r>
            <w:r w:rsidRPr="003C7B4E">
              <w:rPr>
                <w:rFonts w:ascii="Tahoma" w:hAnsi="Tahoma" w:cs="Tahoma"/>
                <w:sz w:val="24"/>
                <w:szCs w:val="24"/>
              </w:rPr>
              <w:t xml:space="preserve"> August 2020</w:t>
            </w:r>
          </w:p>
        </w:tc>
      </w:tr>
      <w:tr w:rsidR="00203EC8" w:rsidRPr="00F62F5D" w:rsidTr="00D340EE">
        <w:trPr>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F62F5D" w:rsidRDefault="00203EC8" w:rsidP="00D376CD">
            <w:pPr>
              <w:spacing w:line="360" w:lineRule="auto"/>
              <w:rPr>
                <w:rFonts w:ascii="Tahoma" w:hAnsi="Tahoma" w:cs="Tahoma"/>
                <w:i w:val="0"/>
                <w:sz w:val="24"/>
                <w:szCs w:val="24"/>
              </w:rPr>
            </w:pPr>
            <w:r w:rsidRPr="00F62F5D">
              <w:rPr>
                <w:rFonts w:ascii="Tahoma" w:hAnsi="Tahoma" w:cs="Tahoma"/>
                <w:i w:val="0"/>
                <w:sz w:val="24"/>
                <w:szCs w:val="24"/>
              </w:rPr>
              <w:t>Start 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03EC8" w:rsidRPr="003C7B4E" w:rsidRDefault="003C7B4E" w:rsidP="00D376CD">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3C7B4E">
              <w:rPr>
                <w:rFonts w:ascii="Tahoma" w:hAnsi="Tahoma" w:cs="Tahoma"/>
                <w:sz w:val="24"/>
                <w:szCs w:val="24"/>
              </w:rPr>
              <w:t>To be agreed</w:t>
            </w:r>
          </w:p>
        </w:tc>
      </w:tr>
      <w:tr w:rsidR="00D376CD" w:rsidRPr="00F62F5D" w:rsidTr="00D340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6" w:type="dxa"/>
            <w:gridSpan w:val="2"/>
            <w:tcBorders>
              <w:top w:val="single" w:sz="4" w:space="0" w:color="auto"/>
              <w:left w:val="single" w:sz="4" w:space="0" w:color="auto"/>
              <w:bottom w:val="single" w:sz="4" w:space="0" w:color="auto"/>
              <w:right w:val="single" w:sz="4" w:space="0" w:color="auto"/>
            </w:tcBorders>
          </w:tcPr>
          <w:p w:rsidR="00F62F5D" w:rsidRPr="003C7B4E" w:rsidRDefault="00D340EE" w:rsidP="003C7B4E">
            <w:pPr>
              <w:jc w:val="center"/>
              <w:rPr>
                <w:rFonts w:ascii="Tahoma" w:hAnsi="Tahoma" w:cs="Tahoma"/>
                <w:i w:val="0"/>
                <w:sz w:val="24"/>
                <w:szCs w:val="24"/>
              </w:rPr>
            </w:pPr>
            <w:r w:rsidRPr="003C7B4E">
              <w:rPr>
                <w:rFonts w:ascii="Tahoma" w:hAnsi="Tahoma" w:cs="Tahoma"/>
                <w:i w:val="0"/>
                <w:sz w:val="24"/>
                <w:szCs w:val="24"/>
              </w:rPr>
              <w:t>Please refer to the Job Description and Person Specification</w:t>
            </w:r>
          </w:p>
          <w:p w:rsidR="00D376CD" w:rsidRPr="003C7B4E" w:rsidRDefault="00D340EE" w:rsidP="00F62F5D">
            <w:pPr>
              <w:jc w:val="center"/>
              <w:rPr>
                <w:rFonts w:ascii="Tahoma" w:hAnsi="Tahoma" w:cs="Tahoma"/>
                <w:i w:val="0"/>
                <w:sz w:val="24"/>
                <w:szCs w:val="24"/>
              </w:rPr>
            </w:pPr>
            <w:proofErr w:type="gramStart"/>
            <w:r w:rsidRPr="003C7B4E">
              <w:rPr>
                <w:rFonts w:ascii="Tahoma" w:hAnsi="Tahoma" w:cs="Tahoma"/>
                <w:i w:val="0"/>
                <w:sz w:val="24"/>
                <w:szCs w:val="24"/>
              </w:rPr>
              <w:t>for</w:t>
            </w:r>
            <w:proofErr w:type="gramEnd"/>
            <w:r w:rsidRPr="003C7B4E">
              <w:rPr>
                <w:rFonts w:ascii="Tahoma" w:hAnsi="Tahoma" w:cs="Tahoma"/>
                <w:i w:val="0"/>
                <w:sz w:val="24"/>
                <w:szCs w:val="24"/>
              </w:rPr>
              <w:t xml:space="preserve"> full information on this post.</w:t>
            </w:r>
          </w:p>
        </w:tc>
      </w:tr>
    </w:tbl>
    <w:p w:rsidR="00D340EE" w:rsidRPr="00F62F5D" w:rsidRDefault="00D340EE" w:rsidP="00D340EE">
      <w:pPr>
        <w:rPr>
          <w:rFonts w:ascii="Tahoma" w:hAnsi="Tahoma" w:cs="Tahoma"/>
          <w:sz w:val="24"/>
          <w:szCs w:val="24"/>
        </w:rPr>
      </w:pPr>
    </w:p>
    <w:p w:rsidR="00D340EE" w:rsidRPr="003C7B4E" w:rsidRDefault="00D340EE" w:rsidP="00D340EE">
      <w:pPr>
        <w:rPr>
          <w:rFonts w:ascii="Tahoma" w:hAnsi="Tahoma" w:cs="Tahoma"/>
          <w:sz w:val="24"/>
          <w:szCs w:val="24"/>
          <w:u w:val="single"/>
        </w:rPr>
      </w:pPr>
      <w:r w:rsidRPr="003C7B4E">
        <w:rPr>
          <w:rFonts w:ascii="Tahoma" w:hAnsi="Tahoma" w:cs="Tahoma"/>
          <w:sz w:val="24"/>
          <w:szCs w:val="24"/>
          <w:u w:val="single"/>
        </w:rPr>
        <w:t>Please note:</w:t>
      </w:r>
    </w:p>
    <w:p w:rsidR="00D340EE" w:rsidRPr="00F62F5D" w:rsidRDefault="00D340EE" w:rsidP="00D340EE">
      <w:pPr>
        <w:rPr>
          <w:rFonts w:ascii="Tahoma" w:hAnsi="Tahoma" w:cs="Tahoma"/>
          <w:i/>
          <w:sz w:val="24"/>
          <w:szCs w:val="24"/>
        </w:rPr>
      </w:pPr>
      <w:r w:rsidRPr="00F62F5D">
        <w:rPr>
          <w:rFonts w:ascii="Tahoma" w:hAnsi="Tahoma" w:cs="Tahoma"/>
          <w:sz w:val="24"/>
          <w:szCs w:val="24"/>
        </w:rPr>
        <w:t>This is an office based post however, due to the current situation the ability to work from home may also be required.</w:t>
      </w:r>
    </w:p>
    <w:p w:rsidR="00D90798" w:rsidRPr="00F62F5D" w:rsidRDefault="00D90798">
      <w:pPr>
        <w:rPr>
          <w:rFonts w:ascii="Tahoma" w:hAnsi="Tahoma" w:cs="Tahoma"/>
          <w:sz w:val="24"/>
          <w:szCs w:val="24"/>
        </w:rPr>
      </w:pPr>
    </w:p>
    <w:p w:rsidR="00F62F5D" w:rsidRPr="003C7B4E" w:rsidRDefault="00F62F5D" w:rsidP="00F62F5D">
      <w:pPr>
        <w:pStyle w:val="NoSpacing"/>
        <w:jc w:val="both"/>
        <w:rPr>
          <w:rFonts w:ascii="Tahoma" w:hAnsi="Tahoma" w:cs="Tahoma"/>
          <w:b/>
          <w:sz w:val="24"/>
          <w:szCs w:val="24"/>
          <w:u w:val="single"/>
        </w:rPr>
      </w:pPr>
      <w:r w:rsidRPr="003C7B4E">
        <w:rPr>
          <w:rFonts w:ascii="Tahoma" w:hAnsi="Tahoma" w:cs="Tahoma"/>
          <w:b/>
          <w:sz w:val="24"/>
          <w:szCs w:val="24"/>
          <w:u w:val="single"/>
        </w:rPr>
        <w:t>How to apply:</w:t>
      </w:r>
    </w:p>
    <w:p w:rsidR="00F62F5D" w:rsidRPr="00F62F5D" w:rsidRDefault="00F62F5D" w:rsidP="00F62F5D">
      <w:pPr>
        <w:pStyle w:val="NoSpacing"/>
        <w:ind w:left="426"/>
        <w:jc w:val="both"/>
        <w:rPr>
          <w:rFonts w:ascii="Tahoma" w:hAnsi="Tahoma" w:cs="Tahoma"/>
          <w:b/>
          <w:u w:val="single"/>
        </w:rPr>
      </w:pPr>
    </w:p>
    <w:p w:rsidR="00F62F5D" w:rsidRPr="00F62F5D" w:rsidRDefault="00F62F5D" w:rsidP="00F62F5D">
      <w:pPr>
        <w:pStyle w:val="NoSpacing"/>
        <w:jc w:val="both"/>
        <w:rPr>
          <w:rFonts w:ascii="Tahoma" w:eastAsia="Times New Roman" w:hAnsi="Tahoma" w:cs="Tahoma"/>
          <w:bCs/>
          <w:sz w:val="24"/>
          <w:szCs w:val="24"/>
        </w:rPr>
      </w:pPr>
      <w:r w:rsidRPr="00F62F5D">
        <w:rPr>
          <w:rFonts w:ascii="Tahoma" w:eastAsia="Times New Roman" w:hAnsi="Tahoma" w:cs="Tahoma"/>
          <w:bCs/>
          <w:sz w:val="24"/>
          <w:szCs w:val="24"/>
        </w:rPr>
        <w:t xml:space="preserve">Application Pack (no CV’s please) or more information if required can be requested from and returned to:  </w:t>
      </w:r>
      <w:hyperlink r:id="rId6" w:history="1">
        <w:r w:rsidRPr="00F62F5D">
          <w:rPr>
            <w:rStyle w:val="Hyperlink"/>
            <w:rFonts w:ascii="Tahoma" w:eastAsia="Times New Roman" w:hAnsi="Tahoma" w:cs="Tahoma"/>
            <w:bCs/>
            <w:sz w:val="24"/>
            <w:szCs w:val="24"/>
          </w:rPr>
          <w:t>admin@invernesscab.casonline.org.uk</w:t>
        </w:r>
      </w:hyperlink>
      <w:r w:rsidRPr="00F62F5D">
        <w:rPr>
          <w:rFonts w:ascii="Tahoma" w:eastAsia="Times New Roman" w:hAnsi="Tahoma" w:cs="Tahoma"/>
          <w:bCs/>
          <w:sz w:val="24"/>
          <w:szCs w:val="24"/>
        </w:rPr>
        <w:t xml:space="preserve"> </w:t>
      </w:r>
    </w:p>
    <w:p w:rsidR="00F62F5D" w:rsidRPr="00F62F5D" w:rsidRDefault="00F62F5D" w:rsidP="00F62F5D">
      <w:pPr>
        <w:pStyle w:val="NoSpacing"/>
        <w:ind w:left="426"/>
        <w:jc w:val="both"/>
        <w:rPr>
          <w:rFonts w:ascii="Tahoma" w:eastAsia="Times New Roman" w:hAnsi="Tahoma" w:cs="Tahoma"/>
          <w:bCs/>
          <w:sz w:val="24"/>
          <w:szCs w:val="24"/>
        </w:rPr>
      </w:pPr>
    </w:p>
    <w:p w:rsidR="00F62F5D" w:rsidRPr="00F62F5D" w:rsidRDefault="00F62F5D" w:rsidP="00F62F5D">
      <w:pPr>
        <w:pStyle w:val="NoSpacing"/>
        <w:jc w:val="both"/>
        <w:rPr>
          <w:rFonts w:ascii="Tahoma" w:eastAsia="Times New Roman" w:hAnsi="Tahoma" w:cs="Tahoma"/>
          <w:bCs/>
          <w:sz w:val="24"/>
          <w:szCs w:val="24"/>
        </w:rPr>
      </w:pPr>
      <w:r w:rsidRPr="00F62F5D">
        <w:rPr>
          <w:rFonts w:ascii="Tahoma" w:eastAsia="Times New Roman" w:hAnsi="Tahoma" w:cs="Tahoma"/>
          <w:bCs/>
          <w:sz w:val="24"/>
          <w:szCs w:val="24"/>
        </w:rPr>
        <w:t xml:space="preserve">Please return your application form by </w:t>
      </w:r>
      <w:r w:rsidRPr="00F62F5D">
        <w:rPr>
          <w:rFonts w:ascii="Tahoma" w:eastAsia="Times New Roman" w:hAnsi="Tahoma" w:cs="Tahoma"/>
          <w:b/>
          <w:bCs/>
          <w:sz w:val="24"/>
          <w:szCs w:val="24"/>
          <w:u w:val="single"/>
        </w:rPr>
        <w:t>Monday 10</w:t>
      </w:r>
      <w:r w:rsidRPr="00F62F5D">
        <w:rPr>
          <w:rFonts w:ascii="Tahoma" w:eastAsia="Times New Roman" w:hAnsi="Tahoma" w:cs="Tahoma"/>
          <w:b/>
          <w:bCs/>
          <w:sz w:val="24"/>
          <w:szCs w:val="24"/>
          <w:u w:val="single"/>
          <w:vertAlign w:val="superscript"/>
        </w:rPr>
        <w:t>th</w:t>
      </w:r>
      <w:r w:rsidRPr="00F62F5D">
        <w:rPr>
          <w:rFonts w:ascii="Tahoma" w:eastAsia="Times New Roman" w:hAnsi="Tahoma" w:cs="Tahoma"/>
          <w:b/>
          <w:bCs/>
          <w:sz w:val="24"/>
          <w:szCs w:val="24"/>
          <w:u w:val="single"/>
        </w:rPr>
        <w:t xml:space="preserve"> August 2020</w:t>
      </w:r>
      <w:r w:rsidRPr="00F62F5D">
        <w:rPr>
          <w:rFonts w:ascii="Tahoma" w:eastAsia="Times New Roman" w:hAnsi="Tahoma" w:cs="Tahoma"/>
          <w:bCs/>
          <w:sz w:val="24"/>
          <w:szCs w:val="24"/>
        </w:rPr>
        <w:t xml:space="preserve">.  </w:t>
      </w:r>
    </w:p>
    <w:p w:rsidR="00F62F5D" w:rsidRPr="00F62F5D" w:rsidRDefault="00F62F5D" w:rsidP="00F62F5D">
      <w:pPr>
        <w:pStyle w:val="NoSpacing"/>
        <w:ind w:left="426"/>
        <w:jc w:val="both"/>
        <w:rPr>
          <w:rFonts w:ascii="Tahoma" w:eastAsia="Times New Roman" w:hAnsi="Tahoma" w:cs="Tahoma"/>
          <w:bCs/>
          <w:sz w:val="24"/>
          <w:szCs w:val="24"/>
        </w:rPr>
      </w:pPr>
    </w:p>
    <w:p w:rsidR="00F62F5D" w:rsidRPr="00F62F5D" w:rsidRDefault="00F62F5D" w:rsidP="00F62F5D">
      <w:pPr>
        <w:pStyle w:val="NoSpacing"/>
        <w:jc w:val="both"/>
        <w:rPr>
          <w:rFonts w:ascii="Tahoma" w:hAnsi="Tahoma" w:cs="Tahoma"/>
          <w:b/>
          <w:sz w:val="24"/>
          <w:szCs w:val="24"/>
          <w:u w:val="single"/>
        </w:rPr>
      </w:pPr>
      <w:r w:rsidRPr="00F62F5D">
        <w:rPr>
          <w:rFonts w:ascii="Tahoma" w:eastAsia="Times New Roman" w:hAnsi="Tahoma" w:cs="Tahoma"/>
          <w:bCs/>
          <w:sz w:val="24"/>
          <w:szCs w:val="24"/>
        </w:rPr>
        <w:t xml:space="preserve">Interviews to take place on: </w:t>
      </w:r>
      <w:r w:rsidRPr="003C7B4E">
        <w:rPr>
          <w:rFonts w:ascii="Tahoma" w:eastAsia="Times New Roman" w:hAnsi="Tahoma" w:cs="Tahoma"/>
          <w:bCs/>
          <w:sz w:val="24"/>
          <w:szCs w:val="24"/>
          <w:u w:val="single"/>
        </w:rPr>
        <w:t>Date to be arranged.</w:t>
      </w:r>
      <w:r w:rsidRPr="00F62F5D">
        <w:rPr>
          <w:rFonts w:ascii="Tahoma" w:eastAsia="Times New Roman" w:hAnsi="Tahoma" w:cs="Tahoma"/>
          <w:bCs/>
          <w:sz w:val="24"/>
          <w:szCs w:val="24"/>
        </w:rPr>
        <w:t xml:space="preserve">  </w:t>
      </w:r>
    </w:p>
    <w:p w:rsidR="00612100" w:rsidRPr="00F62F5D" w:rsidRDefault="00612100">
      <w:pPr>
        <w:rPr>
          <w:rFonts w:ascii="Tahoma" w:hAnsi="Tahoma" w:cs="Tahoma"/>
        </w:rPr>
      </w:pPr>
    </w:p>
    <w:p w:rsidR="006B48DB" w:rsidRPr="00F62F5D" w:rsidRDefault="006B48DB">
      <w:pPr>
        <w:rPr>
          <w:rFonts w:ascii="Tahoma" w:hAnsi="Tahoma" w:cs="Tahoma"/>
        </w:rPr>
      </w:pPr>
    </w:p>
    <w:p w:rsidR="006B48DB" w:rsidRPr="00F62F5D" w:rsidRDefault="006B48DB">
      <w:pPr>
        <w:rPr>
          <w:rFonts w:ascii="Tahoma" w:hAnsi="Tahoma" w:cs="Tahoma"/>
        </w:rPr>
      </w:pPr>
    </w:p>
    <w:p w:rsidR="006B48DB" w:rsidRPr="00F62F5D" w:rsidRDefault="006B48DB">
      <w:pPr>
        <w:rPr>
          <w:rFonts w:ascii="Tahoma" w:hAnsi="Tahoma" w:cs="Tahoma"/>
        </w:rPr>
      </w:pPr>
    </w:p>
    <w:p w:rsidR="006B48DB" w:rsidRPr="00F62F5D" w:rsidRDefault="006B48DB">
      <w:pPr>
        <w:rPr>
          <w:rFonts w:ascii="Tahoma" w:hAnsi="Tahoma" w:cs="Tahoma"/>
        </w:rPr>
      </w:pPr>
    </w:p>
    <w:p w:rsidR="006B48DB" w:rsidRPr="00F62F5D" w:rsidRDefault="006B48DB">
      <w:pPr>
        <w:rPr>
          <w:rFonts w:ascii="Tahoma" w:hAnsi="Tahoma" w:cs="Tahoma"/>
        </w:rPr>
      </w:pPr>
    </w:p>
    <w:p w:rsidR="006B48DB" w:rsidRDefault="006B48DB">
      <w:pPr>
        <w:rPr>
          <w:rFonts w:ascii="Tahoma" w:hAnsi="Tahoma" w:cs="Tahoma"/>
        </w:rPr>
      </w:pPr>
    </w:p>
    <w:p w:rsidR="00F62F5D" w:rsidRDefault="00F62F5D">
      <w:pPr>
        <w:rPr>
          <w:rFonts w:ascii="Tahoma" w:hAnsi="Tahoma" w:cs="Tahoma"/>
        </w:rPr>
      </w:pPr>
    </w:p>
    <w:p w:rsidR="00F62F5D" w:rsidRDefault="00F62F5D">
      <w:pPr>
        <w:rPr>
          <w:rFonts w:ascii="Tahoma" w:hAnsi="Tahoma" w:cs="Tahoma"/>
        </w:rPr>
      </w:pPr>
    </w:p>
    <w:p w:rsidR="00F62F5D" w:rsidRDefault="00F62F5D">
      <w:pPr>
        <w:rPr>
          <w:rFonts w:ascii="Tahoma" w:hAnsi="Tahoma" w:cs="Tahoma"/>
        </w:rPr>
      </w:pPr>
    </w:p>
    <w:p w:rsidR="00F62F5D" w:rsidRPr="00F62F5D" w:rsidRDefault="00F62F5D">
      <w:pPr>
        <w:rPr>
          <w:rFonts w:ascii="Tahoma" w:hAnsi="Tahoma" w:cs="Tahoma"/>
        </w:rPr>
      </w:pPr>
    </w:p>
    <w:p w:rsidR="006B48DB" w:rsidRPr="00F62F5D" w:rsidRDefault="006B48DB">
      <w:pPr>
        <w:rPr>
          <w:rFonts w:ascii="Tahoma" w:hAnsi="Tahoma" w:cs="Tahoma"/>
        </w:rPr>
      </w:pPr>
    </w:p>
    <w:p w:rsidR="00F62F5D" w:rsidRPr="00F62F5D" w:rsidRDefault="00F62F5D" w:rsidP="00F62F5D">
      <w:pPr>
        <w:jc w:val="center"/>
        <w:rPr>
          <w:rFonts w:ascii="Tahoma" w:hAnsi="Tahoma" w:cs="Tahoma"/>
          <w:sz w:val="28"/>
          <w:szCs w:val="28"/>
        </w:rPr>
      </w:pPr>
      <w:r w:rsidRPr="00F62F5D">
        <w:rPr>
          <w:rFonts w:ascii="Tahoma" w:hAnsi="Tahoma" w:cs="Tahoma"/>
          <w:sz w:val="28"/>
          <w:szCs w:val="28"/>
        </w:rPr>
        <w:t>Inverness Citizens Advice Bureau is an equal opportunities employer.</w:t>
      </w:r>
    </w:p>
    <w:p w:rsidR="00F62F5D" w:rsidRPr="00F62F5D" w:rsidRDefault="00F62F5D" w:rsidP="00F62F5D">
      <w:pPr>
        <w:jc w:val="center"/>
        <w:rPr>
          <w:rFonts w:ascii="Tahoma" w:hAnsi="Tahoma" w:cs="Tahoma"/>
          <w:sz w:val="16"/>
          <w:szCs w:val="16"/>
        </w:rPr>
      </w:pPr>
    </w:p>
    <w:p w:rsidR="00F62F5D" w:rsidRPr="00F62F5D" w:rsidRDefault="00F62F5D" w:rsidP="00F62F5D">
      <w:pPr>
        <w:jc w:val="center"/>
        <w:rPr>
          <w:rFonts w:ascii="Tahoma" w:hAnsi="Tahoma" w:cs="Tahoma"/>
        </w:rPr>
      </w:pPr>
      <w:r w:rsidRPr="00F62F5D">
        <w:rPr>
          <w:rFonts w:ascii="Tahoma" w:hAnsi="Tahoma" w:cs="Tahoma"/>
        </w:rPr>
        <w:t>Registered Charity No. SC136118</w:t>
      </w:r>
    </w:p>
    <w:p w:rsidR="004D34B8" w:rsidRPr="00F62F5D" w:rsidRDefault="00F62F5D" w:rsidP="00F62F5D">
      <w:pPr>
        <w:jc w:val="center"/>
        <w:rPr>
          <w:rFonts w:ascii="Tahoma" w:hAnsi="Tahoma" w:cs="Tahoma"/>
        </w:rPr>
      </w:pPr>
      <w:r>
        <w:rPr>
          <w:rFonts w:ascii="Tahoma" w:hAnsi="Tahoma" w:cs="Tahoma"/>
        </w:rPr>
        <w:br w:type="page"/>
      </w:r>
    </w:p>
    <w:p w:rsidR="004D34B8" w:rsidRPr="00F62F5D" w:rsidRDefault="004D34B8">
      <w:pPr>
        <w:rPr>
          <w:rFonts w:ascii="Tahoma" w:hAnsi="Tahoma" w:cs="Tahoma"/>
        </w:rPr>
      </w:pPr>
    </w:p>
    <w:p w:rsidR="00F62F5D" w:rsidRPr="00F62F5D" w:rsidRDefault="00F62F5D" w:rsidP="00F62F5D">
      <w:pPr>
        <w:pStyle w:val="NormalWeb"/>
        <w:spacing w:before="0" w:beforeAutospacing="0" w:after="0" w:afterAutospacing="0"/>
        <w:jc w:val="center"/>
        <w:rPr>
          <w:rFonts w:ascii="Tahoma" w:hAnsi="Tahoma" w:cs="Tahoma"/>
          <w:b/>
          <w:bCs/>
          <w:color w:val="0070C0"/>
          <w:sz w:val="32"/>
          <w:szCs w:val="32"/>
          <w:u w:val="single"/>
        </w:rPr>
      </w:pPr>
      <w:r w:rsidRPr="00F62F5D">
        <w:rPr>
          <w:rFonts w:ascii="Tahoma" w:hAnsi="Tahoma" w:cs="Tahoma"/>
          <w:b/>
          <w:bCs/>
          <w:color w:val="0070C0"/>
          <w:sz w:val="32"/>
          <w:szCs w:val="32"/>
          <w:u w:val="single"/>
        </w:rPr>
        <w:t xml:space="preserve">CASE SUPPORT ADMINISTRATOR </w:t>
      </w:r>
    </w:p>
    <w:p w:rsidR="00F62F5D" w:rsidRPr="00F62F5D" w:rsidRDefault="00F62F5D" w:rsidP="00F62F5D">
      <w:pPr>
        <w:pStyle w:val="NormalWeb"/>
        <w:spacing w:before="0" w:beforeAutospacing="0" w:after="0" w:afterAutospacing="0"/>
        <w:jc w:val="center"/>
        <w:rPr>
          <w:rFonts w:ascii="Tahoma" w:hAnsi="Tahoma" w:cs="Tahoma"/>
          <w:b/>
          <w:bCs/>
          <w:sz w:val="28"/>
          <w:szCs w:val="28"/>
        </w:rPr>
      </w:pPr>
    </w:p>
    <w:p w:rsidR="00F62F5D" w:rsidRPr="00F62F5D" w:rsidRDefault="00F62F5D" w:rsidP="00F62F5D">
      <w:pPr>
        <w:pStyle w:val="NormalWeb"/>
        <w:spacing w:before="0" w:beforeAutospacing="0" w:after="0" w:afterAutospacing="0"/>
        <w:jc w:val="center"/>
        <w:rPr>
          <w:rFonts w:ascii="Tahoma" w:hAnsi="Tahoma" w:cs="Tahoma"/>
          <w:b/>
        </w:rPr>
      </w:pPr>
      <w:r w:rsidRPr="00F62F5D">
        <w:rPr>
          <w:rFonts w:ascii="Tahoma" w:hAnsi="Tahoma" w:cs="Tahoma"/>
          <w:b/>
          <w:bCs/>
        </w:rPr>
        <w:t>Job Description and Person Specification.</w:t>
      </w:r>
    </w:p>
    <w:p w:rsidR="00F62F5D" w:rsidRPr="00F62F5D" w:rsidRDefault="00F62F5D" w:rsidP="00F62F5D">
      <w:pPr>
        <w:pStyle w:val="NormalWeb"/>
        <w:spacing w:before="0" w:beforeAutospacing="0" w:after="0" w:afterAutospacing="0"/>
        <w:jc w:val="center"/>
        <w:rPr>
          <w:rFonts w:ascii="Tahoma" w:hAnsi="Tahoma" w:cs="Tahoma"/>
        </w:rPr>
      </w:pPr>
    </w:p>
    <w:p w:rsidR="00F62F5D" w:rsidRPr="00F62F5D" w:rsidRDefault="00F62F5D" w:rsidP="00F62F5D">
      <w:pPr>
        <w:pStyle w:val="NormalWeb"/>
        <w:spacing w:before="0" w:beforeAutospacing="0" w:after="0" w:afterAutospacing="0"/>
        <w:rPr>
          <w:rFonts w:ascii="Tahoma" w:hAnsi="Tahoma" w:cs="Tahoma"/>
        </w:rPr>
      </w:pPr>
      <w:r w:rsidRPr="00F62F5D">
        <w:rPr>
          <w:rFonts w:ascii="Tahoma" w:hAnsi="Tahoma" w:cs="Tahoma"/>
          <w:bCs/>
          <w:u w:val="single"/>
        </w:rPr>
        <w:t>Context of Role:</w:t>
      </w:r>
    </w:p>
    <w:p w:rsidR="00F62F5D" w:rsidRPr="00F62F5D" w:rsidRDefault="00F62F5D" w:rsidP="00F62F5D">
      <w:pPr>
        <w:pStyle w:val="NormalWeb"/>
        <w:spacing w:before="0" w:beforeAutospacing="0" w:after="0" w:afterAutospacing="0"/>
        <w:rPr>
          <w:rFonts w:ascii="Tahoma" w:hAnsi="Tahoma" w:cs="Tahoma"/>
          <w:bCs/>
          <w:u w:val="single"/>
        </w:rPr>
      </w:pPr>
      <w:r w:rsidRPr="00F62F5D">
        <w:rPr>
          <w:rFonts w:ascii="Tahoma" w:hAnsi="Tahoma" w:cs="Tahoma"/>
          <w:bCs/>
        </w:rPr>
        <w:t>Reporting To:  Money Advice and Housing Manager &amp; Welfare Rights Manager (jointly</w:t>
      </w:r>
      <w:proofErr w:type="gramStart"/>
      <w:r w:rsidRPr="00F62F5D">
        <w:rPr>
          <w:rFonts w:ascii="Tahoma" w:hAnsi="Tahoma" w:cs="Tahoma"/>
          <w:bCs/>
        </w:rPr>
        <w:t>)</w:t>
      </w:r>
      <w:proofErr w:type="gramEnd"/>
      <w:r w:rsidRPr="00F62F5D">
        <w:rPr>
          <w:rFonts w:ascii="Tahoma" w:hAnsi="Tahoma" w:cs="Tahoma"/>
        </w:rPr>
        <w:br/>
      </w:r>
      <w:r w:rsidRPr="00F62F5D">
        <w:rPr>
          <w:rFonts w:ascii="Tahoma" w:hAnsi="Tahoma" w:cs="Tahoma"/>
        </w:rPr>
        <w:br/>
      </w:r>
      <w:r w:rsidRPr="00F62F5D">
        <w:rPr>
          <w:rFonts w:ascii="Tahoma" w:hAnsi="Tahoma" w:cs="Tahoma"/>
          <w:bCs/>
          <w:u w:val="single"/>
        </w:rPr>
        <w:t xml:space="preserve">Role Purpose: </w:t>
      </w:r>
    </w:p>
    <w:p w:rsidR="00F62F5D" w:rsidRPr="00F62F5D" w:rsidRDefault="00F62F5D" w:rsidP="00F62F5D">
      <w:pPr>
        <w:pStyle w:val="NormalWeb"/>
        <w:spacing w:before="0" w:beforeAutospacing="0" w:after="0" w:afterAutospacing="0"/>
        <w:rPr>
          <w:rFonts w:ascii="Tahoma" w:hAnsi="Tahoma" w:cs="Tahoma"/>
          <w:bCs/>
        </w:rPr>
      </w:pPr>
      <w:r w:rsidRPr="00F62F5D">
        <w:rPr>
          <w:rFonts w:ascii="Tahoma" w:hAnsi="Tahoma" w:cs="Tahoma"/>
          <w:bCs/>
        </w:rPr>
        <w:t>To provide administration and client support to: -</w:t>
      </w:r>
    </w:p>
    <w:p w:rsidR="00F62F5D" w:rsidRPr="00F62F5D" w:rsidRDefault="00F62F5D" w:rsidP="00F62F5D">
      <w:pPr>
        <w:pStyle w:val="NormalWeb"/>
        <w:numPr>
          <w:ilvl w:val="0"/>
          <w:numId w:val="8"/>
        </w:numPr>
        <w:spacing w:before="0" w:beforeAutospacing="0" w:after="0" w:afterAutospacing="0"/>
        <w:rPr>
          <w:rFonts w:ascii="Tahoma" w:hAnsi="Tahoma" w:cs="Tahoma"/>
          <w:bCs/>
        </w:rPr>
      </w:pPr>
      <w:r w:rsidRPr="00F62F5D">
        <w:rPr>
          <w:rFonts w:ascii="Tahoma" w:hAnsi="Tahoma" w:cs="Tahoma"/>
          <w:bCs/>
        </w:rPr>
        <w:t>Money Advice Department, Welfare Rights department and Energy Projects</w:t>
      </w:r>
    </w:p>
    <w:p w:rsidR="00F62F5D" w:rsidRPr="00A608D7" w:rsidRDefault="00F62F5D" w:rsidP="00F62F5D">
      <w:pPr>
        <w:pStyle w:val="NormalWeb"/>
        <w:spacing w:before="0" w:beforeAutospacing="0" w:after="0" w:afterAutospacing="0"/>
        <w:rPr>
          <w:rFonts w:ascii="Tahoma" w:hAnsi="Tahoma" w:cs="Tahoma"/>
          <w:u w:val="single"/>
        </w:rPr>
      </w:pPr>
      <w:r w:rsidRPr="00F62F5D">
        <w:rPr>
          <w:rFonts w:ascii="Tahoma" w:hAnsi="Tahoma" w:cs="Tahoma"/>
        </w:rPr>
        <w:br/>
      </w:r>
      <w:r w:rsidRPr="00F62F5D">
        <w:rPr>
          <w:rFonts w:ascii="Tahoma" w:hAnsi="Tahoma" w:cs="Tahoma"/>
          <w:u w:val="single"/>
        </w:rPr>
        <w:t xml:space="preserve">Permanent </w:t>
      </w:r>
    </w:p>
    <w:p w:rsidR="00F62F5D" w:rsidRPr="00F62F5D" w:rsidRDefault="00F62F5D" w:rsidP="00F62F5D">
      <w:pPr>
        <w:pStyle w:val="NormalWeb"/>
        <w:numPr>
          <w:ilvl w:val="0"/>
          <w:numId w:val="9"/>
        </w:numPr>
        <w:spacing w:before="0" w:beforeAutospacing="0" w:after="0" w:afterAutospacing="0"/>
        <w:rPr>
          <w:rFonts w:ascii="Tahoma" w:hAnsi="Tahoma" w:cs="Tahoma"/>
          <w:bCs/>
        </w:rPr>
      </w:pPr>
      <w:r w:rsidRPr="00F62F5D">
        <w:rPr>
          <w:rFonts w:ascii="Tahoma" w:hAnsi="Tahoma" w:cs="Tahoma"/>
          <w:bCs/>
        </w:rPr>
        <w:t xml:space="preserve">Hours of Work: 35 Hours P.W. </w:t>
      </w:r>
    </w:p>
    <w:p w:rsidR="00F62F5D" w:rsidRPr="00F62F5D" w:rsidRDefault="00F62F5D" w:rsidP="00F62F5D">
      <w:pPr>
        <w:pStyle w:val="NormalWeb"/>
        <w:numPr>
          <w:ilvl w:val="0"/>
          <w:numId w:val="9"/>
        </w:numPr>
        <w:spacing w:before="0" w:beforeAutospacing="0" w:after="0" w:afterAutospacing="0"/>
        <w:rPr>
          <w:rFonts w:ascii="Tahoma" w:hAnsi="Tahoma" w:cs="Tahoma"/>
          <w:bCs/>
        </w:rPr>
      </w:pPr>
      <w:r w:rsidRPr="00F62F5D">
        <w:rPr>
          <w:rFonts w:ascii="Tahoma" w:hAnsi="Tahoma" w:cs="Tahoma"/>
          <w:bCs/>
        </w:rPr>
        <w:t>This post would ideally suit job share</w:t>
      </w:r>
    </w:p>
    <w:p w:rsidR="00F62F5D" w:rsidRPr="00F62F5D" w:rsidRDefault="00F62F5D" w:rsidP="00F62F5D">
      <w:pPr>
        <w:pStyle w:val="NormalWeb"/>
        <w:numPr>
          <w:ilvl w:val="0"/>
          <w:numId w:val="9"/>
        </w:numPr>
        <w:spacing w:before="0" w:beforeAutospacing="0" w:after="0" w:afterAutospacing="0"/>
        <w:rPr>
          <w:rFonts w:ascii="Tahoma" w:hAnsi="Tahoma" w:cs="Tahoma"/>
          <w:bCs/>
        </w:rPr>
      </w:pPr>
      <w:r w:rsidRPr="00F62F5D">
        <w:rPr>
          <w:rFonts w:ascii="Tahoma" w:hAnsi="Tahoma" w:cs="Tahoma"/>
          <w:bCs/>
        </w:rPr>
        <w:t xml:space="preserve">Office based however due to current situation the ability to work from home may also be required. </w:t>
      </w:r>
    </w:p>
    <w:p w:rsidR="00F62F5D" w:rsidRPr="00F62F5D" w:rsidRDefault="00F62F5D" w:rsidP="00F62F5D">
      <w:pPr>
        <w:pStyle w:val="NormalWeb"/>
        <w:spacing w:before="0" w:beforeAutospacing="0" w:after="0" w:afterAutospacing="0"/>
        <w:rPr>
          <w:rFonts w:ascii="Tahoma" w:hAnsi="Tahoma" w:cs="Tahoma"/>
          <w:bCs/>
        </w:rPr>
      </w:pPr>
    </w:p>
    <w:p w:rsidR="00F62F5D" w:rsidRPr="00F62F5D" w:rsidRDefault="00A608D7" w:rsidP="00F62F5D">
      <w:pPr>
        <w:pStyle w:val="NormalWeb"/>
        <w:spacing w:before="0" w:beforeAutospacing="0" w:after="0" w:afterAutospacing="0"/>
        <w:rPr>
          <w:rFonts w:ascii="Tahoma" w:hAnsi="Tahoma" w:cs="Tahoma"/>
          <w:bCs/>
        </w:rPr>
      </w:pPr>
      <w:r w:rsidRPr="00A608D7">
        <w:rPr>
          <w:rFonts w:ascii="Tahoma" w:hAnsi="Tahoma" w:cs="Tahoma"/>
          <w:u w:val="single"/>
        </w:rPr>
        <w:t>Salary</w:t>
      </w:r>
      <w:r>
        <w:rPr>
          <w:rFonts w:ascii="Tahoma" w:hAnsi="Tahoma" w:cs="Tahoma"/>
        </w:rPr>
        <w:t xml:space="preserve">: </w:t>
      </w:r>
      <w:r w:rsidR="00F62F5D" w:rsidRPr="00F62F5D">
        <w:rPr>
          <w:rFonts w:ascii="Tahoma" w:hAnsi="Tahoma" w:cs="Tahoma"/>
        </w:rPr>
        <w:t>IBS 3 Point 12 £18018.00pa</w:t>
      </w:r>
    </w:p>
    <w:p w:rsidR="00F62F5D" w:rsidRPr="00F62F5D" w:rsidRDefault="00F62F5D" w:rsidP="00F62F5D">
      <w:pPr>
        <w:pStyle w:val="NormalWeb"/>
        <w:spacing w:before="0" w:beforeAutospacing="0" w:after="0" w:afterAutospacing="0"/>
        <w:rPr>
          <w:rFonts w:ascii="Tahoma" w:hAnsi="Tahoma" w:cs="Tahoma"/>
          <w:bCs/>
        </w:rPr>
      </w:pPr>
    </w:p>
    <w:p w:rsidR="00F62F5D" w:rsidRPr="00A608D7" w:rsidRDefault="00F62F5D" w:rsidP="00F62F5D">
      <w:pPr>
        <w:pStyle w:val="NormalWeb"/>
        <w:spacing w:before="0" w:beforeAutospacing="0" w:after="0" w:afterAutospacing="0"/>
        <w:rPr>
          <w:rFonts w:ascii="Tahoma" w:hAnsi="Tahoma" w:cs="Tahoma"/>
          <w:b/>
          <w:bCs/>
          <w:u w:val="single"/>
        </w:rPr>
      </w:pPr>
      <w:r w:rsidRPr="00A608D7">
        <w:rPr>
          <w:rFonts w:ascii="Tahoma" w:hAnsi="Tahoma" w:cs="Tahoma"/>
          <w:b/>
          <w:bCs/>
          <w:u w:val="single"/>
        </w:rPr>
        <w:t>Key Work Areas and Tasks:</w:t>
      </w:r>
    </w:p>
    <w:p w:rsidR="00F62F5D" w:rsidRPr="00F62F5D" w:rsidRDefault="00F62F5D" w:rsidP="00F62F5D">
      <w:pPr>
        <w:pStyle w:val="NormalWeb"/>
        <w:spacing w:before="0" w:beforeAutospacing="0" w:after="0" w:afterAutospacing="0"/>
        <w:rPr>
          <w:rFonts w:ascii="Tahoma" w:hAnsi="Tahoma" w:cs="Tahoma"/>
          <w:b/>
          <w:bCs/>
          <w:sz w:val="27"/>
          <w:szCs w:val="27"/>
        </w:rPr>
      </w:pPr>
    </w:p>
    <w:p w:rsidR="00F62F5D" w:rsidRPr="00F62F5D" w:rsidRDefault="00F62F5D" w:rsidP="00F62F5D">
      <w:pPr>
        <w:pStyle w:val="NormalWeb"/>
        <w:numPr>
          <w:ilvl w:val="0"/>
          <w:numId w:val="2"/>
        </w:numPr>
        <w:spacing w:before="0" w:beforeAutospacing="0" w:after="0" w:afterAutospacing="0"/>
        <w:rPr>
          <w:rFonts w:ascii="Tahoma" w:hAnsi="Tahoma" w:cs="Tahoma"/>
          <w:bCs/>
        </w:rPr>
      </w:pPr>
      <w:r w:rsidRPr="00F62F5D">
        <w:rPr>
          <w:rFonts w:ascii="Tahoma" w:hAnsi="Tahoma" w:cs="Tahoma"/>
          <w:bCs/>
        </w:rPr>
        <w:t>Make initial contacts with client to gather information prior to referral to caseworkers</w:t>
      </w:r>
    </w:p>
    <w:p w:rsidR="00F62F5D" w:rsidRPr="00F62F5D" w:rsidRDefault="00F62F5D" w:rsidP="00F62F5D">
      <w:pPr>
        <w:pStyle w:val="NormalWeb"/>
        <w:numPr>
          <w:ilvl w:val="0"/>
          <w:numId w:val="2"/>
        </w:numPr>
        <w:spacing w:before="0" w:beforeAutospacing="0" w:after="0" w:afterAutospacing="0"/>
        <w:rPr>
          <w:rFonts w:ascii="Tahoma" w:hAnsi="Tahoma" w:cs="Tahoma"/>
          <w:bCs/>
        </w:rPr>
      </w:pPr>
      <w:r w:rsidRPr="00F62F5D">
        <w:rPr>
          <w:rFonts w:ascii="Tahoma" w:hAnsi="Tahoma" w:cs="Tahoma"/>
          <w:bCs/>
        </w:rPr>
        <w:t xml:space="preserve">Input required information into our system and assist clients to gather necessary information to proceed onto caseworkers. </w:t>
      </w:r>
    </w:p>
    <w:p w:rsidR="00F62F5D" w:rsidRPr="00F62F5D" w:rsidRDefault="00F62F5D" w:rsidP="00F62F5D">
      <w:pPr>
        <w:pStyle w:val="NormalWeb"/>
        <w:numPr>
          <w:ilvl w:val="0"/>
          <w:numId w:val="2"/>
        </w:numPr>
        <w:spacing w:before="0" w:beforeAutospacing="0" w:after="0" w:afterAutospacing="0"/>
        <w:rPr>
          <w:rFonts w:ascii="Tahoma" w:hAnsi="Tahoma" w:cs="Tahoma"/>
          <w:bCs/>
        </w:rPr>
      </w:pPr>
      <w:r w:rsidRPr="00F62F5D">
        <w:rPr>
          <w:rFonts w:ascii="Tahoma" w:hAnsi="Tahoma" w:cs="Tahoma"/>
          <w:bCs/>
        </w:rPr>
        <w:t xml:space="preserve">Assist above departments in ensuring administrative tasks in line with relevant department procedures are carried out. </w:t>
      </w:r>
    </w:p>
    <w:p w:rsidR="00F62F5D" w:rsidRPr="00F62F5D" w:rsidRDefault="00F62F5D" w:rsidP="00F62F5D">
      <w:pPr>
        <w:numPr>
          <w:ilvl w:val="0"/>
          <w:numId w:val="6"/>
        </w:numPr>
        <w:rPr>
          <w:rFonts w:ascii="Tahoma" w:hAnsi="Tahoma" w:cs="Tahoma"/>
        </w:rPr>
      </w:pPr>
      <w:r w:rsidRPr="00F62F5D">
        <w:rPr>
          <w:rFonts w:ascii="Tahoma" w:hAnsi="Tahoma" w:cs="Tahoma"/>
        </w:rPr>
        <w:t xml:space="preserve">Assisting clients face to face, over the telephone or by email with basic form filling.  </w:t>
      </w:r>
    </w:p>
    <w:p w:rsidR="00F62F5D" w:rsidRPr="00F62F5D" w:rsidRDefault="00F62F5D" w:rsidP="00F62F5D">
      <w:pPr>
        <w:numPr>
          <w:ilvl w:val="0"/>
          <w:numId w:val="6"/>
        </w:numPr>
        <w:rPr>
          <w:rFonts w:ascii="Tahoma" w:hAnsi="Tahoma" w:cs="Tahoma"/>
        </w:rPr>
      </w:pPr>
      <w:r w:rsidRPr="00F62F5D">
        <w:rPr>
          <w:rFonts w:ascii="Tahoma" w:hAnsi="Tahoma" w:cs="Tahoma"/>
        </w:rPr>
        <w:t xml:space="preserve">Maintain statistics, collate and produce to a prescribed format as required. </w:t>
      </w:r>
    </w:p>
    <w:p w:rsidR="00F62F5D" w:rsidRPr="00F62F5D" w:rsidRDefault="00F62F5D" w:rsidP="00F62F5D">
      <w:pPr>
        <w:numPr>
          <w:ilvl w:val="0"/>
          <w:numId w:val="6"/>
        </w:numPr>
        <w:rPr>
          <w:rFonts w:ascii="Tahoma" w:hAnsi="Tahoma" w:cs="Tahoma"/>
        </w:rPr>
      </w:pPr>
      <w:r w:rsidRPr="00F62F5D">
        <w:rPr>
          <w:rFonts w:ascii="Tahoma" w:hAnsi="Tahoma" w:cs="Tahoma"/>
        </w:rPr>
        <w:t>Produce information from our recording program, spreadsheets and databases.</w:t>
      </w:r>
    </w:p>
    <w:p w:rsidR="00F62F5D" w:rsidRPr="00F62F5D" w:rsidRDefault="00F62F5D" w:rsidP="00F62F5D">
      <w:pPr>
        <w:pStyle w:val="NormalWeb"/>
        <w:spacing w:before="0" w:beforeAutospacing="0" w:after="0" w:afterAutospacing="0"/>
        <w:rPr>
          <w:rFonts w:ascii="Tahoma" w:hAnsi="Tahoma" w:cs="Tahoma"/>
          <w:b/>
          <w:bCs/>
          <w:sz w:val="27"/>
          <w:szCs w:val="27"/>
        </w:rPr>
      </w:pPr>
    </w:p>
    <w:p w:rsidR="00F62F5D" w:rsidRPr="003C7B4E" w:rsidRDefault="00F62F5D" w:rsidP="00F62F5D">
      <w:pPr>
        <w:pStyle w:val="NormalWeb"/>
        <w:spacing w:before="0" w:beforeAutospacing="0" w:after="0" w:afterAutospacing="0"/>
        <w:rPr>
          <w:rFonts w:ascii="Tahoma" w:hAnsi="Tahoma" w:cs="Tahoma"/>
        </w:rPr>
      </w:pPr>
      <w:r w:rsidRPr="003C7B4E">
        <w:rPr>
          <w:rFonts w:ascii="Tahoma" w:hAnsi="Tahoma" w:cs="Tahoma"/>
          <w:b/>
          <w:bCs/>
        </w:rPr>
        <w:t xml:space="preserve">Administration </w:t>
      </w:r>
    </w:p>
    <w:p w:rsidR="00CD6B5F" w:rsidRDefault="00F62F5D" w:rsidP="007F3C3E">
      <w:pPr>
        <w:numPr>
          <w:ilvl w:val="0"/>
          <w:numId w:val="3"/>
        </w:numPr>
        <w:spacing w:before="100" w:beforeAutospacing="1" w:after="100" w:afterAutospacing="1"/>
        <w:rPr>
          <w:rFonts w:ascii="Tahoma" w:hAnsi="Tahoma" w:cs="Tahoma"/>
        </w:rPr>
      </w:pPr>
      <w:r w:rsidRPr="00CD6B5F">
        <w:rPr>
          <w:rFonts w:ascii="Tahoma" w:hAnsi="Tahoma" w:cs="Tahoma"/>
        </w:rPr>
        <w:t xml:space="preserve">Use photocopier, Scanner, fax and other office machines as appropriate. </w:t>
      </w:r>
    </w:p>
    <w:p w:rsidR="00F62F5D" w:rsidRPr="00CD6B5F" w:rsidRDefault="00F62F5D" w:rsidP="007F3C3E">
      <w:pPr>
        <w:numPr>
          <w:ilvl w:val="0"/>
          <w:numId w:val="3"/>
        </w:numPr>
        <w:spacing w:before="100" w:beforeAutospacing="1" w:after="100" w:afterAutospacing="1"/>
        <w:rPr>
          <w:rFonts w:ascii="Tahoma" w:hAnsi="Tahoma" w:cs="Tahoma"/>
        </w:rPr>
      </w:pPr>
      <w:bookmarkStart w:id="0" w:name="_GoBack"/>
      <w:bookmarkEnd w:id="0"/>
      <w:r w:rsidRPr="00CD6B5F">
        <w:rPr>
          <w:rFonts w:ascii="Tahoma" w:hAnsi="Tahoma" w:cs="Tahoma"/>
        </w:rPr>
        <w:t xml:space="preserve">Create and maintain template and filing systems in accordance with the bureau's systems and procedures. </w:t>
      </w:r>
    </w:p>
    <w:p w:rsidR="00F62F5D" w:rsidRPr="00F62F5D" w:rsidRDefault="00F62F5D" w:rsidP="00F62F5D">
      <w:pPr>
        <w:numPr>
          <w:ilvl w:val="0"/>
          <w:numId w:val="3"/>
        </w:numPr>
        <w:spacing w:before="100" w:beforeAutospacing="1" w:after="100" w:afterAutospacing="1"/>
        <w:rPr>
          <w:rFonts w:ascii="Tahoma" w:hAnsi="Tahoma" w:cs="Tahoma"/>
        </w:rPr>
      </w:pPr>
      <w:r w:rsidRPr="00F62F5D">
        <w:rPr>
          <w:rFonts w:ascii="Tahoma" w:hAnsi="Tahoma" w:cs="Tahoma"/>
        </w:rPr>
        <w:t xml:space="preserve">Open, record and distribute incoming post, and prepare outgoing mail for despatch. Make and answer the telephone and refer calls or take messages. </w:t>
      </w:r>
    </w:p>
    <w:p w:rsidR="00F62F5D" w:rsidRPr="00F62F5D" w:rsidRDefault="00F62F5D" w:rsidP="00F62F5D">
      <w:pPr>
        <w:numPr>
          <w:ilvl w:val="0"/>
          <w:numId w:val="3"/>
        </w:numPr>
        <w:spacing w:before="100" w:beforeAutospacing="1" w:after="100" w:afterAutospacing="1"/>
        <w:rPr>
          <w:rFonts w:ascii="Tahoma" w:hAnsi="Tahoma" w:cs="Tahoma"/>
        </w:rPr>
      </w:pPr>
      <w:r w:rsidRPr="00F62F5D">
        <w:rPr>
          <w:rFonts w:ascii="Tahoma" w:hAnsi="Tahoma" w:cs="Tahoma"/>
        </w:rPr>
        <w:t xml:space="preserve">Send and respond to emails and mail. </w:t>
      </w:r>
    </w:p>
    <w:p w:rsidR="00F62F5D" w:rsidRPr="00F62F5D" w:rsidRDefault="00F62F5D" w:rsidP="00F62F5D">
      <w:pPr>
        <w:numPr>
          <w:ilvl w:val="0"/>
          <w:numId w:val="3"/>
        </w:numPr>
        <w:spacing w:before="100" w:beforeAutospacing="1" w:after="100" w:afterAutospacing="1"/>
        <w:rPr>
          <w:rFonts w:ascii="Tahoma" w:hAnsi="Tahoma" w:cs="Tahoma"/>
        </w:rPr>
      </w:pPr>
      <w:r w:rsidRPr="00F62F5D">
        <w:rPr>
          <w:rFonts w:ascii="Tahoma" w:hAnsi="Tahoma" w:cs="Tahoma"/>
        </w:rPr>
        <w:t>Maintain Money Advice databases as required</w:t>
      </w:r>
    </w:p>
    <w:p w:rsidR="00F62F5D" w:rsidRPr="003C7B4E" w:rsidRDefault="00F62F5D" w:rsidP="00F62F5D">
      <w:pPr>
        <w:pStyle w:val="NormalWeb"/>
        <w:rPr>
          <w:rFonts w:ascii="Tahoma" w:hAnsi="Tahoma" w:cs="Tahoma"/>
        </w:rPr>
      </w:pPr>
      <w:r w:rsidRPr="003C7B4E">
        <w:rPr>
          <w:rFonts w:ascii="Tahoma" w:hAnsi="Tahoma" w:cs="Tahoma"/>
          <w:b/>
          <w:bCs/>
        </w:rPr>
        <w:t xml:space="preserve">Other duties and responsibilities </w:t>
      </w:r>
    </w:p>
    <w:p w:rsidR="00F62F5D" w:rsidRPr="00F62F5D" w:rsidRDefault="00F62F5D" w:rsidP="00F62F5D">
      <w:pPr>
        <w:numPr>
          <w:ilvl w:val="0"/>
          <w:numId w:val="4"/>
        </w:numPr>
        <w:spacing w:before="100" w:beforeAutospacing="1" w:after="100" w:afterAutospacing="1"/>
        <w:rPr>
          <w:rFonts w:ascii="Tahoma" w:hAnsi="Tahoma" w:cs="Tahoma"/>
        </w:rPr>
      </w:pPr>
      <w:r w:rsidRPr="00F62F5D">
        <w:rPr>
          <w:rFonts w:ascii="Tahoma" w:hAnsi="Tahoma" w:cs="Tahoma"/>
        </w:rPr>
        <w:t xml:space="preserve">Abide by health and safety guidelines and share responsibility for own safety and that of colleagues. </w:t>
      </w:r>
    </w:p>
    <w:p w:rsidR="00F62F5D" w:rsidRPr="00F62F5D" w:rsidRDefault="00F62F5D" w:rsidP="00F62F5D">
      <w:pPr>
        <w:numPr>
          <w:ilvl w:val="0"/>
          <w:numId w:val="4"/>
        </w:numPr>
        <w:spacing w:before="100" w:beforeAutospacing="1" w:after="100" w:afterAutospacing="1"/>
        <w:rPr>
          <w:rFonts w:ascii="Tahoma" w:hAnsi="Tahoma" w:cs="Tahoma"/>
        </w:rPr>
      </w:pPr>
      <w:r w:rsidRPr="00F62F5D">
        <w:rPr>
          <w:rFonts w:ascii="Tahoma" w:hAnsi="Tahoma" w:cs="Tahoma"/>
        </w:rPr>
        <w:t>Any other relevant administrative and support duties required to ensure the smooth running of the department.</w:t>
      </w:r>
    </w:p>
    <w:p w:rsidR="00F62F5D" w:rsidRPr="00F62F5D" w:rsidRDefault="00F62F5D" w:rsidP="00F62F5D">
      <w:pPr>
        <w:numPr>
          <w:ilvl w:val="0"/>
          <w:numId w:val="4"/>
        </w:numPr>
        <w:spacing w:before="100" w:beforeAutospacing="1" w:after="100" w:afterAutospacing="1"/>
        <w:rPr>
          <w:rFonts w:ascii="Tahoma" w:hAnsi="Tahoma" w:cs="Tahoma"/>
        </w:rPr>
      </w:pPr>
      <w:r w:rsidRPr="00F62F5D">
        <w:rPr>
          <w:rFonts w:ascii="Tahoma" w:hAnsi="Tahoma" w:cs="Tahoma"/>
        </w:rPr>
        <w:t>Sourcing and printing off of information</w:t>
      </w:r>
    </w:p>
    <w:p w:rsidR="00F62F5D" w:rsidRPr="00F62F5D" w:rsidRDefault="00F62F5D" w:rsidP="00F62F5D">
      <w:pPr>
        <w:numPr>
          <w:ilvl w:val="0"/>
          <w:numId w:val="4"/>
        </w:numPr>
        <w:spacing w:before="100" w:beforeAutospacing="1" w:after="100" w:afterAutospacing="1"/>
        <w:rPr>
          <w:rFonts w:ascii="Tahoma" w:hAnsi="Tahoma" w:cs="Tahoma"/>
        </w:rPr>
      </w:pPr>
      <w:r w:rsidRPr="00F62F5D">
        <w:rPr>
          <w:rFonts w:ascii="Tahoma" w:hAnsi="Tahoma" w:cs="Tahoma"/>
        </w:rPr>
        <w:t>Maintain and organise records</w:t>
      </w:r>
    </w:p>
    <w:p w:rsidR="00F62F5D" w:rsidRPr="00F62F5D" w:rsidRDefault="00F62F5D">
      <w:pPr>
        <w:rPr>
          <w:rFonts w:ascii="Tahoma" w:eastAsia="Times New Roman" w:hAnsi="Tahoma" w:cs="Tahoma"/>
          <w:b/>
          <w:bCs/>
          <w:sz w:val="27"/>
          <w:szCs w:val="27"/>
          <w:lang w:eastAsia="en-GB"/>
        </w:rPr>
      </w:pPr>
      <w:r w:rsidRPr="00F62F5D">
        <w:rPr>
          <w:rFonts w:ascii="Tahoma" w:hAnsi="Tahoma" w:cs="Tahoma"/>
          <w:b/>
          <w:bCs/>
          <w:sz w:val="27"/>
          <w:szCs w:val="27"/>
        </w:rPr>
        <w:br w:type="page"/>
      </w:r>
    </w:p>
    <w:p w:rsidR="00F62F5D" w:rsidRPr="003C7B4E" w:rsidRDefault="00F62F5D" w:rsidP="00F62F5D">
      <w:pPr>
        <w:pStyle w:val="NormalWeb"/>
        <w:jc w:val="center"/>
        <w:rPr>
          <w:rFonts w:ascii="Tahoma" w:hAnsi="Tahoma" w:cs="Tahoma"/>
          <w:b/>
        </w:rPr>
      </w:pPr>
      <w:r w:rsidRPr="003C7B4E">
        <w:rPr>
          <w:rFonts w:ascii="Tahoma" w:hAnsi="Tahoma" w:cs="Tahoma"/>
          <w:b/>
          <w:bCs/>
        </w:rPr>
        <w:lastRenderedPageBreak/>
        <w:t>PERSON SPECIFICATION</w:t>
      </w:r>
      <w:r w:rsidRPr="003C7B4E">
        <w:rPr>
          <w:rFonts w:ascii="Tahoma" w:hAnsi="Tahoma" w:cs="Tahoma"/>
        </w:rPr>
        <w:t xml:space="preserve"> – </w:t>
      </w:r>
      <w:r w:rsidRPr="003C7B4E">
        <w:rPr>
          <w:rFonts w:ascii="Tahoma" w:hAnsi="Tahoma" w:cs="Tahoma"/>
          <w:b/>
        </w:rPr>
        <w:t>ALL ESSENTIAL REQUIREMENTS.</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Previous administration work experience essential</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As this role with involve making contact directly with clients it is important that the person can evidence experience either paid or in another capacity of dealing with the public in what can be stressful situations.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Empathic and professional manner.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 good working knowledge of using computers, software and general I.T.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Understanding of and commitment to the aims and principles of the CAB service and its equal opportunities policies.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Ability to monitor and maintain own standards.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Ability to work on own initiative, prioritise own work, meet deadlines.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Good interpersonal skills.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Written communication skills to level required for drafting correspondence, transcribing minutes.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Skills in MS Word /Excel and data-base spreadsheet entry</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Ability to relate to clients with whom, English is not a first language.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Flexible approach and willingness to work as part of a team.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Ability to research, analyse and interpret information. </w:t>
      </w:r>
    </w:p>
    <w:p w:rsidR="00F62F5D" w:rsidRPr="00F62F5D" w:rsidRDefault="00F62F5D" w:rsidP="00F62F5D">
      <w:pPr>
        <w:numPr>
          <w:ilvl w:val="0"/>
          <w:numId w:val="5"/>
        </w:numPr>
        <w:spacing w:before="100" w:beforeAutospacing="1" w:after="100" w:afterAutospacing="1"/>
        <w:rPr>
          <w:rFonts w:ascii="Tahoma" w:hAnsi="Tahoma" w:cs="Tahoma"/>
        </w:rPr>
      </w:pPr>
      <w:r w:rsidRPr="00F62F5D">
        <w:rPr>
          <w:rFonts w:ascii="Tahoma" w:hAnsi="Tahoma" w:cs="Tahoma"/>
        </w:rPr>
        <w:t xml:space="preserve">Numeracy to the level required to carry out basic calculations </w:t>
      </w:r>
    </w:p>
    <w:p w:rsidR="00F62F5D" w:rsidRPr="00F62F5D" w:rsidRDefault="00F62F5D" w:rsidP="00F62F5D">
      <w:pPr>
        <w:spacing w:before="100" w:beforeAutospacing="1" w:after="100" w:afterAutospacing="1"/>
        <w:rPr>
          <w:rFonts w:ascii="Tahoma" w:hAnsi="Tahoma" w:cs="Tahoma"/>
        </w:rPr>
      </w:pPr>
    </w:p>
    <w:p w:rsidR="004D34B8" w:rsidRPr="00F62F5D" w:rsidRDefault="004D34B8">
      <w:pPr>
        <w:rPr>
          <w:rFonts w:ascii="Tahoma" w:hAnsi="Tahoma" w:cs="Tahoma"/>
        </w:rPr>
      </w:pPr>
    </w:p>
    <w:sectPr w:rsidR="004D34B8" w:rsidRPr="00F62F5D" w:rsidSect="004D34B8">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636"/>
    <w:multiLevelType w:val="multilevel"/>
    <w:tmpl w:val="B57254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C3DAB"/>
    <w:multiLevelType w:val="hybridMultilevel"/>
    <w:tmpl w:val="31E8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4123A"/>
    <w:multiLevelType w:val="hybridMultilevel"/>
    <w:tmpl w:val="E3D62A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55E6"/>
    <w:multiLevelType w:val="multilevel"/>
    <w:tmpl w:val="1B00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751DE"/>
    <w:multiLevelType w:val="multilevel"/>
    <w:tmpl w:val="D6923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07962"/>
    <w:multiLevelType w:val="multilevel"/>
    <w:tmpl w:val="1B00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31008"/>
    <w:multiLevelType w:val="multilevel"/>
    <w:tmpl w:val="5D562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51DE2"/>
    <w:multiLevelType w:val="hybridMultilevel"/>
    <w:tmpl w:val="7BE8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E44E1"/>
    <w:multiLevelType w:val="hybridMultilevel"/>
    <w:tmpl w:val="7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C8"/>
    <w:rsid w:val="000A7EC6"/>
    <w:rsid w:val="000C0128"/>
    <w:rsid w:val="000D618D"/>
    <w:rsid w:val="001D1C3F"/>
    <w:rsid w:val="001D1FF2"/>
    <w:rsid w:val="00203EC8"/>
    <w:rsid w:val="00291F65"/>
    <w:rsid w:val="00385C09"/>
    <w:rsid w:val="003C7B4E"/>
    <w:rsid w:val="004D09CA"/>
    <w:rsid w:val="004D34B8"/>
    <w:rsid w:val="00612100"/>
    <w:rsid w:val="00643EA6"/>
    <w:rsid w:val="00661B91"/>
    <w:rsid w:val="006B48DB"/>
    <w:rsid w:val="007072A4"/>
    <w:rsid w:val="007657F6"/>
    <w:rsid w:val="007C1372"/>
    <w:rsid w:val="007D7D21"/>
    <w:rsid w:val="00807430"/>
    <w:rsid w:val="00866324"/>
    <w:rsid w:val="00881AAD"/>
    <w:rsid w:val="009E4611"/>
    <w:rsid w:val="00A608D7"/>
    <w:rsid w:val="00A82B38"/>
    <w:rsid w:val="00AD4869"/>
    <w:rsid w:val="00AF52EB"/>
    <w:rsid w:val="00B4792A"/>
    <w:rsid w:val="00CD6B5F"/>
    <w:rsid w:val="00D340EE"/>
    <w:rsid w:val="00D34E64"/>
    <w:rsid w:val="00D376CD"/>
    <w:rsid w:val="00D65B2D"/>
    <w:rsid w:val="00D90798"/>
    <w:rsid w:val="00E4284A"/>
    <w:rsid w:val="00E70AEE"/>
    <w:rsid w:val="00E835D5"/>
    <w:rsid w:val="00F6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78005-1C87-40D6-B340-B554517F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AAD"/>
    <w:pPr>
      <w:ind w:left="720"/>
      <w:contextualSpacing/>
    </w:pPr>
  </w:style>
  <w:style w:type="table" w:styleId="GridTable1Light-Accent1">
    <w:name w:val="Grid Table 1 Light Accent 1"/>
    <w:basedOn w:val="TableNormal"/>
    <w:uiPriority w:val="46"/>
    <w:rsid w:val="0061210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6121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semiHidden/>
    <w:unhideWhenUsed/>
    <w:rsid w:val="00612100"/>
    <w:rPr>
      <w:color w:val="0000FF"/>
      <w:u w:val="single"/>
    </w:rPr>
  </w:style>
  <w:style w:type="table" w:styleId="ListTable7Colorful-Accent1">
    <w:name w:val="List Table 7 Colorful Accent 1"/>
    <w:basedOn w:val="TableNormal"/>
    <w:uiPriority w:val="52"/>
    <w:rsid w:val="00E835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4D09CA"/>
    <w:tblPr/>
  </w:style>
  <w:style w:type="table" w:styleId="PlainTable5">
    <w:name w:val="Plain Table 5"/>
    <w:basedOn w:val="TableNormal"/>
    <w:uiPriority w:val="45"/>
    <w:rsid w:val="004D09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rsid w:val="00D376CD"/>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F62F5D"/>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nvernesscab.casonlin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EDE909D1.dotm</Template>
  <TotalTime>8</TotalTime>
  <Pages>3</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lindaswanson</dc:creator>
  <cp:keywords/>
  <dc:description/>
  <cp:lastModifiedBy>Mary Hope</cp:lastModifiedBy>
  <cp:revision>2</cp:revision>
  <dcterms:created xsi:type="dcterms:W3CDTF">2020-07-23T15:41:00Z</dcterms:created>
  <dcterms:modified xsi:type="dcterms:W3CDTF">2020-07-23T15:41:00Z</dcterms:modified>
</cp:coreProperties>
</file>