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horzAnchor="margin" w:tblpX="-209" w:tblpY="508"/>
        <w:tblW w:w="10740" w:type="dxa"/>
        <w:tblLook w:val="04A0" w:firstRow="1" w:lastRow="0" w:firstColumn="1" w:lastColumn="0" w:noHBand="0" w:noVBand="1"/>
      </w:tblPr>
      <w:tblGrid>
        <w:gridCol w:w="3246"/>
        <w:gridCol w:w="7494"/>
      </w:tblGrid>
      <w:tr w:rsidRPr="00A62D94" w:rsidR="007E2CAA" w:rsidTr="2C4451FF" w14:paraId="4D246111" w14:textId="77777777">
        <w:trPr>
          <w:trHeight w:val="1691"/>
        </w:trPr>
        <w:tc>
          <w:tcPr>
            <w:tcW w:w="3246" w:type="dxa"/>
            <w:tcMar/>
          </w:tcPr>
          <w:p w:rsidRPr="00AA474D" w:rsidR="007E2CAA" w:rsidP="00BC70DD" w:rsidRDefault="007E2CAA" w14:paraId="6694986F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  <w:r w:rsidR="007E2CAA">
              <w:drawing>
                <wp:inline wp14:editId="7E56FF46" wp14:anchorId="6B84E3E2">
                  <wp:extent cx="1924050" cy="624384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973f3b722b8041b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24050" cy="6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tcMar/>
          </w:tcPr>
          <w:p w:rsidR="007E2CAA" w:rsidP="00BC70DD" w:rsidRDefault="007E2CAA" w14:paraId="6DA8BBA7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="007E2CAA">
              <w:drawing>
                <wp:inline wp14:editId="59052AD8" wp14:anchorId="52FACEC7">
                  <wp:extent cx="657225" cy="657225"/>
                  <wp:effectExtent l="0" t="0" r="9525" b="9525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7ead3aa4f534c6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4451FF" w:rsidR="007E2C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7E2CAA" w:rsidP="00BC70DD" w:rsidRDefault="007E2CAA" w14:paraId="7D33F3FE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62D94" w:rsidR="00BC70DD" w:rsidTr="2C4451FF" w14:paraId="2A29CEBC" w14:textId="77777777">
        <w:tc>
          <w:tcPr>
            <w:tcW w:w="3246" w:type="dxa"/>
            <w:tcMar/>
          </w:tcPr>
          <w:p w:rsidRPr="00AA474D" w:rsidR="00BC70DD" w:rsidP="00BC70DD" w:rsidRDefault="00BC70DD" w14:paraId="07ACA484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DAGCAS</w:t>
            </w:r>
          </w:p>
          <w:p w:rsidRPr="00AA474D" w:rsidR="00BC70DD" w:rsidP="7A9558D5" w:rsidRDefault="00BC70DD" w14:paraId="05301F8B" w14:textId="5052A674">
            <w:pPr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7A9558D5" w:rsidR="00BC70DD">
              <w:rPr>
                <w:rFonts w:ascii="Arial" w:hAnsi="Arial" w:cs="Arial"/>
                <w:color w:val="auto"/>
                <w:sz w:val="24"/>
                <w:szCs w:val="24"/>
              </w:rPr>
              <w:t xml:space="preserve">SCQF Level </w:t>
            </w:r>
            <w:r w:rsidRPr="7A9558D5" w:rsidR="1F696A01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494" w:type="dxa"/>
            <w:tcMar/>
          </w:tcPr>
          <w:p w:rsidRPr="00AA474D" w:rsidR="00BC70DD" w:rsidP="004437C9" w:rsidRDefault="004437C9" w14:paraId="2236C4D4" w14:textId="36B7DF34">
            <w:pPr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C4451FF" w:rsidR="004437C9">
              <w:rPr>
                <w:rFonts w:ascii="Arial" w:hAnsi="Arial" w:cs="Arial"/>
                <w:sz w:val="24"/>
                <w:szCs w:val="24"/>
                <w:lang w:val="en-US"/>
              </w:rPr>
              <w:t>Business Development Co-ordinator –</w:t>
            </w:r>
            <w:r w:rsidRPr="2C4451FF" w:rsidR="5E7258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2C4451FF" w:rsidR="3E2A7F65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2C4451FF" w:rsidR="004437C9">
              <w:rPr>
                <w:rFonts w:ascii="Arial" w:hAnsi="Arial" w:cs="Arial"/>
                <w:sz w:val="24"/>
                <w:szCs w:val="24"/>
                <w:lang w:val="en-US"/>
              </w:rPr>
              <w:t>undraising</w:t>
            </w:r>
            <w:r w:rsidRPr="2C4451FF" w:rsidR="1F140A26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Projects</w:t>
            </w:r>
          </w:p>
        </w:tc>
      </w:tr>
      <w:tr w:rsidRPr="00A62D94" w:rsidR="00BC70DD" w:rsidTr="2C4451FF" w14:paraId="2ED536BA" w14:textId="77777777">
        <w:tc>
          <w:tcPr>
            <w:tcW w:w="3246" w:type="dxa"/>
            <w:tcMar/>
          </w:tcPr>
          <w:p w:rsidRPr="00AA474D" w:rsidR="00BC70DD" w:rsidP="00BC70DD" w:rsidRDefault="00BC70DD" w14:paraId="20ECD458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Reporting To</w:t>
            </w:r>
          </w:p>
        </w:tc>
        <w:tc>
          <w:tcPr>
            <w:tcW w:w="7494" w:type="dxa"/>
            <w:tcMar/>
          </w:tcPr>
          <w:p w:rsidRPr="00AA474D" w:rsidR="00BC70DD" w:rsidP="000D78CE" w:rsidRDefault="001876D9" w14:paraId="389B09D6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Business Development</w:t>
            </w:r>
            <w:r w:rsidR="00BA6368">
              <w:rPr>
                <w:rFonts w:ascii="Arial" w:hAnsi="Arial" w:cs="Arial"/>
                <w:sz w:val="24"/>
                <w:szCs w:val="24"/>
                <w:lang w:val="en-US"/>
              </w:rPr>
              <w:t xml:space="preserve"> Manager</w:t>
            </w:r>
          </w:p>
        </w:tc>
      </w:tr>
      <w:tr w:rsidRPr="00A62D94" w:rsidR="00BC70DD" w:rsidTr="2C4451FF" w14:paraId="1791E7C1" w14:textId="77777777">
        <w:tc>
          <w:tcPr>
            <w:tcW w:w="3246" w:type="dxa"/>
            <w:tcMar/>
          </w:tcPr>
          <w:p w:rsidR="00BC70DD" w:rsidP="00BC70DD" w:rsidRDefault="00BC70DD" w14:paraId="44A14B32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Job Function /Location</w:t>
            </w:r>
          </w:p>
          <w:p w:rsidRPr="00AA474D" w:rsidR="007E2CAA" w:rsidP="00BC70DD" w:rsidRDefault="007E2CAA" w14:paraId="7ACE9DE5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4" w:type="dxa"/>
            <w:tcMar/>
          </w:tcPr>
          <w:p w:rsidRPr="00AA474D" w:rsidR="00BC70DD" w:rsidP="007116EF" w:rsidRDefault="00CF7661" w14:paraId="638C472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HQ</w:t>
            </w:r>
          </w:p>
        </w:tc>
      </w:tr>
      <w:tr w:rsidRPr="00A62D94" w:rsidR="00BC70DD" w:rsidTr="2C4451FF" w14:paraId="37257BA3" w14:textId="77777777">
        <w:tc>
          <w:tcPr>
            <w:tcW w:w="3246" w:type="dxa"/>
            <w:tcMar/>
          </w:tcPr>
          <w:p w:rsidRPr="00AA474D" w:rsidR="00BC70DD" w:rsidP="00BC70DD" w:rsidRDefault="00BC70DD" w14:paraId="53748904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Purpose of Job</w:t>
            </w:r>
          </w:p>
        </w:tc>
        <w:tc>
          <w:tcPr>
            <w:tcW w:w="7494" w:type="dxa"/>
            <w:tcMar/>
          </w:tcPr>
          <w:p w:rsidRPr="001F038C" w:rsidR="003455CC" w:rsidP="003455CC" w:rsidRDefault="00BA6368" w14:paraId="38B9373E" w14:textId="58C26289">
            <w:pPr>
              <w:rPr>
                <w:rFonts w:ascii="Arial" w:hAnsi="Arial" w:cs="Arial"/>
                <w:sz w:val="24"/>
                <w:szCs w:val="24"/>
              </w:rPr>
            </w:pPr>
            <w:r w:rsidRPr="2C4451FF" w:rsidR="00BA63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2C4451FF" w:rsidR="00331BA0">
              <w:rPr>
                <w:rFonts w:ascii="Arial" w:hAnsi="Arial" w:cs="Arial"/>
                <w:sz w:val="24"/>
                <w:szCs w:val="24"/>
              </w:rPr>
              <w:t xml:space="preserve">Business Development </w:t>
            </w:r>
            <w:r w:rsidRPr="2C4451FF" w:rsidR="003455CC">
              <w:rPr>
                <w:rFonts w:ascii="Arial" w:hAnsi="Arial" w:cs="Arial"/>
                <w:sz w:val="24"/>
                <w:szCs w:val="24"/>
              </w:rPr>
              <w:t>C</w:t>
            </w:r>
            <w:r w:rsidRPr="2C4451FF" w:rsidR="004364FC">
              <w:rPr>
                <w:rFonts w:ascii="Arial" w:hAnsi="Arial" w:cs="Arial"/>
                <w:sz w:val="24"/>
                <w:szCs w:val="24"/>
              </w:rPr>
              <w:t>o</w:t>
            </w:r>
            <w:r w:rsidRPr="2C4451FF" w:rsidR="003455CC">
              <w:rPr>
                <w:rFonts w:ascii="Arial" w:hAnsi="Arial" w:cs="Arial"/>
                <w:sz w:val="24"/>
                <w:szCs w:val="24"/>
              </w:rPr>
              <w:t>-</w:t>
            </w:r>
            <w:r w:rsidRPr="2C4451FF" w:rsidR="004364FC">
              <w:rPr>
                <w:rFonts w:ascii="Arial" w:hAnsi="Arial" w:cs="Arial"/>
                <w:sz w:val="24"/>
                <w:szCs w:val="24"/>
              </w:rPr>
              <w:t>ordinator</w:t>
            </w:r>
            <w:r w:rsidRPr="2C4451FF" w:rsidR="46BE8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4451FF" w:rsidR="00331B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2C4451FF" w:rsidR="708C2ED3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2C4451FF" w:rsidR="00331BA0">
              <w:rPr>
                <w:rFonts w:ascii="Arial" w:hAnsi="Arial" w:cs="Arial"/>
                <w:sz w:val="24"/>
                <w:szCs w:val="24"/>
                <w:lang w:val="en-US"/>
              </w:rPr>
              <w:t>undraising</w:t>
            </w:r>
            <w:r w:rsidRPr="2C4451FF" w:rsidR="0B2753AE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Projects</w:t>
            </w:r>
            <w:r w:rsidRPr="2C4451FF" w:rsidR="0033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4451FF" w:rsidR="00BA6368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2C4451FF" w:rsidR="00C003C8">
              <w:rPr>
                <w:rFonts w:ascii="Arial" w:hAnsi="Arial" w:cs="Arial"/>
                <w:sz w:val="24"/>
                <w:szCs w:val="24"/>
              </w:rPr>
              <w:t>be responsible for</w:t>
            </w:r>
            <w:r w:rsidRPr="2C4451FF" w:rsidR="003455CC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1F038C" w:rsidR="00AA27FE" w:rsidP="7A9558D5" w:rsidRDefault="00AA27FE" w14:paraId="655680EC" w14:textId="63B657D3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A9558D5" w:rsidR="0B1DE663">
              <w:rPr>
                <w:rFonts w:ascii="Arial" w:hAnsi="Arial" w:cs="Arial"/>
                <w:sz w:val="24"/>
                <w:szCs w:val="24"/>
              </w:rPr>
              <w:t>assisting in the ongoing development of our Funding &amp; Income Generation Strategy to secure new income streams</w:t>
            </w:r>
            <w:r w:rsidRPr="7A9558D5" w:rsidR="751ADE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1F038C" w:rsidR="00AA27FE" w:rsidP="7A9558D5" w:rsidRDefault="00AA27FE" w14:paraId="0D847851" w14:textId="6C91EEF7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A9558D5" w:rsidR="330F9B82">
              <w:rPr>
                <w:rFonts w:ascii="Arial" w:hAnsi="Arial" w:cs="Arial"/>
                <w:sz w:val="24"/>
                <w:szCs w:val="24"/>
              </w:rPr>
              <w:t>Support the Business Development Manager in all aspect of the role including but not limited to buildings maintenance management, health and safety management</w:t>
            </w:r>
            <w:r w:rsidRPr="7A9558D5" w:rsidR="0867B0C6">
              <w:rPr>
                <w:rFonts w:ascii="Arial" w:hAnsi="Arial" w:cs="Arial"/>
                <w:sz w:val="24"/>
                <w:szCs w:val="24"/>
              </w:rPr>
              <w:t>,</w:t>
            </w:r>
            <w:r w:rsidRPr="7A9558D5" w:rsidR="330F9B82">
              <w:rPr>
                <w:rFonts w:ascii="Arial" w:hAnsi="Arial" w:cs="Arial"/>
                <w:sz w:val="24"/>
                <w:szCs w:val="24"/>
              </w:rPr>
              <w:t xml:space="preserve"> and financial management</w:t>
            </w:r>
            <w:r w:rsidRPr="7A9558D5" w:rsidR="6629E7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1F038C" w:rsidR="00AA27FE" w:rsidP="7A9558D5" w:rsidRDefault="00AA27FE" w14:paraId="348928BB" w14:textId="1A3A2214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sz w:val="24"/>
                <w:szCs w:val="24"/>
              </w:rPr>
            </w:pP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the implementation, development and successful delivery of </w:t>
            </w:r>
            <w:proofErr w:type="gramStart"/>
            <w:r w:rsidRPr="7A9558D5" w:rsidR="00AA27FE">
              <w:rPr>
                <w:rFonts w:ascii="Arial" w:hAnsi="Arial" w:cs="Arial"/>
                <w:sz w:val="24"/>
                <w:szCs w:val="24"/>
              </w:rPr>
              <w:t>short term</w:t>
            </w:r>
            <w:proofErr w:type="gramEnd"/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 projects</w:t>
            </w:r>
            <w:r w:rsidRPr="7A9558D5" w:rsidR="75CA0A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1F038C" w:rsidR="003455CC" w:rsidP="004437C9" w:rsidRDefault="003455CC" w14:paraId="0CEC544B" w14:textId="129F3BC9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ascii="Arial" w:hAnsi="Arial" w:cs="Arial"/>
                <w:sz w:val="24"/>
                <w:szCs w:val="24"/>
              </w:rPr>
            </w:pPr>
            <w:r w:rsidRPr="7A9558D5" w:rsidR="003455CC">
              <w:rPr>
                <w:rFonts w:ascii="Arial" w:hAnsi="Arial" w:cs="Arial"/>
                <w:sz w:val="24"/>
                <w:szCs w:val="24"/>
              </w:rPr>
              <w:t>assisti</w:t>
            </w:r>
            <w:r w:rsidRPr="7A9558D5" w:rsidR="004567D6">
              <w:rPr>
                <w:rFonts w:ascii="Arial" w:hAnsi="Arial" w:cs="Arial"/>
                <w:sz w:val="24"/>
                <w:szCs w:val="24"/>
              </w:rPr>
              <w:t xml:space="preserve">ng in the recruitment </w:t>
            </w:r>
            <w:r w:rsidRPr="7A9558D5" w:rsidR="004567D6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7A9558D5" w:rsidR="003455CC">
              <w:rPr>
                <w:rFonts w:ascii="Arial" w:hAnsi="Arial" w:cs="Arial"/>
                <w:sz w:val="24"/>
                <w:szCs w:val="24"/>
              </w:rPr>
              <w:t>staff</w:t>
            </w:r>
            <w:r w:rsidRPr="7A9558D5" w:rsidR="7FA2BE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1F038C" w:rsidR="006625DF" w:rsidP="004437C9" w:rsidRDefault="00AA27FE" w14:paraId="4F45A9C3" w14:textId="573B7BA6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ascii="Arial" w:hAnsi="Arial" w:cs="Arial"/>
                <w:sz w:val="24"/>
                <w:szCs w:val="24"/>
              </w:rPr>
            </w:pPr>
            <w:r w:rsidRPr="7A9558D5" w:rsidR="003455CC">
              <w:rPr>
                <w:rFonts w:ascii="Arial" w:hAnsi="Arial" w:cs="Arial"/>
                <w:sz w:val="24"/>
                <w:szCs w:val="24"/>
              </w:rPr>
              <w:t xml:space="preserve">supporting and line </w:t>
            </w:r>
            <w:r w:rsidRPr="7A9558D5" w:rsidR="00C003C8">
              <w:rPr>
                <w:rFonts w:ascii="Arial" w:hAnsi="Arial" w:cs="Arial"/>
                <w:sz w:val="24"/>
                <w:szCs w:val="24"/>
              </w:rPr>
              <w:t xml:space="preserve">managing </w:t>
            </w:r>
            <w:r w:rsidRPr="7A9558D5" w:rsidR="003455CC">
              <w:rPr>
                <w:rFonts w:ascii="Arial" w:hAnsi="Arial" w:cs="Arial"/>
                <w:sz w:val="24"/>
                <w:szCs w:val="24"/>
              </w:rPr>
              <w:t xml:space="preserve">staff in </w:t>
            </w:r>
            <w:r w:rsidRPr="7A9558D5" w:rsidR="003C2D72">
              <w:rPr>
                <w:rFonts w:ascii="Arial" w:hAnsi="Arial" w:cs="Arial"/>
                <w:sz w:val="24"/>
                <w:szCs w:val="24"/>
              </w:rPr>
              <w:t>short term projects</w:t>
            </w:r>
            <w:r w:rsidRPr="7A9558D5" w:rsidR="78325A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1F038C" w:rsidR="00331BA0" w:rsidP="004437C9" w:rsidRDefault="00331BA0" w14:paraId="7B7AF567" w14:textId="5FEFCBB4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ascii="Arial" w:hAnsi="Arial" w:cs="Arial"/>
                <w:sz w:val="24"/>
                <w:szCs w:val="24"/>
              </w:rPr>
            </w:pPr>
            <w:r w:rsidRPr="7A9558D5" w:rsidR="00331BA0">
              <w:rPr>
                <w:rFonts w:ascii="Arial" w:hAnsi="Arial" w:cs="Arial"/>
                <w:sz w:val="24"/>
                <w:szCs w:val="24"/>
              </w:rPr>
              <w:t>Support the wider DAGCAS service delivery as per our corporate and operational objectives</w:t>
            </w:r>
            <w:r w:rsidRPr="7A9558D5" w:rsidR="78325A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Pr="00AA474D" w:rsidR="00BC70DD" w:rsidTr="2C4451FF" w14:paraId="3250884B" w14:textId="77777777">
        <w:tc>
          <w:tcPr>
            <w:tcW w:w="3246" w:type="dxa"/>
            <w:tcMar/>
          </w:tcPr>
          <w:p w:rsidRPr="00AA474D" w:rsidR="00BC70DD" w:rsidP="00BC70DD" w:rsidRDefault="00BC70DD" w14:paraId="3404E293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Competencies</w:t>
            </w:r>
            <w:r w:rsidR="00CF76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94" w:type="dxa"/>
            <w:tcMar/>
          </w:tcPr>
          <w:p w:rsidRPr="00AA474D" w:rsidR="00BC70DD" w:rsidP="00BC70DD" w:rsidRDefault="00BC70DD" w14:paraId="3A74EA62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A474D" w:rsidR="00BC70DD" w:rsidTr="2C4451FF" w14:paraId="7887A50E" w14:textId="77777777">
        <w:tc>
          <w:tcPr>
            <w:tcW w:w="3246" w:type="dxa"/>
            <w:tcMar/>
          </w:tcPr>
          <w:p w:rsidRPr="00AA474D" w:rsidR="00BC70DD" w:rsidP="00BC70DD" w:rsidRDefault="00CF7661" w14:paraId="56898527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Scope of Work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AA4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74D" w:rsidR="00BC70DD">
              <w:rPr>
                <w:rFonts w:ascii="Arial" w:hAnsi="Arial" w:cs="Arial"/>
                <w:sz w:val="24"/>
                <w:szCs w:val="24"/>
              </w:rPr>
              <w:t>Degree of Autonomy</w:t>
            </w:r>
          </w:p>
        </w:tc>
        <w:tc>
          <w:tcPr>
            <w:tcW w:w="7494" w:type="dxa"/>
            <w:tcMar/>
          </w:tcPr>
          <w:p w:rsidR="00AA27FE" w:rsidP="00AA27FE" w:rsidRDefault="00AA27FE" w14:paraId="42F319EC" w14:textId="6D2C6673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7A9558D5" w:rsidR="00AA27FE">
              <w:rPr>
                <w:rFonts w:ascii="Arial" w:hAnsi="Arial" w:cs="Arial"/>
                <w:sz w:val="24"/>
                <w:szCs w:val="24"/>
              </w:rPr>
              <w:t>Develop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 an effective fundraising plan in line with the strategic direction set by t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he Board of Directors.  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B93" w:rsidP="7A9558D5" w:rsidRDefault="00F30B93" w14:paraId="03365412" w14:textId="63EF41D8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A9558D5" w:rsidR="00F30B93">
              <w:rPr>
                <w:rFonts w:ascii="Arial" w:hAnsi="Arial" w:cs="Arial"/>
                <w:sz w:val="24"/>
                <w:szCs w:val="24"/>
              </w:rPr>
              <w:t>Research</w:t>
            </w:r>
            <w:r w:rsidRPr="7A9558D5" w:rsidR="00F30B93">
              <w:rPr>
                <w:rFonts w:ascii="Arial" w:hAnsi="Arial" w:cs="Arial"/>
                <w:sz w:val="24"/>
                <w:szCs w:val="24"/>
              </w:rPr>
              <w:t xml:space="preserve"> the funding landscape, targeting and developing relationships with potentia</w:t>
            </w:r>
            <w:r w:rsidRPr="7A9558D5" w:rsidR="00F30B93">
              <w:rPr>
                <w:rFonts w:ascii="Arial" w:hAnsi="Arial" w:cs="Arial"/>
                <w:sz w:val="24"/>
                <w:szCs w:val="24"/>
              </w:rPr>
              <w:t>l corporate</w:t>
            </w:r>
            <w:r w:rsidRPr="7A9558D5" w:rsidR="27C2E40D">
              <w:rPr>
                <w:rFonts w:ascii="Arial" w:hAnsi="Arial" w:cs="Arial"/>
                <w:sz w:val="24"/>
                <w:szCs w:val="24"/>
              </w:rPr>
              <w:t xml:space="preserve"> sponsors or charitable organisations.</w:t>
            </w:r>
          </w:p>
          <w:p w:rsidR="32A912A3" w:rsidP="7A9558D5" w:rsidRDefault="32A912A3" w14:paraId="7E907F47" w14:textId="3E12526A">
            <w:pPr>
              <w:pStyle w:val="Normal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A9558D5" w:rsidR="32A912A3">
              <w:rPr>
                <w:rFonts w:ascii="Arial" w:hAnsi="Arial" w:eastAsia="Calibri" w:cs="Arial"/>
                <w:sz w:val="24"/>
                <w:szCs w:val="24"/>
              </w:rPr>
              <w:t>Complete funding applications to statutory bodies and charitable trusts.</w:t>
            </w:r>
          </w:p>
          <w:p w:rsidRPr="00BE6B58" w:rsidR="00AA27FE" w:rsidP="00AA27FE" w:rsidRDefault="00AA27FE" w14:paraId="5643E824" w14:textId="5E3DC384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Investigate, identify and attempt to secure alternative </w:t>
            </w:r>
            <w:r w:rsidRPr="7A9558D5" w:rsidR="0046052A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 w:rsidRPr="7A9558D5" w:rsidR="0046052A">
              <w:rPr>
                <w:rFonts w:ascii="Arial" w:hAnsi="Arial" w:cs="Arial"/>
                <w:sz w:val="24"/>
                <w:szCs w:val="24"/>
              </w:rPr>
              <w:t>streams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 e.g. corporate sponsorship, legacies, online donations,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 new and imaginative fundraising activities e.g. events, campaigns</w:t>
            </w:r>
            <w:r w:rsidRPr="7A9558D5" w:rsidR="0046052A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Pr="7A9558D5" w:rsidR="5A273C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46052A" w:rsidR="00AA27FE" w:rsidP="0046052A" w:rsidRDefault="0046052A" w14:paraId="062D905D" w14:textId="77777777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conjunction with the Communications &amp; Volunteer Development Manager, raise</w:t>
            </w:r>
            <w:r w:rsidRPr="00BE6B58" w:rsidR="00AA27FE">
              <w:rPr>
                <w:rFonts w:ascii="Arial" w:hAnsi="Arial" w:cs="Arial"/>
                <w:sz w:val="24"/>
                <w:szCs w:val="24"/>
              </w:rPr>
              <w:t xml:space="preserve"> awareness of the work of the organisation to potential funders/sponsors, both locally and nationally.</w:t>
            </w:r>
          </w:p>
          <w:p w:rsidRPr="00BE6B58" w:rsidR="00AA27FE" w:rsidP="00AA27FE" w:rsidRDefault="0046052A" w14:paraId="1D07FDC1" w14:textId="1122CC27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7A9558D5" w:rsidR="467F9F7E">
              <w:rPr>
                <w:rFonts w:ascii="Arial" w:hAnsi="Arial" w:cs="Arial"/>
                <w:sz w:val="24"/>
                <w:szCs w:val="24"/>
              </w:rPr>
              <w:t>Use</w:t>
            </w:r>
            <w:r w:rsidRPr="7A9558D5" w:rsidR="004605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>digital platforms to promote fundraising opportunities e.g.</w:t>
            </w:r>
            <w:r w:rsidRPr="7A9558D5" w:rsidR="61CEF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>organise digital campaigns and promote opportunities to encourage individuals to donate or make provision for legacy donations to the company</w:t>
            </w:r>
            <w:r w:rsidRPr="7A9558D5" w:rsidR="4F1F69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BE6B58" w:rsidR="00AA27FE" w:rsidP="00AA27FE" w:rsidRDefault="00AA27FE" w14:paraId="569E90E8" w14:textId="74A68406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7A9558D5" w:rsidR="2EBCE7F2">
              <w:rPr>
                <w:rFonts w:ascii="Arial" w:hAnsi="Arial" w:cs="Arial"/>
                <w:sz w:val="24"/>
                <w:szCs w:val="24"/>
              </w:rPr>
              <w:t>C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>ontribut</w:t>
            </w:r>
            <w:r w:rsidRPr="7A9558D5" w:rsidR="1F2ADD95">
              <w:rPr>
                <w:rFonts w:ascii="Arial" w:hAnsi="Arial" w:cs="Arial"/>
                <w:sz w:val="24"/>
                <w:szCs w:val="24"/>
              </w:rPr>
              <w:t>e</w:t>
            </w:r>
            <w:r w:rsidRPr="7A9558D5" w:rsidR="00AA27FE">
              <w:rPr>
                <w:rFonts w:ascii="Arial" w:hAnsi="Arial" w:cs="Arial"/>
                <w:sz w:val="24"/>
                <w:szCs w:val="24"/>
              </w:rPr>
              <w:t xml:space="preserve"> to regular, ongoing evaluation and monitoring of fundraising activity and subsequent financial growth in the organisation</w:t>
            </w:r>
            <w:r w:rsidRPr="7A9558D5" w:rsidR="166E2F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737D15FA" w:rsidP="7A9558D5" w:rsidRDefault="737D15FA" w14:paraId="50CBA5CE" w14:textId="40958218">
            <w:pPr>
              <w:pStyle w:val="Normal"/>
              <w:numPr>
                <w:ilvl w:val="0"/>
                <w:numId w:val="13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A9558D5" w:rsidR="737D15FA">
              <w:rPr>
                <w:rFonts w:ascii="Arial" w:hAnsi="Arial" w:cs="Arial"/>
                <w:sz w:val="24"/>
                <w:szCs w:val="24"/>
              </w:rPr>
              <w:t>Line manage and provide ongoing support for staff.</w:t>
            </w:r>
          </w:p>
          <w:p w:rsidR="737D15FA" w:rsidP="7A9558D5" w:rsidRDefault="737D15FA" w14:noSpellErr="1" w14:paraId="0611518D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A9558D5" w:rsidR="737D15FA">
              <w:rPr>
                <w:rFonts w:ascii="Arial" w:hAnsi="Arial" w:cs="Arial"/>
                <w:sz w:val="24"/>
                <w:szCs w:val="24"/>
              </w:rPr>
              <w:t>Undertake case checks in line with company procedures.</w:t>
            </w:r>
          </w:p>
          <w:p w:rsidR="737D15FA" w:rsidP="7A9558D5" w:rsidRDefault="737D15FA" w14:noSpellErr="1" w14:paraId="6C790DCD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A9558D5" w:rsidR="737D15FA">
              <w:rPr>
                <w:rFonts w:ascii="Arial" w:hAnsi="Arial" w:cs="Arial"/>
                <w:sz w:val="24"/>
                <w:szCs w:val="24"/>
              </w:rPr>
              <w:t>Work in conjunction with the Senior Management Team to ensure the requirements of the Funding Agreements are met.</w:t>
            </w:r>
          </w:p>
          <w:p w:rsidR="1FB76F1C" w:rsidP="7A9558D5" w:rsidRDefault="1FB76F1C" w14:paraId="1E638C19" w14:textId="2EFA1C4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9558D5" w:rsidR="1FB76F1C">
              <w:rPr>
                <w:rFonts w:ascii="Arial" w:hAnsi="Arial" w:cs="Arial"/>
                <w:sz w:val="24"/>
                <w:szCs w:val="24"/>
              </w:rPr>
              <w:t>Develop links and work collaboratively with a wide range of local and national statutory and non-statutory agencies to ensure the provision of high</w:t>
            </w:r>
            <w:r w:rsidRPr="7A9558D5" w:rsidR="01721237">
              <w:rPr>
                <w:rFonts w:ascii="Arial" w:hAnsi="Arial" w:cs="Arial"/>
                <w:sz w:val="24"/>
                <w:szCs w:val="24"/>
              </w:rPr>
              <w:t>-</w:t>
            </w:r>
            <w:r w:rsidRPr="7A9558D5" w:rsidR="1FB76F1C">
              <w:rPr>
                <w:rFonts w:ascii="Arial" w:hAnsi="Arial" w:cs="Arial"/>
                <w:sz w:val="24"/>
                <w:szCs w:val="24"/>
              </w:rPr>
              <w:t>quality services.</w:t>
            </w:r>
          </w:p>
          <w:p w:rsidRPr="004364FC" w:rsidR="00BA6368" w:rsidP="00BA6368" w:rsidRDefault="00BA6368" w14:paraId="1C29EC2D" w14:textId="221CBC0A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7A9558D5" w:rsidR="00BA6368">
              <w:rPr>
                <w:rFonts w:ascii="Arial" w:hAnsi="Arial" w:cs="Arial"/>
                <w:sz w:val="24"/>
                <w:szCs w:val="24"/>
              </w:rPr>
              <w:t>Carry out other duties as specified by the Manager and required by the needs of the post</w:t>
            </w:r>
            <w:r w:rsidRPr="7A9558D5" w:rsidR="5C4B89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0D78CE" w:rsidR="006625DF" w:rsidP="006625DF" w:rsidRDefault="006625DF" w14:paraId="0F56304D" w14:textId="77777777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A474D" w:rsidR="00BC70DD" w:rsidTr="2C4451FF" w14:paraId="22ED05EB" w14:textId="77777777">
        <w:tc>
          <w:tcPr>
            <w:tcW w:w="3246" w:type="dxa"/>
            <w:tcMar/>
          </w:tcPr>
          <w:p w:rsidRPr="00AA474D" w:rsidR="00BC70DD" w:rsidP="00BC70DD" w:rsidRDefault="00BC70DD" w14:paraId="06D3F4F0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lastRenderedPageBreak/>
              <w:t>Processes</w:t>
            </w:r>
          </w:p>
        </w:tc>
        <w:tc>
          <w:tcPr>
            <w:tcW w:w="7494" w:type="dxa"/>
            <w:tcMar/>
          </w:tcPr>
          <w:p w:rsidRPr="00AA474D" w:rsidR="00BC70DD" w:rsidP="000D78CE" w:rsidRDefault="00BC70DD" w14:paraId="0C684F91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To maintain accurate statistics for monitoring purposes.</w:t>
            </w:r>
          </w:p>
          <w:p w:rsidRPr="000D78CE" w:rsidR="00BC70DD" w:rsidP="000D78CE" w:rsidRDefault="00BC70DD" w14:paraId="18C11FE1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  <w:lang w:val="en-US"/>
              </w:rPr>
              <w:t>To adhere to company principles and uniform standards in case recording.</w:t>
            </w:r>
          </w:p>
          <w:p w:rsidRPr="000D78CE" w:rsidR="000D78CE" w:rsidP="000D78CE" w:rsidRDefault="004364FC" w14:paraId="43F0C90A" w14:textId="77777777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Collate and report statistical information to senior management and the funder</w:t>
            </w:r>
            <w:r w:rsidR="003C2D7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at agreed intervals.</w:t>
            </w:r>
          </w:p>
          <w:p w:rsidRPr="000D78CE" w:rsidR="000D78CE" w:rsidP="000D78CE" w:rsidRDefault="000D78CE" w14:paraId="075D575C" w14:textId="77777777">
            <w:pPr>
              <w:ind w:left="36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A474D" w:rsidR="00BC70DD" w:rsidTr="2C4451FF" w14:paraId="0ABB68D8" w14:textId="77777777">
        <w:tc>
          <w:tcPr>
            <w:tcW w:w="3246" w:type="dxa"/>
            <w:tcMar/>
          </w:tcPr>
          <w:p w:rsidRPr="00AA474D" w:rsidR="00BC70DD" w:rsidP="00BC70DD" w:rsidRDefault="00BC70DD" w14:paraId="7A08C343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 xml:space="preserve">Quality </w:t>
            </w:r>
          </w:p>
        </w:tc>
        <w:tc>
          <w:tcPr>
            <w:tcW w:w="7494" w:type="dxa"/>
            <w:tcMar/>
          </w:tcPr>
          <w:p w:rsidR="00BC70DD" w:rsidP="00BC70DD" w:rsidRDefault="00BC70DD" w14:paraId="3D37D8B3" w14:textId="1497330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7A9558D5" w:rsidR="00BC70DD">
              <w:rPr>
                <w:rFonts w:ascii="Arial" w:hAnsi="Arial" w:cs="Arial"/>
                <w:sz w:val="24"/>
                <w:szCs w:val="24"/>
              </w:rPr>
              <w:t>Ensure records are maintained which demonstrate compliance with training and competence requirements</w:t>
            </w:r>
            <w:r w:rsidRPr="7A9558D5" w:rsidR="16E9B5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70DD" w:rsidP="00BC70DD" w:rsidRDefault="00BC70DD" w14:paraId="22813281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 xml:space="preserve">Adhere to DAGCAS’ recognised good practice and standard processes and procedures to ensure governance and compliance at all times. </w:t>
            </w:r>
          </w:p>
          <w:p w:rsidRPr="00AA474D" w:rsidR="00BC70DD" w:rsidP="00BC70DD" w:rsidRDefault="00BC70DD" w14:paraId="517B52C8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Contribute to overall efficiency and quality of processes and procedures.</w:t>
            </w:r>
          </w:p>
          <w:p w:rsidRPr="00AA474D" w:rsidR="00BC70DD" w:rsidP="00BC70DD" w:rsidRDefault="00BC70DD" w14:paraId="0323AD49" w14:textId="77777777">
            <w:pPr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A474D" w:rsidR="00BC70DD" w:rsidTr="2C4451FF" w14:paraId="6ACE8FA3" w14:textId="77777777">
        <w:tc>
          <w:tcPr>
            <w:tcW w:w="3246" w:type="dxa"/>
            <w:tcMar/>
          </w:tcPr>
          <w:p w:rsidRPr="00AA474D" w:rsidR="00BC70DD" w:rsidP="00BC70DD" w:rsidRDefault="00BC70DD" w14:paraId="52B1D719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7494" w:type="dxa"/>
            <w:tcMar/>
          </w:tcPr>
          <w:p w:rsidR="00BC70DD" w:rsidP="00BC70DD" w:rsidRDefault="00BC70DD" w14:paraId="0B95C67F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IT Literate.</w:t>
            </w:r>
          </w:p>
          <w:p w:rsidR="004364FC" w:rsidP="00BC70DD" w:rsidRDefault="004364FC" w14:paraId="0BECBA53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facing expertise.</w:t>
            </w:r>
          </w:p>
          <w:p w:rsidR="00BC70DD" w:rsidP="00BC70DD" w:rsidRDefault="00BC70DD" w14:paraId="13B4C0DF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Excellent written, oral and communication skills.</w:t>
            </w:r>
          </w:p>
          <w:p w:rsidR="00BC70DD" w:rsidP="00BC70DD" w:rsidRDefault="00BC70DD" w14:paraId="1857DFC4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Organisational/planning skills.</w:t>
            </w:r>
          </w:p>
          <w:p w:rsidRPr="00AA474D" w:rsidR="00BC70DD" w:rsidP="00BC70DD" w:rsidRDefault="00BC70DD" w14:paraId="7E3010E1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Person specification requirements are detailed in person specification document.</w:t>
            </w:r>
          </w:p>
          <w:p w:rsidRPr="00AA474D" w:rsidR="00BC70DD" w:rsidP="00BC70DD" w:rsidRDefault="00BC70DD" w14:paraId="15048E2A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A474D" w:rsidR="00BC70DD" w:rsidTr="2C4451FF" w14:paraId="130C91D2" w14:textId="77777777">
        <w:tc>
          <w:tcPr>
            <w:tcW w:w="3246" w:type="dxa"/>
            <w:tcMar/>
          </w:tcPr>
          <w:p w:rsidRPr="00AA474D" w:rsidR="00BC70DD" w:rsidP="00BC70DD" w:rsidRDefault="00BC70DD" w14:paraId="11694AC4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7494" w:type="dxa"/>
            <w:tcMar/>
          </w:tcPr>
          <w:p w:rsidRPr="00AA474D" w:rsidR="00BC70DD" w:rsidP="00BC70DD" w:rsidRDefault="00BC70DD" w14:paraId="0F660012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 xml:space="preserve">Understand aims and principles of policies and procedures and contribute to development and revision of these policies and procedures.  </w:t>
            </w:r>
          </w:p>
          <w:p w:rsidRPr="00AA474D" w:rsidR="00BC70DD" w:rsidP="00BC70DD" w:rsidRDefault="00BC70DD" w14:paraId="571D7539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Have and maintain expertise in relevant legislation</w:t>
            </w:r>
            <w:r w:rsidR="004364FC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AA474D">
              <w:rPr>
                <w:rFonts w:ascii="Arial" w:hAnsi="Arial" w:cs="Arial"/>
                <w:sz w:val="24"/>
                <w:szCs w:val="24"/>
              </w:rPr>
              <w:t xml:space="preserve"> this field of work.</w:t>
            </w:r>
          </w:p>
          <w:p w:rsidRPr="00AA474D" w:rsidR="00BC70DD" w:rsidP="00BC70DD" w:rsidRDefault="00BC70DD" w14:paraId="2026FEE0" w14:textId="77777777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A474D" w:rsidR="00BC70DD" w:rsidTr="2C4451FF" w14:paraId="38EFEFCA" w14:textId="77777777">
        <w:trPr>
          <w:trHeight w:val="1661"/>
        </w:trPr>
        <w:tc>
          <w:tcPr>
            <w:tcW w:w="3246" w:type="dxa"/>
            <w:tcMar/>
          </w:tcPr>
          <w:p w:rsidRPr="00AA474D" w:rsidR="00BC70DD" w:rsidP="00BC70DD" w:rsidRDefault="00BC70DD" w14:paraId="6442F2D7" w14:textId="777777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>Personal Development</w:t>
            </w:r>
          </w:p>
        </w:tc>
        <w:tc>
          <w:tcPr>
            <w:tcW w:w="7494" w:type="dxa"/>
            <w:tcMar/>
          </w:tcPr>
          <w:p w:rsidR="00BC70DD" w:rsidP="000D78CE" w:rsidRDefault="00BC70DD" w14:paraId="776AFBD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A474D">
              <w:rPr>
                <w:rFonts w:ascii="Arial" w:hAnsi="Arial" w:cs="Arial"/>
                <w:sz w:val="24"/>
                <w:szCs w:val="24"/>
              </w:rPr>
              <w:t xml:space="preserve">Identification of personal strengths and weakness, as well as identifying personal training needs. </w:t>
            </w:r>
          </w:p>
          <w:p w:rsidR="00BC70DD" w:rsidP="000D78CE" w:rsidRDefault="00BC70DD" w14:paraId="5E4D64B7" w14:textId="3D2671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7A9558D5" w:rsidR="00BC70DD">
              <w:rPr>
                <w:rFonts w:ascii="Arial" w:hAnsi="Arial" w:cs="Arial"/>
                <w:sz w:val="24"/>
                <w:szCs w:val="24"/>
              </w:rPr>
              <w:t>A</w:t>
            </w:r>
            <w:r w:rsidRPr="7A9558D5" w:rsidR="00BC70DD">
              <w:rPr>
                <w:rFonts w:ascii="Arial" w:hAnsi="Arial" w:cs="Arial"/>
                <w:sz w:val="24"/>
                <w:szCs w:val="24"/>
              </w:rPr>
              <w:t>ttend in-house and external training courses as appropriate</w:t>
            </w:r>
            <w:r w:rsidRPr="7A9558D5" w:rsidR="041A0E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0D78CE" w:rsidR="000D78CE" w:rsidP="000D78CE" w:rsidRDefault="004364FC" w14:paraId="5A1D9E11" w14:textId="35617904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7A9558D5" w:rsidR="004364FC">
              <w:rPr>
                <w:rFonts w:ascii="Arial" w:hAnsi="Arial" w:cs="Arial"/>
                <w:sz w:val="24"/>
                <w:szCs w:val="24"/>
              </w:rPr>
              <w:t>Organise and a</w:t>
            </w:r>
            <w:r w:rsidRPr="7A9558D5" w:rsidR="000D78CE">
              <w:rPr>
                <w:rFonts w:ascii="Arial" w:hAnsi="Arial" w:cs="Arial"/>
                <w:sz w:val="24"/>
                <w:szCs w:val="24"/>
              </w:rPr>
              <w:t>ttend</w:t>
            </w:r>
            <w:r w:rsidRPr="7A9558D5" w:rsidR="000D78CE">
              <w:rPr>
                <w:rFonts w:ascii="Arial" w:hAnsi="Arial" w:cs="Arial"/>
                <w:sz w:val="24"/>
                <w:szCs w:val="24"/>
              </w:rPr>
              <w:t xml:space="preserve"> team and staff meetings as required</w:t>
            </w:r>
            <w:r w:rsidRPr="7A9558D5" w:rsidR="4B2CD1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B47C24" w:rsidR="00BC70DD" w:rsidP="00BC70DD" w:rsidRDefault="00BC70DD" w14:paraId="3D45C6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FFA" w:rsidRDefault="00B61FFA" w14:paraId="67CEF957" w14:textId="77777777"/>
    <w:p w:rsidR="007E2CAA" w:rsidRDefault="007E2CAA" w14:paraId="0A405A19" w14:textId="77777777"/>
    <w:p w:rsidR="007E2CAA" w:rsidRDefault="007E2CAA" w14:paraId="61CD1C3D" w14:textId="77777777"/>
    <w:p w:rsidR="007E2CAA" w:rsidRDefault="007E2CAA" w14:paraId="14C141FB" w14:textId="77777777"/>
    <w:p w:rsidR="007E2CAA" w:rsidRDefault="007E2CAA" w14:paraId="550CEA49" w14:textId="77777777"/>
    <w:sectPr w:rsidR="007E2CAA" w:rsidSect="004460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E8" w:rsidP="0043760D" w:rsidRDefault="000E1CE8" w14:paraId="434C88C7" w14:textId="77777777">
      <w:r>
        <w:separator/>
      </w:r>
    </w:p>
  </w:endnote>
  <w:endnote w:type="continuationSeparator" w:id="0">
    <w:p w:rsidR="000E1CE8" w:rsidP="0043760D" w:rsidRDefault="000E1CE8" w14:paraId="1D3D5D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0D" w:rsidRDefault="0043760D" w14:paraId="24810A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0D" w:rsidRDefault="0043760D" w14:paraId="660C71C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0D" w:rsidRDefault="0043760D" w14:paraId="553D13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E8" w:rsidP="0043760D" w:rsidRDefault="000E1CE8" w14:paraId="1E3FDBFB" w14:textId="77777777">
      <w:r>
        <w:separator/>
      </w:r>
    </w:p>
  </w:footnote>
  <w:footnote w:type="continuationSeparator" w:id="0">
    <w:p w:rsidR="000E1CE8" w:rsidP="0043760D" w:rsidRDefault="000E1CE8" w14:paraId="3D9DCD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0D" w:rsidRDefault="0043760D" w14:paraId="1BB316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651217"/>
      <w:docPartObj>
        <w:docPartGallery w:val="Watermarks"/>
        <w:docPartUnique/>
      </w:docPartObj>
    </w:sdtPr>
    <w:sdtEndPr/>
    <w:sdtContent>
      <w:p w:rsidR="0043760D" w:rsidRDefault="006C1625" w14:paraId="08C78F3F" w14:textId="77777777">
        <w:pPr>
          <w:pStyle w:val="Header"/>
        </w:pPr>
        <w:r>
          <w:rPr>
            <w:noProof/>
          </w:rPr>
          <w:pict w14:anchorId="355EC5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0D" w:rsidRDefault="0043760D" w14:paraId="71682F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A91"/>
    <w:multiLevelType w:val="hybridMultilevel"/>
    <w:tmpl w:val="2C46E8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879B2"/>
    <w:multiLevelType w:val="hybridMultilevel"/>
    <w:tmpl w:val="E6E22E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E3D02"/>
    <w:multiLevelType w:val="hybridMultilevel"/>
    <w:tmpl w:val="47387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0C5C9C"/>
    <w:multiLevelType w:val="hybridMultilevel"/>
    <w:tmpl w:val="291ED6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4E490D"/>
    <w:multiLevelType w:val="hybridMultilevel"/>
    <w:tmpl w:val="6B1EF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C41361"/>
    <w:multiLevelType w:val="hybridMultilevel"/>
    <w:tmpl w:val="C212B3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7" w15:restartNumberingAfterBreak="0">
    <w:nsid w:val="4ADE7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8" w15:restartNumberingAfterBreak="0">
    <w:nsid w:val="504E0105"/>
    <w:multiLevelType w:val="hybridMultilevel"/>
    <w:tmpl w:val="A40CFB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BE3232"/>
    <w:multiLevelType w:val="hybridMultilevel"/>
    <w:tmpl w:val="C6C89D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2A7C7A"/>
    <w:multiLevelType w:val="hybridMultilevel"/>
    <w:tmpl w:val="740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12" w15:restartNumberingAfterBreak="0">
    <w:nsid w:val="6C721006"/>
    <w:multiLevelType w:val="hybridMultilevel"/>
    <w:tmpl w:val="D70A2C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E723944"/>
    <w:multiLevelType w:val="hybridMultilevel"/>
    <w:tmpl w:val="2C841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DD"/>
    <w:rsid w:val="000D78CE"/>
    <w:rsid w:val="000E1CE8"/>
    <w:rsid w:val="00136D19"/>
    <w:rsid w:val="001876D9"/>
    <w:rsid w:val="001F038C"/>
    <w:rsid w:val="00261743"/>
    <w:rsid w:val="0028614E"/>
    <w:rsid w:val="00331BA0"/>
    <w:rsid w:val="003455CC"/>
    <w:rsid w:val="003C2D72"/>
    <w:rsid w:val="004364FC"/>
    <w:rsid w:val="0043760D"/>
    <w:rsid w:val="004437C9"/>
    <w:rsid w:val="004460B6"/>
    <w:rsid w:val="004567D6"/>
    <w:rsid w:val="0046052A"/>
    <w:rsid w:val="005A7CE8"/>
    <w:rsid w:val="005C2004"/>
    <w:rsid w:val="006625DF"/>
    <w:rsid w:val="006C1625"/>
    <w:rsid w:val="007116EF"/>
    <w:rsid w:val="007E2CAA"/>
    <w:rsid w:val="008A5E54"/>
    <w:rsid w:val="00AA27FE"/>
    <w:rsid w:val="00AE511E"/>
    <w:rsid w:val="00B61FFA"/>
    <w:rsid w:val="00BA6368"/>
    <w:rsid w:val="00BC70DD"/>
    <w:rsid w:val="00C003C8"/>
    <w:rsid w:val="00CF7661"/>
    <w:rsid w:val="00E65E5D"/>
    <w:rsid w:val="00EB71FD"/>
    <w:rsid w:val="00EC6CED"/>
    <w:rsid w:val="00F30B93"/>
    <w:rsid w:val="01721237"/>
    <w:rsid w:val="041A0EBA"/>
    <w:rsid w:val="04DB04D6"/>
    <w:rsid w:val="05FA59ED"/>
    <w:rsid w:val="0867B0C6"/>
    <w:rsid w:val="0B1DE663"/>
    <w:rsid w:val="0B2753AE"/>
    <w:rsid w:val="14136A27"/>
    <w:rsid w:val="166E2F49"/>
    <w:rsid w:val="16E9B59B"/>
    <w:rsid w:val="1C93F907"/>
    <w:rsid w:val="1F140A26"/>
    <w:rsid w:val="1F2ADD95"/>
    <w:rsid w:val="1F696A01"/>
    <w:rsid w:val="1FB76F1C"/>
    <w:rsid w:val="208ED365"/>
    <w:rsid w:val="21676A2A"/>
    <w:rsid w:val="26FE14E9"/>
    <w:rsid w:val="27C2E40D"/>
    <w:rsid w:val="2C4451FF"/>
    <w:rsid w:val="2EBCE7F2"/>
    <w:rsid w:val="3013816D"/>
    <w:rsid w:val="31015013"/>
    <w:rsid w:val="329D2074"/>
    <w:rsid w:val="32A912A3"/>
    <w:rsid w:val="330F9B82"/>
    <w:rsid w:val="34BD1C3C"/>
    <w:rsid w:val="3B26740B"/>
    <w:rsid w:val="3E2A7F65"/>
    <w:rsid w:val="467F9F7E"/>
    <w:rsid w:val="46BE8579"/>
    <w:rsid w:val="4762D35A"/>
    <w:rsid w:val="48614FF7"/>
    <w:rsid w:val="489BC9AA"/>
    <w:rsid w:val="4B2CD1F1"/>
    <w:rsid w:val="4D08F18D"/>
    <w:rsid w:val="4D7261FB"/>
    <w:rsid w:val="4F1F69BB"/>
    <w:rsid w:val="50EAA38E"/>
    <w:rsid w:val="5499EFA5"/>
    <w:rsid w:val="59EF621B"/>
    <w:rsid w:val="5A273CD8"/>
    <w:rsid w:val="5BB79886"/>
    <w:rsid w:val="5C4B896F"/>
    <w:rsid w:val="5E725881"/>
    <w:rsid w:val="5F19D9E5"/>
    <w:rsid w:val="60C8140D"/>
    <w:rsid w:val="61CEFAC5"/>
    <w:rsid w:val="6629E74D"/>
    <w:rsid w:val="67FBDB60"/>
    <w:rsid w:val="692E2205"/>
    <w:rsid w:val="6B6C9C2C"/>
    <w:rsid w:val="6D958E14"/>
    <w:rsid w:val="708C2ED3"/>
    <w:rsid w:val="710B9A00"/>
    <w:rsid w:val="737D15FA"/>
    <w:rsid w:val="751ADE76"/>
    <w:rsid w:val="75CA0A0B"/>
    <w:rsid w:val="76B953A1"/>
    <w:rsid w:val="78325AF2"/>
    <w:rsid w:val="788D557F"/>
    <w:rsid w:val="79461F18"/>
    <w:rsid w:val="7A9558D5"/>
    <w:rsid w:val="7F2C61A4"/>
    <w:rsid w:val="7FA2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51AFB7"/>
  <w15:docId w15:val="{A1731240-6A5C-4E60-AEEC-3399F9B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70DD"/>
    <w:pPr>
      <w:spacing w:after="0" w:line="240" w:lineRule="auto"/>
      <w:ind w:left="357" w:hanging="357"/>
    </w:pPr>
    <w:rPr>
      <w:rFonts w:asciiTheme="minorHAnsi" w:hAnsiTheme="minorHAnsi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0DD"/>
    <w:pPr>
      <w:spacing w:after="0" w:line="240" w:lineRule="auto"/>
      <w:ind w:left="357" w:hanging="357"/>
    </w:pPr>
    <w:rPr>
      <w:rFonts w:asciiTheme="minorHAnsi" w:hAnsiTheme="minorHAnsi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ooter">
    <w:name w:val="footer"/>
    <w:basedOn w:val="Normal"/>
    <w:link w:val="FooterChar"/>
    <w:unhideWhenUsed/>
    <w:rsid w:val="00BC70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BC70D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C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C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6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76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36fbfc329253499c" /><Relationship Type="http://schemas.openxmlformats.org/officeDocument/2006/relationships/image" Target="/media/image5.png" Id="R973f3b722b8041ba" /><Relationship Type="http://schemas.openxmlformats.org/officeDocument/2006/relationships/image" Target="/media/image6.png" Id="Ra7ead3aa4f534c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12a4-8fd8-4a8d-a18f-fd760af5bec0}"/>
      </w:docPartPr>
      <w:docPartBody>
        <w:p w14:paraId="105F7E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9E6393D2D514BAA0F451F24DA78BC" ma:contentTypeVersion="5" ma:contentTypeDescription="Create a new document." ma:contentTypeScope="" ma:versionID="c93211279c5388ca0b5e7e90e9465fd3">
  <xsd:schema xmlns:xsd="http://www.w3.org/2001/XMLSchema" xmlns:xs="http://www.w3.org/2001/XMLSchema" xmlns:p="http://schemas.microsoft.com/office/2006/metadata/properties" xmlns:ns3="297b1eb6-99b3-4852-b8c1-4cc67055493c" xmlns:ns4="d335d20b-7c0c-4c96-9fea-610b98851182" targetNamespace="http://schemas.microsoft.com/office/2006/metadata/properties" ma:root="true" ma:fieldsID="6dcec9e820d1364e36d31229d43dee67" ns3:_="" ns4:_="">
    <xsd:import namespace="297b1eb6-99b3-4852-b8c1-4cc67055493c"/>
    <xsd:import namespace="d335d20b-7c0c-4c96-9fea-610b98851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1eb6-99b3-4852-b8c1-4cc670554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d20b-7c0c-4c96-9fea-610b98851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EBD7A-6559-4B79-9AF4-5B92EC305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1eb6-99b3-4852-b8c1-4cc67055493c"/>
    <ds:schemaRef ds:uri="d335d20b-7c0c-4c96-9fea-610b98851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54FD-73E8-4026-9137-A21D3ADB9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060E8-E7A1-4BDC-98A7-6C9852F8F167}">
  <ds:schemaRefs>
    <ds:schemaRef ds:uri="297b1eb6-99b3-4852-b8c1-4cc67055493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335d20b-7c0c-4c96-9fea-610b98851182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DAGCAS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Christine Sinclair</dc:creator>
  <lastModifiedBy>Marion Hamilton</lastModifiedBy>
  <revision>4</revision>
  <lastPrinted>2020-05-19T08:29:00.0000000Z</lastPrinted>
  <dcterms:created xsi:type="dcterms:W3CDTF">2021-05-19T13:08:00.0000000Z</dcterms:created>
  <dcterms:modified xsi:type="dcterms:W3CDTF">2021-05-24T13:04:06.6252413Z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0x0101006919E6393D2D514BAA0F451F24DA78BC</vt:lpwstr>
  </property>
</Properties>
</file>