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E957" w14:textId="77777777" w:rsidR="00F84EE1" w:rsidRPr="008B033D" w:rsidRDefault="00F84EE1" w:rsidP="00F84EE1">
      <w:pPr>
        <w:jc w:val="both"/>
        <w:rPr>
          <w:rFonts w:ascii="Tahoma" w:hAnsi="Tahoma" w:cs="Tahoma"/>
          <w:b/>
          <w:color w:val="003E82"/>
          <w:sz w:val="28"/>
          <w:szCs w:val="22"/>
        </w:rPr>
      </w:pPr>
    </w:p>
    <w:p w14:paraId="1859C140" w14:textId="5FDB4B06"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D046B3">
        <w:rPr>
          <w:rFonts w:ascii="Tahoma" w:eastAsia="Times New Roman" w:hAnsi="Tahoma" w:cs="Tahoma"/>
          <w:bCs/>
          <w:color w:val="auto"/>
          <w:sz w:val="22"/>
          <w:szCs w:val="22"/>
          <w:lang w:eastAsia="en-GB"/>
        </w:rPr>
        <w:t xml:space="preserve">Debt </w:t>
      </w:r>
      <w:r w:rsidR="00EE22AA">
        <w:rPr>
          <w:rFonts w:ascii="Tahoma" w:eastAsia="Times New Roman" w:hAnsi="Tahoma" w:cs="Tahoma"/>
          <w:bCs/>
          <w:color w:val="auto"/>
          <w:sz w:val="22"/>
          <w:szCs w:val="22"/>
          <w:lang w:eastAsia="en-GB"/>
        </w:rPr>
        <w:t>Support</w:t>
      </w:r>
      <w:r w:rsidR="0017070F">
        <w:rPr>
          <w:rFonts w:ascii="Tahoma" w:eastAsia="Times New Roman" w:hAnsi="Tahoma" w:cs="Tahoma"/>
          <w:bCs/>
          <w:color w:val="auto"/>
          <w:sz w:val="22"/>
          <w:szCs w:val="22"/>
          <w:lang w:eastAsia="en-GB"/>
        </w:rPr>
        <w:t xml:space="preserve"> </w:t>
      </w:r>
      <w:r w:rsidR="00EE22AA">
        <w:rPr>
          <w:rFonts w:ascii="Tahoma" w:eastAsia="Times New Roman" w:hAnsi="Tahoma" w:cs="Tahoma"/>
          <w:bCs/>
          <w:color w:val="auto"/>
          <w:sz w:val="22"/>
          <w:szCs w:val="22"/>
          <w:lang w:eastAsia="en-GB"/>
        </w:rPr>
        <w:t>Worker</w:t>
      </w:r>
      <w:r w:rsidR="00CA316C">
        <w:rPr>
          <w:rFonts w:ascii="Tahoma" w:eastAsia="Times New Roman" w:hAnsi="Tahoma" w:cs="Tahoma"/>
          <w:bCs/>
          <w:color w:val="auto"/>
          <w:sz w:val="22"/>
          <w:szCs w:val="22"/>
          <w:lang w:eastAsia="en-GB"/>
        </w:rPr>
        <w:tab/>
      </w:r>
      <w:r w:rsidR="00192292">
        <w:rPr>
          <w:rFonts w:ascii="Tahoma" w:eastAsia="Times New Roman" w:hAnsi="Tahoma" w:cs="Tahoma"/>
          <w:bCs/>
          <w:color w:val="auto"/>
          <w:sz w:val="22"/>
          <w:szCs w:val="22"/>
          <w:lang w:eastAsia="en-GB"/>
        </w:rPr>
        <w:t xml:space="preserve"> </w:t>
      </w:r>
    </w:p>
    <w:p w14:paraId="528B3E45" w14:textId="3E305E05"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sidR="00192292">
        <w:rPr>
          <w:rFonts w:ascii="Tahoma" w:hAnsi="Tahoma" w:cs="Tahoma"/>
          <w:bCs/>
          <w:color w:val="auto"/>
          <w:sz w:val="22"/>
          <w:szCs w:val="22"/>
        </w:rPr>
        <w:t>Chief Officer</w:t>
      </w:r>
      <w:r w:rsidR="00EE22AA">
        <w:rPr>
          <w:rFonts w:ascii="Tahoma" w:hAnsi="Tahoma" w:cs="Tahoma"/>
          <w:bCs/>
          <w:color w:val="auto"/>
          <w:sz w:val="22"/>
          <w:szCs w:val="22"/>
        </w:rPr>
        <w:t>/Operations Manager</w:t>
      </w:r>
      <w:r w:rsidR="00192292">
        <w:rPr>
          <w:rFonts w:ascii="Tahoma" w:hAnsi="Tahoma" w:cs="Tahoma"/>
          <w:bCs/>
          <w:color w:val="auto"/>
          <w:sz w:val="22"/>
          <w:szCs w:val="22"/>
        </w:rPr>
        <w:t xml:space="preserve"> </w:t>
      </w:r>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FF406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52BDD807" w14:textId="2524E2E1" w:rsidR="00B87771" w:rsidRPr="008B033D" w:rsidRDefault="00D046B3" w:rsidP="00B87771">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The Debt </w:t>
      </w:r>
      <w:r w:rsidR="00EE22AA">
        <w:rPr>
          <w:rFonts w:ascii="Tahoma" w:eastAsia="Times New Roman" w:hAnsi="Tahoma" w:cs="Tahoma"/>
          <w:bCs/>
          <w:sz w:val="22"/>
          <w:szCs w:val="22"/>
          <w:lang w:eastAsia="en-GB"/>
        </w:rPr>
        <w:t>Support</w:t>
      </w:r>
      <w:r w:rsidR="0017070F">
        <w:rPr>
          <w:rFonts w:ascii="Tahoma" w:eastAsia="Times New Roman" w:hAnsi="Tahoma" w:cs="Tahoma"/>
          <w:bCs/>
          <w:sz w:val="22"/>
          <w:szCs w:val="22"/>
          <w:lang w:eastAsia="en-GB"/>
        </w:rPr>
        <w:t xml:space="preserve"> </w:t>
      </w:r>
      <w:r w:rsidR="00EE22AA">
        <w:rPr>
          <w:rFonts w:ascii="Tahoma" w:eastAsia="Times New Roman" w:hAnsi="Tahoma" w:cs="Tahoma"/>
          <w:bCs/>
          <w:sz w:val="22"/>
          <w:szCs w:val="22"/>
          <w:lang w:eastAsia="en-GB"/>
        </w:rPr>
        <w:t>Worker</w:t>
      </w:r>
      <w:r w:rsidR="00192292">
        <w:rPr>
          <w:rFonts w:ascii="Tahoma" w:eastAsia="Times New Roman" w:hAnsi="Tahoma" w:cs="Tahoma"/>
          <w:bCs/>
          <w:sz w:val="22"/>
          <w:szCs w:val="22"/>
          <w:lang w:eastAsia="en-GB"/>
        </w:rPr>
        <w:t xml:space="preserve"> will </w:t>
      </w:r>
      <w:r w:rsidR="00EE22AA">
        <w:rPr>
          <w:rFonts w:ascii="Tahoma" w:eastAsia="Times New Roman" w:hAnsi="Tahoma" w:cs="Tahoma"/>
          <w:bCs/>
          <w:sz w:val="22"/>
          <w:szCs w:val="22"/>
          <w:lang w:eastAsia="en-GB"/>
        </w:rPr>
        <w:t>provide a first point of contact to clients approaching the bureau with debt issues. They will take the initial details for clients, help with benefits checks and income maximisation, and support the Debt Adviser and Trainee Debt Adviser with their caseloads by helping collect necessary paperwork for clients</w:t>
      </w:r>
      <w:r w:rsidR="0017070F">
        <w:rPr>
          <w:rFonts w:ascii="Tahoma" w:eastAsia="Times New Roman" w:hAnsi="Tahoma" w:cs="Tahoma"/>
          <w:bCs/>
          <w:sz w:val="22"/>
          <w:szCs w:val="22"/>
          <w:lang w:eastAsia="en-GB"/>
        </w:rPr>
        <w:t xml:space="preserve"> and supporting with administrative activities carried out by the Debt Team</w:t>
      </w:r>
      <w:r w:rsidR="00EE22AA">
        <w:rPr>
          <w:rFonts w:ascii="Tahoma" w:eastAsia="Times New Roman" w:hAnsi="Tahoma" w:cs="Tahoma"/>
          <w:bCs/>
          <w:sz w:val="22"/>
          <w:szCs w:val="22"/>
          <w:lang w:eastAsia="en-GB"/>
        </w:rPr>
        <w:t xml:space="preserve">. </w:t>
      </w:r>
    </w:p>
    <w:p w14:paraId="488A560F" w14:textId="77777777" w:rsidR="005C78E0" w:rsidRPr="008B033D" w:rsidRDefault="005C78E0"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FB9321"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8FD8588" w14:textId="77777777" w:rsidR="008508E6" w:rsidRPr="008B033D" w:rsidRDefault="008508E6" w:rsidP="00A435AC">
      <w:pPr>
        <w:jc w:val="both"/>
        <w:rPr>
          <w:rFonts w:ascii="Tahoma" w:hAnsi="Tahoma" w:cs="Tahoma"/>
          <w:sz w:val="22"/>
          <w:szCs w:val="22"/>
        </w:rPr>
      </w:pPr>
    </w:p>
    <w:p w14:paraId="39704479" w14:textId="48A4BED3" w:rsidR="00EE22AA" w:rsidRDefault="0017070F" w:rsidP="00733594">
      <w:pPr>
        <w:pStyle w:val="NoSpacing"/>
        <w:numPr>
          <w:ilvl w:val="0"/>
          <w:numId w:val="23"/>
        </w:numPr>
        <w:spacing w:after="60" w:line="276" w:lineRule="auto"/>
        <w:jc w:val="both"/>
        <w:rPr>
          <w:rFonts w:ascii="Tahoma" w:hAnsi="Tahoma" w:cs="Tahoma"/>
        </w:rPr>
      </w:pPr>
      <w:r>
        <w:rPr>
          <w:rFonts w:ascii="Tahoma" w:hAnsi="Tahoma" w:cs="Tahoma"/>
        </w:rPr>
        <w:t>Communicate with clients by telephone, e-mail and face-to-face to identify debt issues and collect initial information to be passed to the Debt Adviser and Trainee Debt Adviser</w:t>
      </w:r>
    </w:p>
    <w:p w14:paraId="4CC502B5" w14:textId="59CDBD07" w:rsidR="00CD4327" w:rsidRDefault="00CD4327" w:rsidP="00A435AC">
      <w:pPr>
        <w:pStyle w:val="NoSpacing"/>
        <w:numPr>
          <w:ilvl w:val="0"/>
          <w:numId w:val="23"/>
        </w:numPr>
        <w:spacing w:after="60" w:line="276" w:lineRule="auto"/>
        <w:jc w:val="both"/>
        <w:rPr>
          <w:rFonts w:ascii="Tahoma" w:hAnsi="Tahoma" w:cs="Tahoma"/>
        </w:rPr>
      </w:pPr>
      <w:r>
        <w:rPr>
          <w:rFonts w:ascii="Tahoma" w:hAnsi="Tahoma" w:cs="Tahoma"/>
        </w:rPr>
        <w:t>Advise clients on ways to maximise income by checking benefit entitlement including ‘better-off’ calculations, checking tax codes or entitlement to grants or other options for increasing income</w:t>
      </w:r>
    </w:p>
    <w:p w14:paraId="343CA777" w14:textId="4F0FA2A6" w:rsidR="00034C41" w:rsidRDefault="0017070F" w:rsidP="00A435AC">
      <w:pPr>
        <w:pStyle w:val="NoSpacing"/>
        <w:numPr>
          <w:ilvl w:val="0"/>
          <w:numId w:val="23"/>
        </w:numPr>
        <w:spacing w:after="60" w:line="276" w:lineRule="auto"/>
        <w:jc w:val="both"/>
        <w:rPr>
          <w:rFonts w:ascii="Tahoma" w:hAnsi="Tahoma" w:cs="Tahoma"/>
        </w:rPr>
      </w:pPr>
      <w:r>
        <w:rPr>
          <w:rFonts w:ascii="Tahoma" w:hAnsi="Tahoma" w:cs="Tahoma"/>
        </w:rPr>
        <w:t>Support the Debt Adviser and Trainee Debt Adviser with their caseloads by contacting clients to follow up on paperwork requests, support with collating paperwork, filing and other related duties as required</w:t>
      </w:r>
    </w:p>
    <w:p w14:paraId="25DFA887" w14:textId="50BB11C1" w:rsidR="0017070F" w:rsidRPr="008B033D" w:rsidRDefault="0017070F" w:rsidP="00A435AC">
      <w:pPr>
        <w:pStyle w:val="NoSpacing"/>
        <w:numPr>
          <w:ilvl w:val="0"/>
          <w:numId w:val="23"/>
        </w:numPr>
        <w:spacing w:after="60" w:line="276" w:lineRule="auto"/>
        <w:jc w:val="both"/>
        <w:rPr>
          <w:rFonts w:ascii="Tahoma" w:hAnsi="Tahoma" w:cs="Tahoma"/>
        </w:rPr>
      </w:pPr>
      <w:r>
        <w:rPr>
          <w:rFonts w:ascii="Tahoma" w:hAnsi="Tahoma" w:cs="Tahoma"/>
        </w:rPr>
        <w:t>Monitor the Debt Enquiries inbox</w:t>
      </w:r>
    </w:p>
    <w:p w14:paraId="1E650A68" w14:textId="32EF855E" w:rsidR="004E095A" w:rsidRDefault="0017070F" w:rsidP="00A435AC">
      <w:pPr>
        <w:pStyle w:val="NoSpacing"/>
        <w:numPr>
          <w:ilvl w:val="0"/>
          <w:numId w:val="23"/>
        </w:numPr>
        <w:spacing w:after="60" w:line="276" w:lineRule="auto"/>
        <w:jc w:val="both"/>
        <w:rPr>
          <w:rFonts w:ascii="Tahoma" w:hAnsi="Tahoma" w:cs="Tahoma"/>
        </w:rPr>
      </w:pPr>
      <w:r>
        <w:rPr>
          <w:rFonts w:ascii="Tahoma" w:hAnsi="Tahoma" w:cs="Tahoma"/>
        </w:rPr>
        <w:t>Record</w:t>
      </w:r>
      <w:r w:rsidR="004E095A" w:rsidRPr="008B033D">
        <w:rPr>
          <w:rFonts w:ascii="Tahoma" w:hAnsi="Tahoma" w:cs="Tahoma"/>
        </w:rPr>
        <w:t>,</w:t>
      </w:r>
      <w:r w:rsidR="0005408A" w:rsidRPr="008B033D">
        <w:rPr>
          <w:rFonts w:ascii="Tahoma" w:hAnsi="Tahoma" w:cs="Tahoma"/>
        </w:rPr>
        <w:t xml:space="preserve"> update and maintain information</w:t>
      </w:r>
      <w:r w:rsidR="00DA655F"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9DC2F4E" w14:textId="2C97722B" w:rsidR="0068162C" w:rsidRDefault="0068162C" w:rsidP="00A435AC">
      <w:pPr>
        <w:pStyle w:val="NoSpacing"/>
        <w:numPr>
          <w:ilvl w:val="0"/>
          <w:numId w:val="23"/>
        </w:numPr>
        <w:spacing w:after="60" w:line="276" w:lineRule="auto"/>
        <w:jc w:val="both"/>
        <w:rPr>
          <w:rFonts w:ascii="Tahoma" w:hAnsi="Tahoma" w:cs="Tahoma"/>
        </w:rPr>
      </w:pPr>
      <w:r>
        <w:rPr>
          <w:rFonts w:ascii="Tahoma" w:hAnsi="Tahoma" w:cs="Tahoma"/>
        </w:rPr>
        <w:t>Assist the Debt Team with the promotion of the service.</w:t>
      </w:r>
    </w:p>
    <w:p w14:paraId="2DE89E28" w14:textId="500827AB" w:rsidR="00CD4327" w:rsidRPr="008B033D" w:rsidRDefault="00CD4327" w:rsidP="00A435AC">
      <w:pPr>
        <w:pStyle w:val="NoSpacing"/>
        <w:numPr>
          <w:ilvl w:val="0"/>
          <w:numId w:val="23"/>
        </w:numPr>
        <w:spacing w:after="60" w:line="276" w:lineRule="auto"/>
        <w:jc w:val="both"/>
        <w:rPr>
          <w:rFonts w:ascii="Tahoma" w:hAnsi="Tahoma" w:cs="Tahoma"/>
        </w:rPr>
      </w:pPr>
      <w:r>
        <w:rPr>
          <w:rFonts w:ascii="Tahoma" w:hAnsi="Tahoma" w:cs="Tahoma"/>
        </w:rPr>
        <w:t xml:space="preserve">Apply CAB aims, principles and policies when dealing with money advice enquiries. </w:t>
      </w:r>
    </w:p>
    <w:p w14:paraId="002F5C78" w14:textId="2362F3AE" w:rsidR="0017070F" w:rsidRPr="0017070F" w:rsidRDefault="004E095A" w:rsidP="0017070F">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w:t>
      </w:r>
      <w:r w:rsidR="004B7516">
        <w:rPr>
          <w:rFonts w:ascii="Tahoma" w:hAnsi="Tahoma" w:cs="Tahoma"/>
        </w:rPr>
        <w:t xml:space="preserve"> set by Citizens Advice Scotland membership audit conditions and Scottish National Standards for Information &amp; Advice as well as</w:t>
      </w:r>
      <w:r w:rsidRPr="008B033D">
        <w:rPr>
          <w:rFonts w:ascii="Tahoma" w:hAnsi="Tahoma" w:cs="Tahoma"/>
        </w:rPr>
        <w:t xml:space="preserve"> the requirements of the funder</w:t>
      </w:r>
    </w:p>
    <w:p w14:paraId="74C8DAD3" w14:textId="2E74E01E" w:rsidR="00E524E9" w:rsidRPr="008B033D" w:rsidRDefault="00E524E9" w:rsidP="0068162C">
      <w:pPr>
        <w:pStyle w:val="NoSpacing"/>
        <w:spacing w:after="60" w:line="276" w:lineRule="auto"/>
        <w:jc w:val="both"/>
        <w:rPr>
          <w:rFonts w:ascii="Tahoma" w:hAnsi="Tahoma" w:cs="Tahoma"/>
        </w:rPr>
      </w:pPr>
    </w:p>
    <w:p w14:paraId="30B1A1B1" w14:textId="77777777" w:rsidR="00292C76" w:rsidRPr="008B033D" w:rsidRDefault="00292C76" w:rsidP="00A435AC">
      <w:pPr>
        <w:jc w:val="both"/>
        <w:rPr>
          <w:rFonts w:ascii="Tahoma" w:hAnsi="Tahoma" w:cs="Tahoma"/>
          <w:sz w:val="22"/>
          <w:szCs w:val="22"/>
        </w:rPr>
      </w:pPr>
    </w:p>
    <w:p w14:paraId="2994D2F4" w14:textId="421B8186"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w:t>
      </w:r>
      <w:r w:rsidR="00CD4327">
        <w:rPr>
          <w:rFonts w:ascii="Tahoma" w:hAnsi="Tahoma" w:cs="Tahoma"/>
          <w:sz w:val="22"/>
          <w:szCs w:val="22"/>
        </w:rPr>
        <w:t xml:space="preserve"> requested by the Chief Officer</w:t>
      </w:r>
      <w:r w:rsidR="0068162C">
        <w:rPr>
          <w:rFonts w:ascii="Tahoma" w:hAnsi="Tahoma" w:cs="Tahoma"/>
          <w:sz w:val="22"/>
          <w:szCs w:val="22"/>
        </w:rPr>
        <w:t xml:space="preserve"> or Operations Manager</w:t>
      </w:r>
      <w:r w:rsidR="00E524E9" w:rsidRPr="008B033D">
        <w:rPr>
          <w:rFonts w:ascii="Tahoma" w:hAnsi="Tahoma" w:cs="Tahoma"/>
          <w:sz w:val="22"/>
          <w:szCs w:val="22"/>
        </w:rPr>
        <w:t>.</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4" w:name="_Toc520296377"/>
      <w:bookmarkStart w:id="5" w:name="_Toc522194034"/>
    </w:p>
    <w:p w14:paraId="6BEBA3CC" w14:textId="77777777" w:rsidR="0068162C" w:rsidRDefault="0068162C" w:rsidP="00A435AC">
      <w:pPr>
        <w:pStyle w:val="Heading1"/>
        <w:spacing w:line="240" w:lineRule="auto"/>
        <w:jc w:val="both"/>
        <w:rPr>
          <w:rFonts w:ascii="Tahoma" w:hAnsi="Tahoma" w:cs="Tahoma"/>
          <w:sz w:val="28"/>
          <w:szCs w:val="22"/>
        </w:rPr>
      </w:pPr>
    </w:p>
    <w:p w14:paraId="3D6F47CC" w14:textId="77777777" w:rsidR="0068162C" w:rsidRDefault="0068162C" w:rsidP="00A435AC">
      <w:pPr>
        <w:pStyle w:val="Heading1"/>
        <w:spacing w:line="240" w:lineRule="auto"/>
        <w:jc w:val="both"/>
        <w:rPr>
          <w:rFonts w:ascii="Tahoma" w:hAnsi="Tahoma" w:cs="Tahoma"/>
          <w:sz w:val="28"/>
          <w:szCs w:val="22"/>
        </w:rPr>
      </w:pPr>
    </w:p>
    <w:p w14:paraId="4AAB228A" w14:textId="77777777" w:rsidR="0068162C" w:rsidRDefault="0068162C" w:rsidP="00A435AC">
      <w:pPr>
        <w:pStyle w:val="Heading1"/>
        <w:spacing w:line="240" w:lineRule="auto"/>
        <w:jc w:val="both"/>
        <w:rPr>
          <w:rFonts w:ascii="Tahoma" w:hAnsi="Tahoma" w:cs="Tahoma"/>
          <w:sz w:val="28"/>
          <w:szCs w:val="22"/>
        </w:rPr>
      </w:pPr>
    </w:p>
    <w:p w14:paraId="26FB11BB" w14:textId="71224482" w:rsidR="008508E6" w:rsidRPr="008B033D" w:rsidRDefault="008508E6" w:rsidP="00A435AC">
      <w:pPr>
        <w:pStyle w:val="Heading1"/>
        <w:spacing w:line="240" w:lineRule="auto"/>
        <w:jc w:val="both"/>
        <w:rPr>
          <w:rFonts w:ascii="Tahoma" w:hAnsi="Tahoma" w:cs="Tahoma"/>
          <w:sz w:val="28"/>
          <w:szCs w:val="22"/>
        </w:rPr>
      </w:pPr>
      <w:bookmarkStart w:id="6" w:name="_GoBack"/>
      <w:bookmarkEnd w:id="6"/>
      <w:r w:rsidRPr="008B033D">
        <w:rPr>
          <w:rFonts w:ascii="Tahoma" w:hAnsi="Tahoma" w:cs="Tahoma"/>
          <w:sz w:val="28"/>
          <w:szCs w:val="22"/>
        </w:rPr>
        <w:lastRenderedPageBreak/>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56EC4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6AC379BC" w14:textId="60CB18F0" w:rsidR="00D617AB" w:rsidRPr="008B033D" w:rsidRDefault="00D617AB" w:rsidP="00EE22AA">
      <w:pPr>
        <w:pStyle w:val="NoSpacing"/>
        <w:spacing w:after="60" w:line="276" w:lineRule="auto"/>
        <w:jc w:val="both"/>
        <w:rPr>
          <w:rFonts w:ascii="Tahoma" w:hAnsi="Tahoma" w:cs="Tahoma"/>
        </w:rPr>
      </w:pPr>
    </w:p>
    <w:p w14:paraId="185025EB" w14:textId="7D52BD83" w:rsidR="00EE22AA" w:rsidRDefault="00EE22AA" w:rsidP="00A435AC">
      <w:pPr>
        <w:pStyle w:val="NoSpacing"/>
        <w:numPr>
          <w:ilvl w:val="0"/>
          <w:numId w:val="23"/>
        </w:numPr>
        <w:spacing w:after="60" w:line="276" w:lineRule="auto"/>
        <w:jc w:val="both"/>
        <w:rPr>
          <w:rFonts w:ascii="Tahoma" w:hAnsi="Tahoma" w:cs="Tahoma"/>
        </w:rPr>
      </w:pPr>
      <w:r>
        <w:rPr>
          <w:rFonts w:ascii="Tahoma" w:hAnsi="Tahoma" w:cs="Tahoma"/>
        </w:rPr>
        <w:t>Customer service experience in a face-to-face and/or telephone-based environment</w:t>
      </w:r>
    </w:p>
    <w:p w14:paraId="5A7390C8" w14:textId="77777777"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358A581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25B0D8C8" w14:textId="77777777" w:rsidR="0093010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0C79481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Pr="008B033D">
        <w:rPr>
          <w:rFonts w:ascii="Tahoma" w:hAnsi="Tahoma" w:cs="Tahoma"/>
          <w:lang w:val="en-US"/>
        </w:rPr>
        <w:t>Bureaux</w:t>
      </w:r>
    </w:p>
    <w:p w14:paraId="13E76542" w14:textId="7777777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5648B474" w:rsidR="00292C76" w:rsidRPr="008B033D" w:rsidRDefault="00292C76" w:rsidP="00B860F6">
      <w:pPr>
        <w:pStyle w:val="NoSpacing"/>
        <w:spacing w:after="60" w:line="276" w:lineRule="auto"/>
        <w:ind w:left="360"/>
        <w:jc w:val="both"/>
        <w:rPr>
          <w:rFonts w:ascii="Tahoma" w:hAnsi="Tahoma" w:cs="Tahoma"/>
        </w:rPr>
      </w:pPr>
    </w:p>
    <w:p w14:paraId="50E4D392" w14:textId="2C19B8A3" w:rsidR="008508E6" w:rsidRDefault="00B860F6" w:rsidP="00A435AC">
      <w:pPr>
        <w:jc w:val="both"/>
        <w:rPr>
          <w:rFonts w:ascii="Tahoma" w:hAnsi="Tahoma" w:cs="Tahoma"/>
          <w:b/>
          <w:sz w:val="22"/>
          <w:szCs w:val="22"/>
        </w:rPr>
      </w:pPr>
      <w:r>
        <w:rPr>
          <w:rFonts w:ascii="Tahoma" w:hAnsi="Tahoma" w:cs="Tahoma"/>
          <w:b/>
          <w:sz w:val="22"/>
          <w:szCs w:val="22"/>
        </w:rPr>
        <w:t>D</w:t>
      </w:r>
      <w:r w:rsidR="008508E6" w:rsidRPr="008B033D">
        <w:rPr>
          <w:rFonts w:ascii="Tahoma" w:hAnsi="Tahoma" w:cs="Tahoma"/>
          <w:b/>
          <w:sz w:val="22"/>
          <w:szCs w:val="22"/>
        </w:rPr>
        <w:t>esirable</w:t>
      </w:r>
    </w:p>
    <w:p w14:paraId="25A020AF" w14:textId="77777777" w:rsidR="00D617AB" w:rsidRPr="00D617AB" w:rsidRDefault="00D617AB" w:rsidP="00D617AB">
      <w:pPr>
        <w:jc w:val="both"/>
        <w:rPr>
          <w:rFonts w:ascii="Tahoma" w:hAnsi="Tahoma" w:cs="Tahoma"/>
          <w:b/>
          <w:sz w:val="22"/>
          <w:szCs w:val="22"/>
        </w:rPr>
      </w:pPr>
    </w:p>
    <w:p w14:paraId="2A1960E6" w14:textId="77777777" w:rsidR="0068162C" w:rsidRDefault="00EE22AA" w:rsidP="0068162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with multiple and complex needs</w:t>
      </w:r>
    </w:p>
    <w:p w14:paraId="026ADD4A" w14:textId="37F416BF" w:rsidR="00E1503F" w:rsidRPr="0068162C" w:rsidRDefault="00023B58" w:rsidP="0068162C">
      <w:pPr>
        <w:pStyle w:val="NoSpacing"/>
        <w:numPr>
          <w:ilvl w:val="0"/>
          <w:numId w:val="23"/>
        </w:numPr>
        <w:spacing w:after="60" w:line="276" w:lineRule="auto"/>
        <w:jc w:val="both"/>
        <w:rPr>
          <w:rFonts w:ascii="Tahoma" w:hAnsi="Tahoma" w:cs="Tahoma"/>
        </w:rPr>
      </w:pPr>
      <w:r w:rsidRPr="0068162C">
        <w:rPr>
          <w:rFonts w:ascii="Tahoma" w:hAnsi="Tahoma" w:cs="Tahoma"/>
        </w:rPr>
        <w:t>Completion of C</w:t>
      </w:r>
      <w:r w:rsidR="00C07B3B" w:rsidRPr="0068162C">
        <w:rPr>
          <w:rFonts w:ascii="Tahoma" w:hAnsi="Tahoma" w:cs="Tahoma"/>
        </w:rPr>
        <w:t xml:space="preserve">itizens </w:t>
      </w:r>
      <w:r w:rsidRPr="0068162C">
        <w:rPr>
          <w:rFonts w:ascii="Tahoma" w:hAnsi="Tahoma" w:cs="Tahoma"/>
        </w:rPr>
        <w:t>A</w:t>
      </w:r>
      <w:r w:rsidR="00C07B3B" w:rsidRPr="0068162C">
        <w:rPr>
          <w:rFonts w:ascii="Tahoma" w:hAnsi="Tahoma" w:cs="Tahoma"/>
        </w:rPr>
        <w:t xml:space="preserve">dvice </w:t>
      </w:r>
      <w:r w:rsidRPr="0068162C">
        <w:rPr>
          <w:rFonts w:ascii="Tahoma" w:hAnsi="Tahoma" w:cs="Tahoma"/>
        </w:rPr>
        <w:t>B</w:t>
      </w:r>
      <w:r w:rsidR="00C07B3B" w:rsidRPr="0068162C">
        <w:rPr>
          <w:rFonts w:ascii="Tahoma" w:hAnsi="Tahoma" w:cs="Tahoma"/>
        </w:rPr>
        <w:t>ureaux</w:t>
      </w:r>
      <w:r w:rsidRPr="0068162C">
        <w:rPr>
          <w:rFonts w:ascii="Tahoma" w:hAnsi="Tahoma" w:cs="Tahoma"/>
        </w:rPr>
        <w:t xml:space="preserve"> Adviser Training Programme</w:t>
      </w:r>
    </w:p>
    <w:p w14:paraId="01AE3027" w14:textId="77777777" w:rsidR="0068162C" w:rsidRDefault="00D617AB" w:rsidP="0068162C">
      <w:pPr>
        <w:pStyle w:val="NoSpacing"/>
        <w:numPr>
          <w:ilvl w:val="0"/>
          <w:numId w:val="23"/>
        </w:numPr>
        <w:spacing w:after="60" w:line="276" w:lineRule="auto"/>
        <w:jc w:val="both"/>
        <w:rPr>
          <w:rFonts w:ascii="Tahoma" w:hAnsi="Tahoma" w:cs="Tahoma"/>
        </w:rPr>
      </w:pPr>
      <w:r>
        <w:rPr>
          <w:rFonts w:ascii="Tahoma" w:eastAsia="Times New Roman" w:hAnsi="Tahoma" w:cs="Tahoma"/>
          <w:bCs/>
        </w:rPr>
        <w:t>Experience of providing debt advice to at least Type II Money Debt Advice as outlined</w:t>
      </w:r>
      <w:r w:rsidR="0068162C">
        <w:rPr>
          <w:rFonts w:ascii="Tahoma" w:eastAsia="Times New Roman" w:hAnsi="Tahoma" w:cs="Tahoma"/>
          <w:bCs/>
        </w:rPr>
        <w:t xml:space="preserve"> </w:t>
      </w:r>
      <w:r>
        <w:rPr>
          <w:rFonts w:ascii="Tahoma" w:eastAsia="Times New Roman" w:hAnsi="Tahoma" w:cs="Tahoma"/>
          <w:bCs/>
        </w:rPr>
        <w:t>in the Scottish National Standards for Information and Advice Providers Framework.</w:t>
      </w:r>
    </w:p>
    <w:p w14:paraId="58B80CC4" w14:textId="30929015" w:rsidR="00C07B3B" w:rsidRPr="0068162C" w:rsidRDefault="00C07B3B" w:rsidP="0068162C">
      <w:pPr>
        <w:pStyle w:val="NoSpacing"/>
        <w:numPr>
          <w:ilvl w:val="0"/>
          <w:numId w:val="23"/>
        </w:numPr>
        <w:spacing w:after="60" w:line="276" w:lineRule="auto"/>
        <w:jc w:val="both"/>
        <w:rPr>
          <w:rFonts w:ascii="Tahoma" w:hAnsi="Tahoma" w:cs="Tahoma"/>
        </w:rPr>
      </w:pPr>
      <w:r w:rsidRPr="0068162C">
        <w:rPr>
          <w:rFonts w:ascii="Tahoma" w:hAnsi="Tahoma" w:cs="Tahoma"/>
        </w:rPr>
        <w:t>Basic knowledge of multiple enquiry areas to aid with identifying emergencies and making referrals where appropriate</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6813E4EB" w14:textId="4B694910" w:rsidR="00B44EF1" w:rsidRPr="008B033D" w:rsidRDefault="00BA16A2" w:rsidP="00E22AE2">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51BD" w14:textId="77777777" w:rsidR="005B6FAE" w:rsidRDefault="005B6FAE" w:rsidP="00295282">
      <w:r>
        <w:separator/>
      </w:r>
    </w:p>
  </w:endnote>
  <w:endnote w:type="continuationSeparator" w:id="0">
    <w:p w14:paraId="68281295" w14:textId="77777777" w:rsidR="005B6FAE" w:rsidRDefault="005B6FAE"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74AF" w14:textId="77777777" w:rsidR="005B6FAE" w:rsidRDefault="005B6FAE" w:rsidP="00295282">
      <w:r>
        <w:separator/>
      </w:r>
    </w:p>
  </w:footnote>
  <w:footnote w:type="continuationSeparator" w:id="0">
    <w:p w14:paraId="6619615B" w14:textId="77777777" w:rsidR="005B6FAE" w:rsidRDefault="005B6FAE"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5B6FAE">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0B3D3832"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D617AB">
      <w:rPr>
        <w:rFonts w:ascii="Tahoma" w:hAnsi="Tahoma" w:cs="Tahoma"/>
        <w:sz w:val="20"/>
      </w:rPr>
      <w:t>Debt</w:t>
    </w:r>
    <w:r w:rsidR="00192292">
      <w:rPr>
        <w:rFonts w:ascii="Tahoma" w:hAnsi="Tahoma" w:cs="Tahoma"/>
        <w:sz w:val="20"/>
      </w:rPr>
      <w:t xml:space="preserve"> </w:t>
    </w:r>
    <w:r w:rsidR="00EE22AA">
      <w:rPr>
        <w:rFonts w:ascii="Tahoma" w:hAnsi="Tahoma" w:cs="Tahoma"/>
        <w:sz w:val="20"/>
      </w:rPr>
      <w:t>Support Worker</w:t>
    </w:r>
    <w:r w:rsidRPr="002C6B30">
      <w:rPr>
        <w:rFonts w:ascii="Tahoma" w:hAnsi="Tahoma" w:cs="Tahoma"/>
        <w:sz w:val="20"/>
      </w:rPr>
      <w:tab/>
    </w:r>
    <w:r w:rsidR="00192292">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3BFE"/>
    <w:multiLevelType w:val="hybridMultilevel"/>
    <w:tmpl w:val="7BB09188"/>
    <w:lvl w:ilvl="0" w:tplc="E9C4C1E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8"/>
  </w:num>
  <w:num w:numId="6">
    <w:abstractNumId w:val="12"/>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3"/>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76888"/>
    <w:rsid w:val="00086309"/>
    <w:rsid w:val="000B3AFF"/>
    <w:rsid w:val="000B4790"/>
    <w:rsid w:val="000B6044"/>
    <w:rsid w:val="000B7521"/>
    <w:rsid w:val="000D7715"/>
    <w:rsid w:val="000F1C4E"/>
    <w:rsid w:val="000F4AE2"/>
    <w:rsid w:val="00104BDB"/>
    <w:rsid w:val="001136A3"/>
    <w:rsid w:val="0017070F"/>
    <w:rsid w:val="00192292"/>
    <w:rsid w:val="001A5DB5"/>
    <w:rsid w:val="001D60E3"/>
    <w:rsid w:val="00241AA0"/>
    <w:rsid w:val="00252F6F"/>
    <w:rsid w:val="00257D65"/>
    <w:rsid w:val="00267509"/>
    <w:rsid w:val="00292C76"/>
    <w:rsid w:val="00295282"/>
    <w:rsid w:val="002B2C7D"/>
    <w:rsid w:val="002E4FD5"/>
    <w:rsid w:val="002E56D2"/>
    <w:rsid w:val="002F1655"/>
    <w:rsid w:val="0032236E"/>
    <w:rsid w:val="0032575A"/>
    <w:rsid w:val="003350FD"/>
    <w:rsid w:val="003669D0"/>
    <w:rsid w:val="003778CB"/>
    <w:rsid w:val="003A7648"/>
    <w:rsid w:val="003A7C03"/>
    <w:rsid w:val="003D3B64"/>
    <w:rsid w:val="003E4ED0"/>
    <w:rsid w:val="003E65C7"/>
    <w:rsid w:val="003F46BF"/>
    <w:rsid w:val="00416AD7"/>
    <w:rsid w:val="00442196"/>
    <w:rsid w:val="00491569"/>
    <w:rsid w:val="00497CCB"/>
    <w:rsid w:val="004B7516"/>
    <w:rsid w:val="004E095A"/>
    <w:rsid w:val="00527D6E"/>
    <w:rsid w:val="00535775"/>
    <w:rsid w:val="00546907"/>
    <w:rsid w:val="00565CD9"/>
    <w:rsid w:val="005A02FD"/>
    <w:rsid w:val="005B6FAE"/>
    <w:rsid w:val="005C717A"/>
    <w:rsid w:val="005C78E0"/>
    <w:rsid w:val="005E43F1"/>
    <w:rsid w:val="00607CC9"/>
    <w:rsid w:val="00673EBB"/>
    <w:rsid w:val="00676100"/>
    <w:rsid w:val="0068162C"/>
    <w:rsid w:val="00697F62"/>
    <w:rsid w:val="006B1EB3"/>
    <w:rsid w:val="006B206B"/>
    <w:rsid w:val="006C1F5F"/>
    <w:rsid w:val="00701873"/>
    <w:rsid w:val="00703342"/>
    <w:rsid w:val="00731C7F"/>
    <w:rsid w:val="00733594"/>
    <w:rsid w:val="00795850"/>
    <w:rsid w:val="007D7807"/>
    <w:rsid w:val="00803F6B"/>
    <w:rsid w:val="00836B95"/>
    <w:rsid w:val="00847C09"/>
    <w:rsid w:val="008508E6"/>
    <w:rsid w:val="00850D69"/>
    <w:rsid w:val="008604AF"/>
    <w:rsid w:val="00872347"/>
    <w:rsid w:val="008816F3"/>
    <w:rsid w:val="00885CDD"/>
    <w:rsid w:val="00896AC3"/>
    <w:rsid w:val="008A0A62"/>
    <w:rsid w:val="008B033D"/>
    <w:rsid w:val="008B3174"/>
    <w:rsid w:val="008C1B14"/>
    <w:rsid w:val="008C3BD3"/>
    <w:rsid w:val="008D3023"/>
    <w:rsid w:val="008E1403"/>
    <w:rsid w:val="008E21A5"/>
    <w:rsid w:val="008E63C2"/>
    <w:rsid w:val="008F09A1"/>
    <w:rsid w:val="008F2DF5"/>
    <w:rsid w:val="0090607A"/>
    <w:rsid w:val="00930103"/>
    <w:rsid w:val="009342E9"/>
    <w:rsid w:val="00942567"/>
    <w:rsid w:val="00966004"/>
    <w:rsid w:val="00996A14"/>
    <w:rsid w:val="009D73B3"/>
    <w:rsid w:val="009E478F"/>
    <w:rsid w:val="00A07C8E"/>
    <w:rsid w:val="00A25433"/>
    <w:rsid w:val="00A435AC"/>
    <w:rsid w:val="00A53076"/>
    <w:rsid w:val="00A56A32"/>
    <w:rsid w:val="00AB4134"/>
    <w:rsid w:val="00AF38FE"/>
    <w:rsid w:val="00B03208"/>
    <w:rsid w:val="00B04BED"/>
    <w:rsid w:val="00B419EE"/>
    <w:rsid w:val="00B44EF1"/>
    <w:rsid w:val="00B70911"/>
    <w:rsid w:val="00B8483E"/>
    <w:rsid w:val="00B860F6"/>
    <w:rsid w:val="00B87771"/>
    <w:rsid w:val="00BA16A2"/>
    <w:rsid w:val="00BC3ECB"/>
    <w:rsid w:val="00BD1DFA"/>
    <w:rsid w:val="00C07B3B"/>
    <w:rsid w:val="00C76BE8"/>
    <w:rsid w:val="00CA11B7"/>
    <w:rsid w:val="00CA316C"/>
    <w:rsid w:val="00CB25F5"/>
    <w:rsid w:val="00CB6B2D"/>
    <w:rsid w:val="00CD3901"/>
    <w:rsid w:val="00CD4327"/>
    <w:rsid w:val="00D046B3"/>
    <w:rsid w:val="00D12F2A"/>
    <w:rsid w:val="00D175A4"/>
    <w:rsid w:val="00D224BD"/>
    <w:rsid w:val="00D342D5"/>
    <w:rsid w:val="00D617AB"/>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26"/>
    <w:rsid w:val="00E524E9"/>
    <w:rsid w:val="00E6731E"/>
    <w:rsid w:val="00EA595D"/>
    <w:rsid w:val="00EE22AA"/>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15:docId w15:val="{6C2497F0-CB8C-4869-9B4D-B0B7C67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149A-CEE1-44BA-B183-93F1D2D2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Laura Stewart</cp:lastModifiedBy>
  <cp:revision>3</cp:revision>
  <cp:lastPrinted>2019-12-19T11:24:00Z</cp:lastPrinted>
  <dcterms:created xsi:type="dcterms:W3CDTF">2021-07-21T13:04:00Z</dcterms:created>
  <dcterms:modified xsi:type="dcterms:W3CDTF">2021-08-03T13:58:00Z</dcterms:modified>
</cp:coreProperties>
</file>