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C4" w:rsidRPr="00EC29C4" w:rsidRDefault="00EC29C4" w:rsidP="00EC29C4">
      <w:pPr>
        <w:rPr>
          <w:rFonts w:ascii="Arial" w:hAnsi="Arial" w:cs="Arial"/>
          <w:b/>
          <w:sz w:val="24"/>
          <w:szCs w:val="24"/>
        </w:rPr>
      </w:pPr>
      <w:r w:rsidRPr="00EC29C4">
        <w:rPr>
          <w:rFonts w:ascii="Arial" w:hAnsi="Arial" w:cs="Arial"/>
          <w:b/>
          <w:sz w:val="24"/>
          <w:szCs w:val="24"/>
        </w:rPr>
        <w:t xml:space="preserve">Background Information on </w:t>
      </w:r>
      <w:r>
        <w:rPr>
          <w:rFonts w:ascii="Arial" w:hAnsi="Arial" w:cs="Arial"/>
          <w:b/>
          <w:sz w:val="24"/>
          <w:szCs w:val="24"/>
        </w:rPr>
        <w:t xml:space="preserve">South West Aberdeenshire </w:t>
      </w:r>
      <w:r w:rsidR="002505F7">
        <w:rPr>
          <w:rFonts w:ascii="Arial" w:hAnsi="Arial" w:cs="Arial"/>
          <w:b/>
          <w:sz w:val="24"/>
          <w:szCs w:val="24"/>
        </w:rPr>
        <w:t>Citizens Advice Bureau</w:t>
      </w:r>
      <w:r w:rsidRPr="00EC29C4">
        <w:rPr>
          <w:rFonts w:ascii="Arial" w:hAnsi="Arial" w:cs="Arial"/>
          <w:b/>
          <w:sz w:val="24"/>
          <w:szCs w:val="24"/>
        </w:rPr>
        <w:t xml:space="preserve"> </w:t>
      </w:r>
    </w:p>
    <w:p w:rsid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South West Aberdeenshire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64A4">
        <w:rPr>
          <w:rFonts w:ascii="Arial" w:hAnsi="Arial" w:cs="Arial"/>
          <w:sz w:val="24"/>
          <w:szCs w:val="24"/>
        </w:rPr>
        <w:t>CAB is an accredited</w:t>
      </w:r>
      <w:r w:rsidRPr="00EC29C4">
        <w:rPr>
          <w:rFonts w:ascii="Arial" w:hAnsi="Arial" w:cs="Arial"/>
          <w:sz w:val="24"/>
          <w:szCs w:val="24"/>
        </w:rPr>
        <w:t xml:space="preserve"> member of the </w:t>
      </w:r>
      <w:r w:rsidR="00AE64A4">
        <w:rPr>
          <w:rFonts w:ascii="Arial" w:hAnsi="Arial" w:cs="Arial"/>
          <w:sz w:val="24"/>
          <w:szCs w:val="24"/>
        </w:rPr>
        <w:t xml:space="preserve">national network of CABx, the </w:t>
      </w:r>
      <w:r w:rsidRPr="00EC29C4">
        <w:rPr>
          <w:rFonts w:ascii="Arial" w:hAnsi="Arial" w:cs="Arial"/>
          <w:sz w:val="24"/>
          <w:szCs w:val="24"/>
        </w:rPr>
        <w:t>Scottish Associat</w:t>
      </w:r>
      <w:r w:rsidR="00AE64A4">
        <w:rPr>
          <w:rFonts w:ascii="Arial" w:hAnsi="Arial" w:cs="Arial"/>
          <w:sz w:val="24"/>
          <w:szCs w:val="24"/>
        </w:rPr>
        <w:t>ion of Citizens Advice Bureaux</w:t>
      </w:r>
      <w:r w:rsidR="008032CD">
        <w:rPr>
          <w:rFonts w:ascii="Arial" w:hAnsi="Arial" w:cs="Arial"/>
          <w:sz w:val="24"/>
          <w:szCs w:val="24"/>
        </w:rPr>
        <w:t>, also known as Citizens Advice Scotland</w:t>
      </w:r>
      <w:r w:rsidR="00AE64A4">
        <w:rPr>
          <w:rFonts w:ascii="Arial" w:hAnsi="Arial" w:cs="Arial"/>
          <w:sz w:val="24"/>
          <w:szCs w:val="24"/>
        </w:rPr>
        <w:t xml:space="preserve">.  </w:t>
      </w:r>
      <w:r w:rsidRPr="00EC29C4">
        <w:rPr>
          <w:rFonts w:ascii="Arial" w:hAnsi="Arial" w:cs="Arial"/>
          <w:sz w:val="24"/>
          <w:szCs w:val="24"/>
        </w:rPr>
        <w:t xml:space="preserve">We are a local charity and company limited by guarantee, run by local volunteer Board members.  </w:t>
      </w:r>
    </w:p>
    <w:p w:rsidR="00AE64A4" w:rsidRPr="00EC29C4" w:rsidRDefault="00AE64A4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cover approximately 40% of Aberdeenshire from our Westhill office base</w:t>
      </w:r>
      <w:r w:rsidR="001C22F1">
        <w:rPr>
          <w:rFonts w:ascii="Arial" w:hAnsi="Arial" w:cs="Arial"/>
          <w:sz w:val="24"/>
          <w:szCs w:val="24"/>
        </w:rPr>
        <w:t>, with further</w:t>
      </w:r>
      <w:r w:rsidR="00492ED0">
        <w:rPr>
          <w:rFonts w:ascii="Arial" w:hAnsi="Arial" w:cs="Arial"/>
          <w:sz w:val="24"/>
          <w:szCs w:val="24"/>
        </w:rPr>
        <w:t xml:space="preserve"> </w:t>
      </w:r>
      <w:r w:rsidR="001C22F1">
        <w:rPr>
          <w:rFonts w:ascii="Arial" w:hAnsi="Arial" w:cs="Arial"/>
          <w:sz w:val="24"/>
          <w:szCs w:val="24"/>
        </w:rPr>
        <w:t>offices in Banchory</w:t>
      </w:r>
      <w:r w:rsidR="00115403">
        <w:rPr>
          <w:rFonts w:ascii="Arial" w:hAnsi="Arial" w:cs="Arial"/>
          <w:sz w:val="24"/>
          <w:szCs w:val="24"/>
        </w:rPr>
        <w:t xml:space="preserve"> </w:t>
      </w:r>
      <w:r w:rsidR="001C22F1">
        <w:rPr>
          <w:rFonts w:ascii="Arial" w:hAnsi="Arial" w:cs="Arial"/>
          <w:sz w:val="24"/>
          <w:szCs w:val="24"/>
        </w:rPr>
        <w:t xml:space="preserve">and Aboyne.  We deliver </w:t>
      </w:r>
      <w:r w:rsidR="008032CD">
        <w:rPr>
          <w:rFonts w:ascii="Arial" w:hAnsi="Arial" w:cs="Arial"/>
          <w:sz w:val="24"/>
          <w:szCs w:val="24"/>
        </w:rPr>
        <w:t xml:space="preserve">appointment-only </w:t>
      </w:r>
      <w:r w:rsidR="001C22F1">
        <w:rPr>
          <w:rFonts w:ascii="Arial" w:hAnsi="Arial" w:cs="Arial"/>
          <w:sz w:val="24"/>
          <w:szCs w:val="24"/>
        </w:rPr>
        <w:t xml:space="preserve">outreach services in Aboyne, Alford, Ballater, Braemar, Strathdon and Tarland and </w:t>
      </w:r>
      <w:r w:rsidR="00115403">
        <w:rPr>
          <w:rFonts w:ascii="Arial" w:hAnsi="Arial" w:cs="Arial"/>
          <w:sz w:val="24"/>
          <w:szCs w:val="24"/>
        </w:rPr>
        <w:t>will</w:t>
      </w:r>
      <w:r w:rsidR="001C22F1">
        <w:rPr>
          <w:rFonts w:ascii="Arial" w:hAnsi="Arial" w:cs="Arial"/>
          <w:sz w:val="24"/>
          <w:szCs w:val="24"/>
        </w:rPr>
        <w:t xml:space="preserve"> deliver new outreach services in Kintore and Kemnay</w:t>
      </w:r>
      <w:r w:rsidR="008032CD">
        <w:rPr>
          <w:rFonts w:ascii="Arial" w:hAnsi="Arial" w:cs="Arial"/>
          <w:sz w:val="24"/>
          <w:szCs w:val="24"/>
        </w:rPr>
        <w:t xml:space="preserve"> </w:t>
      </w:r>
      <w:r w:rsidR="00451682">
        <w:rPr>
          <w:rFonts w:ascii="Arial" w:hAnsi="Arial" w:cs="Arial"/>
          <w:sz w:val="24"/>
          <w:szCs w:val="24"/>
        </w:rPr>
        <w:t>when current restrictions are relaxed.</w:t>
      </w:r>
      <w:r>
        <w:rPr>
          <w:rFonts w:ascii="Arial" w:hAnsi="Arial" w:cs="Arial"/>
          <w:sz w:val="24"/>
          <w:szCs w:val="24"/>
        </w:rPr>
        <w:t xml:space="preserve">  </w:t>
      </w:r>
      <w:r w:rsidR="001C22F1">
        <w:rPr>
          <w:rFonts w:ascii="Arial" w:hAnsi="Arial" w:cs="Arial"/>
          <w:sz w:val="24"/>
          <w:szCs w:val="24"/>
        </w:rPr>
        <w:t xml:space="preserve">We </w:t>
      </w:r>
      <w:r w:rsidR="00451682">
        <w:rPr>
          <w:rFonts w:ascii="Arial" w:hAnsi="Arial" w:cs="Arial"/>
          <w:sz w:val="24"/>
          <w:szCs w:val="24"/>
        </w:rPr>
        <w:t xml:space="preserve">normally </w:t>
      </w:r>
      <w:r w:rsidR="001C22F1">
        <w:rPr>
          <w:rFonts w:ascii="Arial" w:hAnsi="Arial" w:cs="Arial"/>
          <w:sz w:val="24"/>
          <w:szCs w:val="24"/>
        </w:rPr>
        <w:t>provide home visit appointments to client</w:t>
      </w:r>
      <w:r w:rsidR="008032CD">
        <w:rPr>
          <w:rFonts w:ascii="Arial" w:hAnsi="Arial" w:cs="Arial"/>
          <w:sz w:val="24"/>
          <w:szCs w:val="24"/>
        </w:rPr>
        <w:t>s</w:t>
      </w:r>
      <w:r w:rsidR="001C22F1">
        <w:rPr>
          <w:rFonts w:ascii="Arial" w:hAnsi="Arial" w:cs="Arial"/>
          <w:sz w:val="24"/>
          <w:szCs w:val="24"/>
        </w:rPr>
        <w:t xml:space="preserve"> who are geographically isolated, are limited by medical condition or have caring responsibilities.  </w:t>
      </w:r>
      <w:r w:rsidR="00451682">
        <w:rPr>
          <w:rFonts w:ascii="Arial" w:hAnsi="Arial" w:cs="Arial"/>
          <w:sz w:val="24"/>
          <w:szCs w:val="24"/>
        </w:rPr>
        <w:t xml:space="preserve"> These are not currently being offered. 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 xml:space="preserve">We are </w:t>
      </w:r>
      <w:r w:rsidR="00733438">
        <w:rPr>
          <w:rFonts w:ascii="Arial" w:hAnsi="Arial" w:cs="Arial"/>
          <w:sz w:val="24"/>
          <w:szCs w:val="24"/>
        </w:rPr>
        <w:t xml:space="preserve">project-funded by a range of Trusts and funding initiatives through </w:t>
      </w:r>
      <w:r w:rsidR="001C22F1">
        <w:rPr>
          <w:rFonts w:ascii="Arial" w:hAnsi="Arial" w:cs="Arial"/>
          <w:sz w:val="24"/>
          <w:szCs w:val="24"/>
        </w:rPr>
        <w:t>application and by local contract via lead agency KAMCAB.  We also operate national contracts through Citizens Advice Scotland</w:t>
      </w:r>
      <w:r w:rsidR="002505F7">
        <w:rPr>
          <w:rFonts w:ascii="Arial" w:hAnsi="Arial" w:cs="Arial"/>
          <w:sz w:val="24"/>
          <w:szCs w:val="24"/>
        </w:rPr>
        <w:t xml:space="preserve">, including Pensionwise, SSEN Energy Project, EU Nationals’ Settlement Scheme and Help to Claim (Universal Credit). </w:t>
      </w:r>
      <w:r w:rsidR="001C22F1">
        <w:rPr>
          <w:rFonts w:ascii="Arial" w:hAnsi="Arial" w:cs="Arial"/>
          <w:sz w:val="24"/>
          <w:szCs w:val="24"/>
        </w:rPr>
        <w:t xml:space="preserve">   </w:t>
      </w:r>
    </w:p>
    <w:p w:rsidR="00EC29C4" w:rsidRPr="00EC29C4" w:rsidRDefault="00733438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currently employ </w:t>
      </w:r>
      <w:r w:rsidR="0011540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full</w:t>
      </w:r>
      <w:r w:rsidR="00AE64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time and </w:t>
      </w:r>
      <w:r w:rsidR="00451682">
        <w:rPr>
          <w:rFonts w:ascii="Arial" w:hAnsi="Arial" w:cs="Arial"/>
          <w:sz w:val="24"/>
          <w:szCs w:val="24"/>
        </w:rPr>
        <w:t>1</w:t>
      </w:r>
      <w:r w:rsidR="00115403">
        <w:rPr>
          <w:rFonts w:ascii="Arial" w:hAnsi="Arial" w:cs="Arial"/>
          <w:sz w:val="24"/>
          <w:szCs w:val="24"/>
        </w:rPr>
        <w:t>1</w:t>
      </w:r>
      <w:r w:rsidR="00EC29C4" w:rsidRPr="00EC29C4">
        <w:rPr>
          <w:rFonts w:ascii="Arial" w:hAnsi="Arial" w:cs="Arial"/>
          <w:sz w:val="24"/>
          <w:szCs w:val="24"/>
        </w:rPr>
        <w:t xml:space="preserve"> part-time members of staff and </w:t>
      </w:r>
      <w:r w:rsidR="002505F7">
        <w:rPr>
          <w:rFonts w:ascii="Arial" w:hAnsi="Arial" w:cs="Arial"/>
          <w:sz w:val="24"/>
          <w:szCs w:val="24"/>
        </w:rPr>
        <w:t xml:space="preserve">who support our invaluable team of </w:t>
      </w:r>
      <w:r w:rsidR="00EC29C4" w:rsidRPr="00EC29C4">
        <w:rPr>
          <w:rFonts w:ascii="Arial" w:hAnsi="Arial" w:cs="Arial"/>
          <w:sz w:val="24"/>
          <w:szCs w:val="24"/>
        </w:rPr>
        <w:t xml:space="preserve">over </w:t>
      </w:r>
      <w:r w:rsidR="00451682">
        <w:rPr>
          <w:rFonts w:ascii="Arial" w:hAnsi="Arial" w:cs="Arial"/>
          <w:sz w:val="24"/>
          <w:szCs w:val="24"/>
        </w:rPr>
        <w:t>40</w:t>
      </w:r>
      <w:r w:rsidR="00EC29C4" w:rsidRPr="00EC29C4">
        <w:rPr>
          <w:rFonts w:ascii="Arial" w:hAnsi="Arial" w:cs="Arial"/>
          <w:sz w:val="24"/>
          <w:szCs w:val="24"/>
        </w:rPr>
        <w:t xml:space="preserve"> volunteers in a </w:t>
      </w:r>
      <w:r w:rsidR="002505F7">
        <w:rPr>
          <w:rFonts w:ascii="Arial" w:hAnsi="Arial" w:cs="Arial"/>
          <w:sz w:val="24"/>
          <w:szCs w:val="24"/>
        </w:rPr>
        <w:t xml:space="preserve">wide </w:t>
      </w:r>
      <w:r w:rsidR="00EC29C4" w:rsidRPr="00EC29C4">
        <w:rPr>
          <w:rFonts w:ascii="Arial" w:hAnsi="Arial" w:cs="Arial"/>
          <w:sz w:val="24"/>
          <w:szCs w:val="24"/>
        </w:rPr>
        <w:t xml:space="preserve">variety of roles.  Our service has developed from 2 volunteer advisers to over </w:t>
      </w:r>
      <w:r w:rsidR="00115403">
        <w:rPr>
          <w:rFonts w:ascii="Arial" w:hAnsi="Arial" w:cs="Arial"/>
          <w:sz w:val="24"/>
          <w:szCs w:val="24"/>
        </w:rPr>
        <w:t>4</w:t>
      </w:r>
      <w:r w:rsidR="00EC29C4" w:rsidRPr="00EC29C4">
        <w:rPr>
          <w:rFonts w:ascii="Arial" w:hAnsi="Arial" w:cs="Arial"/>
          <w:sz w:val="24"/>
          <w:szCs w:val="24"/>
        </w:rPr>
        <w:t>0 since 200</w:t>
      </w:r>
      <w:r w:rsidR="001C22F1">
        <w:rPr>
          <w:rFonts w:ascii="Arial" w:hAnsi="Arial" w:cs="Arial"/>
          <w:sz w:val="24"/>
          <w:szCs w:val="24"/>
        </w:rPr>
        <w:t>8</w:t>
      </w:r>
      <w:r w:rsidR="00115403">
        <w:rPr>
          <w:rFonts w:ascii="Arial" w:hAnsi="Arial" w:cs="Arial"/>
          <w:sz w:val="24"/>
          <w:szCs w:val="24"/>
        </w:rPr>
        <w:t xml:space="preserve">.  In 2020 we recorded Financial Gains for clients </w:t>
      </w:r>
      <w:r w:rsidR="00EC29C4" w:rsidRPr="00EC29C4">
        <w:rPr>
          <w:rFonts w:ascii="Arial" w:hAnsi="Arial" w:cs="Arial"/>
          <w:sz w:val="24"/>
          <w:szCs w:val="24"/>
        </w:rPr>
        <w:t xml:space="preserve"> </w:t>
      </w:r>
      <w:r w:rsidR="00115403">
        <w:rPr>
          <w:rFonts w:ascii="Arial" w:hAnsi="Arial" w:cs="Arial"/>
          <w:sz w:val="24"/>
          <w:szCs w:val="24"/>
        </w:rPr>
        <w:t xml:space="preserve">at £2.78M, which is spending power in the local community. </w:t>
      </w:r>
      <w:r w:rsidR="00EC29C4" w:rsidRPr="00EC29C4">
        <w:rPr>
          <w:rFonts w:ascii="Arial" w:hAnsi="Arial" w:cs="Arial"/>
          <w:sz w:val="24"/>
          <w:szCs w:val="24"/>
        </w:rPr>
        <w:t xml:space="preserve">  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 xml:space="preserve">Our services are based on the core </w:t>
      </w:r>
      <w:r w:rsidR="00115403">
        <w:rPr>
          <w:rFonts w:ascii="Arial" w:hAnsi="Arial" w:cs="Arial"/>
          <w:sz w:val="24"/>
          <w:szCs w:val="24"/>
        </w:rPr>
        <w:t xml:space="preserve">Citizens Advice </w:t>
      </w:r>
      <w:r w:rsidRPr="00EC29C4">
        <w:rPr>
          <w:rFonts w:ascii="Arial" w:hAnsi="Arial" w:cs="Arial"/>
          <w:sz w:val="24"/>
          <w:szCs w:val="24"/>
        </w:rPr>
        <w:t xml:space="preserve">principles - free, confidential, impartial, locally relevant, </w:t>
      </w:r>
      <w:r w:rsidR="00AE64A4" w:rsidRPr="00EC29C4">
        <w:rPr>
          <w:rFonts w:ascii="Arial" w:hAnsi="Arial" w:cs="Arial"/>
          <w:sz w:val="24"/>
          <w:szCs w:val="24"/>
        </w:rPr>
        <w:t>independent</w:t>
      </w:r>
      <w:r w:rsidRPr="00EC29C4">
        <w:rPr>
          <w:rFonts w:ascii="Arial" w:hAnsi="Arial" w:cs="Arial"/>
          <w:sz w:val="24"/>
          <w:szCs w:val="24"/>
        </w:rPr>
        <w:t xml:space="preserve"> and quality</w:t>
      </w:r>
      <w:r w:rsidR="0011540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EC29C4">
        <w:rPr>
          <w:rFonts w:ascii="Arial" w:hAnsi="Arial" w:cs="Arial"/>
          <w:sz w:val="24"/>
          <w:szCs w:val="24"/>
        </w:rPr>
        <w:t xml:space="preserve">assured. </w:t>
      </w:r>
    </w:p>
    <w:p w:rsidR="00EC29C4" w:rsidRPr="00EC29C4" w:rsidRDefault="00EC29C4" w:rsidP="00EC29C4">
      <w:pPr>
        <w:rPr>
          <w:rFonts w:ascii="Arial" w:hAnsi="Arial" w:cs="Arial"/>
          <w:sz w:val="24"/>
          <w:szCs w:val="24"/>
        </w:rPr>
      </w:pPr>
      <w:r w:rsidRPr="00EC29C4">
        <w:rPr>
          <w:rFonts w:ascii="Arial" w:hAnsi="Arial" w:cs="Arial"/>
          <w:sz w:val="24"/>
          <w:szCs w:val="24"/>
        </w:rPr>
        <w:t>We provide confidential advice, help</w:t>
      </w:r>
      <w:r w:rsidR="001C22F1">
        <w:rPr>
          <w:rFonts w:ascii="Arial" w:hAnsi="Arial" w:cs="Arial"/>
          <w:sz w:val="24"/>
          <w:szCs w:val="24"/>
        </w:rPr>
        <w:t>, advocacy</w:t>
      </w:r>
      <w:r w:rsidRPr="00EC29C4">
        <w:rPr>
          <w:rFonts w:ascii="Arial" w:hAnsi="Arial" w:cs="Arial"/>
          <w:sz w:val="24"/>
          <w:szCs w:val="24"/>
        </w:rPr>
        <w:t xml:space="preserve"> and information on Benefits, Bereavement, Consumer Issues, Employment, Form-Filling, Homelessness, Housing, Legal </w:t>
      </w:r>
      <w:r w:rsidR="002505F7">
        <w:rPr>
          <w:rFonts w:ascii="Arial" w:hAnsi="Arial" w:cs="Arial"/>
          <w:sz w:val="24"/>
          <w:szCs w:val="24"/>
        </w:rPr>
        <w:t>issues</w:t>
      </w:r>
      <w:r w:rsidRPr="00EC29C4">
        <w:rPr>
          <w:rFonts w:ascii="Arial" w:hAnsi="Arial" w:cs="Arial"/>
          <w:sz w:val="24"/>
          <w:szCs w:val="24"/>
        </w:rPr>
        <w:t xml:space="preserve">, Pensions, Personal Debt, Personal Tax Procedures, Relationship Issues and </w:t>
      </w:r>
      <w:r w:rsidR="00AE64A4">
        <w:rPr>
          <w:rFonts w:ascii="Arial" w:hAnsi="Arial" w:cs="Arial"/>
          <w:sz w:val="24"/>
          <w:szCs w:val="24"/>
        </w:rPr>
        <w:t xml:space="preserve">Benefits </w:t>
      </w:r>
      <w:r w:rsidRPr="00EC29C4">
        <w:rPr>
          <w:rFonts w:ascii="Arial" w:hAnsi="Arial" w:cs="Arial"/>
          <w:sz w:val="24"/>
          <w:szCs w:val="24"/>
        </w:rPr>
        <w:t>Tribunal Representation</w:t>
      </w:r>
      <w:r w:rsidR="008032CD">
        <w:rPr>
          <w:rFonts w:ascii="Arial" w:hAnsi="Arial" w:cs="Arial"/>
          <w:sz w:val="24"/>
          <w:szCs w:val="24"/>
        </w:rPr>
        <w:t xml:space="preserve"> to name a few</w:t>
      </w:r>
      <w:r w:rsidRPr="00EC29C4">
        <w:rPr>
          <w:rFonts w:ascii="Arial" w:hAnsi="Arial" w:cs="Arial"/>
          <w:sz w:val="24"/>
          <w:szCs w:val="24"/>
        </w:rPr>
        <w:t xml:space="preserve">.  </w:t>
      </w:r>
      <w:r w:rsidR="001C22F1">
        <w:rPr>
          <w:rFonts w:ascii="Arial" w:hAnsi="Arial" w:cs="Arial"/>
          <w:sz w:val="24"/>
          <w:szCs w:val="24"/>
        </w:rPr>
        <w:t>An accredited t</w:t>
      </w:r>
      <w:r w:rsidRPr="00EC29C4">
        <w:rPr>
          <w:rFonts w:ascii="Arial" w:hAnsi="Arial" w:cs="Arial"/>
          <w:sz w:val="24"/>
          <w:szCs w:val="24"/>
        </w:rPr>
        <w:t xml:space="preserve">raining </w:t>
      </w:r>
      <w:r w:rsidR="001C22F1">
        <w:rPr>
          <w:rFonts w:ascii="Arial" w:hAnsi="Arial" w:cs="Arial"/>
          <w:sz w:val="24"/>
          <w:szCs w:val="24"/>
        </w:rPr>
        <w:t xml:space="preserve">system </w:t>
      </w:r>
      <w:r w:rsidRPr="00EC29C4">
        <w:rPr>
          <w:rFonts w:ascii="Arial" w:hAnsi="Arial" w:cs="Arial"/>
          <w:sz w:val="24"/>
          <w:szCs w:val="24"/>
        </w:rPr>
        <w:t xml:space="preserve">is at the heart of the </w:t>
      </w:r>
      <w:r w:rsidR="001C22F1">
        <w:rPr>
          <w:rFonts w:ascii="Arial" w:hAnsi="Arial" w:cs="Arial"/>
          <w:sz w:val="24"/>
          <w:szCs w:val="24"/>
        </w:rPr>
        <w:t xml:space="preserve">operation to support </w:t>
      </w:r>
      <w:r w:rsidRPr="00EC29C4">
        <w:rPr>
          <w:rFonts w:ascii="Arial" w:hAnsi="Arial" w:cs="Arial"/>
          <w:sz w:val="24"/>
          <w:szCs w:val="24"/>
        </w:rPr>
        <w:t>service provision</w:t>
      </w:r>
      <w:r w:rsidR="00451682">
        <w:rPr>
          <w:rFonts w:ascii="Arial" w:hAnsi="Arial" w:cs="Arial"/>
          <w:sz w:val="24"/>
          <w:szCs w:val="24"/>
        </w:rPr>
        <w:t xml:space="preserve"> and volunteer development. </w:t>
      </w:r>
      <w:r w:rsidRPr="00EC29C4">
        <w:rPr>
          <w:rFonts w:ascii="Arial" w:hAnsi="Arial" w:cs="Arial"/>
          <w:sz w:val="24"/>
          <w:szCs w:val="24"/>
        </w:rPr>
        <w:t xml:space="preserve"> </w:t>
      </w:r>
    </w:p>
    <w:p w:rsidR="00EC29C4" w:rsidRPr="00EC29C4" w:rsidRDefault="00733438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Bureau </w:t>
      </w:r>
      <w:r w:rsidR="008032CD">
        <w:rPr>
          <w:rFonts w:ascii="Arial" w:hAnsi="Arial" w:cs="Arial"/>
          <w:sz w:val="24"/>
          <w:szCs w:val="24"/>
        </w:rPr>
        <w:t xml:space="preserve">offers a service mix of drop-in and appointment-only generalist advice in both Westhill and Banchory; appointment-only specialist service provision for more complex or specialised advice throughout the operating area and appointment-only outreach services.  </w:t>
      </w:r>
    </w:p>
    <w:p w:rsidR="00EC29C4" w:rsidRPr="00EC29C4" w:rsidRDefault="002505F7" w:rsidP="00EC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51682">
        <w:rPr>
          <w:rFonts w:ascii="Arial" w:hAnsi="Arial" w:cs="Arial"/>
          <w:sz w:val="24"/>
          <w:szCs w:val="24"/>
        </w:rPr>
        <w:t xml:space="preserve">Apr21 </w:t>
      </w:r>
    </w:p>
    <w:p w:rsidR="00615F74" w:rsidRPr="00EC29C4" w:rsidRDefault="00615F74">
      <w:pPr>
        <w:rPr>
          <w:rFonts w:ascii="Arial" w:hAnsi="Arial" w:cs="Arial"/>
          <w:sz w:val="24"/>
          <w:szCs w:val="24"/>
        </w:rPr>
      </w:pPr>
    </w:p>
    <w:sectPr w:rsidR="00615F74" w:rsidRPr="00EC29C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C0" w:rsidRDefault="00FE0CC0" w:rsidP="00FE0CC0">
      <w:pPr>
        <w:spacing w:after="0" w:line="240" w:lineRule="auto"/>
      </w:pPr>
      <w:r>
        <w:separator/>
      </w:r>
    </w:p>
  </w:endnote>
  <w:endnote w:type="continuationSeparator" w:id="0">
    <w:p w:rsidR="00FE0CC0" w:rsidRDefault="00FE0CC0" w:rsidP="00FE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C0" w:rsidRDefault="00FE0CC0" w:rsidP="00FE0CC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South West Aberdeenshire Citizens Advice Bureau is a registered Scottish Charity No. SCO37679 and Company Limited by Guarantee No. 365959.  Registered address - Suite2, 1</w:t>
    </w:r>
    <w:r>
      <w:rPr>
        <w:rFonts w:ascii="Arial" w:hAnsi="Arial" w:cs="Arial"/>
        <w:sz w:val="16"/>
        <w:szCs w:val="16"/>
        <w:vertAlign w:val="superscript"/>
      </w:rPr>
      <w:t>st</w:t>
    </w:r>
    <w:r>
      <w:rPr>
        <w:rFonts w:ascii="Arial" w:hAnsi="Arial" w:cs="Arial"/>
        <w:sz w:val="16"/>
        <w:szCs w:val="16"/>
      </w:rPr>
      <w:t xml:space="preserve"> Floor Offices, Westhill Shopping Centre, Old Skene Road, Westhill, Aberdeenshire, AB32 6RL.  Authorised and regulated by the Financial Conduct Authority: FRN 617487.</w:t>
    </w:r>
  </w:p>
  <w:p w:rsidR="00FE0CC0" w:rsidRDefault="00FE0CC0">
    <w:pPr>
      <w:pStyle w:val="Footer"/>
    </w:pPr>
  </w:p>
  <w:p w:rsidR="00FE0CC0" w:rsidRDefault="00FE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C0" w:rsidRDefault="00FE0CC0" w:rsidP="00FE0CC0">
      <w:pPr>
        <w:spacing w:after="0" w:line="240" w:lineRule="auto"/>
      </w:pPr>
      <w:r>
        <w:separator/>
      </w:r>
    </w:p>
  </w:footnote>
  <w:footnote w:type="continuationSeparator" w:id="0">
    <w:p w:rsidR="00FE0CC0" w:rsidRDefault="00FE0CC0" w:rsidP="00FE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9C4"/>
    <w:rsid w:val="00115403"/>
    <w:rsid w:val="00161CF7"/>
    <w:rsid w:val="00176718"/>
    <w:rsid w:val="001C22F1"/>
    <w:rsid w:val="002505F7"/>
    <w:rsid w:val="00451682"/>
    <w:rsid w:val="00492ED0"/>
    <w:rsid w:val="00615F74"/>
    <w:rsid w:val="00682BF4"/>
    <w:rsid w:val="00733438"/>
    <w:rsid w:val="007A3F5E"/>
    <w:rsid w:val="008032CD"/>
    <w:rsid w:val="00A94477"/>
    <w:rsid w:val="00AE64A4"/>
    <w:rsid w:val="00EC29C4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FCA9"/>
  <w15:docId w15:val="{93DA2DD3-F360-49D2-995B-C7091BC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C0"/>
  </w:style>
  <w:style w:type="paragraph" w:styleId="Footer">
    <w:name w:val="footer"/>
    <w:basedOn w:val="Normal"/>
    <w:link w:val="FooterChar"/>
    <w:unhideWhenUsed/>
    <w:rsid w:val="00FE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CAB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Eveline Crossan</cp:lastModifiedBy>
  <cp:revision>7</cp:revision>
  <dcterms:created xsi:type="dcterms:W3CDTF">2017-05-04T12:29:00Z</dcterms:created>
  <dcterms:modified xsi:type="dcterms:W3CDTF">2021-04-30T09:36:00Z</dcterms:modified>
</cp:coreProperties>
</file>